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785F" w:rsidRPr="009335F2" w:rsidRDefault="0034795B" w:rsidP="005D785F">
      <w:r>
        <w:t xml:space="preserve"> </w:t>
      </w:r>
      <w:r w:rsidR="005D785F">
        <w:rPr>
          <w:lang w:val="en-US"/>
        </w:rPr>
        <w:t xml:space="preserve">                                                                                                                                                                                                                                                                                                                                                                                                                                                                                                                                                                                                                                                                                                                                                                                                                                                                                                                                                                                                                                                                                                                                                                                                                                                                                                                                                                                                                                                                                                                                                                                                                                                                                                                                                                                                                                                                                                                                                                                                                                                                                                                                                                                                                                                                                                                                                                                                                                                                                                                                                                                                                                                                                                                                                                                                                                                                                                                                                                                                                                                                                                                                                                                                                                                                                                                                                                                                                                                                                                                                                                                                                                                                                                                                                                                                                                                                                                                                                                                                                                                                                                                                                                                                                                                                                                                                                                                                                                                                                                                                                                                                                                                                                                                                                                                                                                                                                                                                                                                                                                                                                                                                                                                                                                                                                                                                                                                                                                                                                                                                                                                                                                                                                                                                                                                                                                                                                                                                                                                                                                                                                                                                                                                                                                                                                                                                                                                                                                                                                                                                                                                                                                                                                                                                                                                                                                                                                                                                                                                                          </w:t>
      </w:r>
    </w:p>
    <w:p w:rsidR="005D785F" w:rsidRDefault="005D785F" w:rsidP="005D785F">
      <w:pPr>
        <w:pStyle w:val="a5"/>
        <w:numPr>
          <w:ilvl w:val="12"/>
          <w:numId w:val="0"/>
        </w:numPr>
        <w:jc w:val="center"/>
        <w:rPr>
          <w:b/>
          <w:bCs/>
          <w:sz w:val="24"/>
          <w:szCs w:val="24"/>
          <w:lang w:val="ru-RU"/>
        </w:rPr>
      </w:pPr>
      <w:r>
        <w:rPr>
          <w:b/>
          <w:bCs/>
          <w:sz w:val="24"/>
          <w:szCs w:val="24"/>
          <w:lang w:val="ru-RU"/>
        </w:rPr>
        <w:t xml:space="preserve">АДМИНИСТРАЦИЯ </w:t>
      </w:r>
    </w:p>
    <w:p w:rsidR="005D785F" w:rsidRDefault="005D785F" w:rsidP="005D785F">
      <w:pPr>
        <w:pStyle w:val="a5"/>
        <w:numPr>
          <w:ilvl w:val="12"/>
          <w:numId w:val="0"/>
        </w:numPr>
        <w:jc w:val="center"/>
        <w:rPr>
          <w:b/>
          <w:bCs/>
          <w:sz w:val="24"/>
          <w:szCs w:val="24"/>
          <w:lang w:val="ru-RU"/>
        </w:rPr>
      </w:pPr>
      <w:r>
        <w:rPr>
          <w:b/>
          <w:bCs/>
          <w:sz w:val="24"/>
          <w:szCs w:val="24"/>
          <w:lang w:val="ru-RU"/>
        </w:rPr>
        <w:t>ЯРОСЛАВСКОГО  МУНИЦИПАЛЬНОГО РАЙОНА</w:t>
      </w:r>
    </w:p>
    <w:p w:rsidR="005D785F" w:rsidRDefault="005D785F" w:rsidP="005D785F">
      <w:pPr>
        <w:pStyle w:val="a5"/>
        <w:numPr>
          <w:ilvl w:val="12"/>
          <w:numId w:val="0"/>
        </w:numPr>
        <w:jc w:val="center"/>
        <w:rPr>
          <w:b/>
          <w:bCs/>
          <w:sz w:val="24"/>
          <w:szCs w:val="24"/>
          <w:lang w:val="ru-RU"/>
        </w:rPr>
      </w:pPr>
      <w:r>
        <w:rPr>
          <w:b/>
          <w:bCs/>
          <w:sz w:val="24"/>
          <w:szCs w:val="24"/>
          <w:lang w:val="ru-RU"/>
        </w:rPr>
        <w:t>ЯРОСЛАВСКОЙ  ОБЛАСТИ</w:t>
      </w:r>
    </w:p>
    <w:p w:rsidR="005D785F" w:rsidRDefault="005D785F" w:rsidP="005D785F">
      <w:pPr>
        <w:pStyle w:val="a5"/>
        <w:numPr>
          <w:ilvl w:val="12"/>
          <w:numId w:val="0"/>
        </w:numPr>
        <w:jc w:val="center"/>
        <w:rPr>
          <w:sz w:val="24"/>
          <w:szCs w:val="24"/>
          <w:lang w:val="ru-RU"/>
        </w:rPr>
      </w:pPr>
    </w:p>
    <w:p w:rsidR="005D785F" w:rsidRDefault="005D785F" w:rsidP="005D785F">
      <w:pPr>
        <w:pStyle w:val="a5"/>
        <w:numPr>
          <w:ilvl w:val="12"/>
          <w:numId w:val="0"/>
        </w:numPr>
        <w:jc w:val="center"/>
        <w:rPr>
          <w:sz w:val="24"/>
          <w:szCs w:val="24"/>
          <w:lang w:val="ru-RU"/>
        </w:rPr>
      </w:pPr>
    </w:p>
    <w:p w:rsidR="005D785F" w:rsidRDefault="005D785F" w:rsidP="005D785F">
      <w:pPr>
        <w:pStyle w:val="a5"/>
        <w:numPr>
          <w:ilvl w:val="12"/>
          <w:numId w:val="0"/>
        </w:numPr>
        <w:jc w:val="center"/>
        <w:rPr>
          <w:sz w:val="24"/>
          <w:szCs w:val="24"/>
          <w:lang w:val="ru-RU"/>
        </w:rPr>
      </w:pPr>
    </w:p>
    <w:p w:rsidR="005D785F" w:rsidRDefault="005D785F" w:rsidP="005D785F">
      <w:pPr>
        <w:pStyle w:val="a5"/>
        <w:numPr>
          <w:ilvl w:val="12"/>
          <w:numId w:val="0"/>
        </w:numPr>
        <w:jc w:val="center"/>
        <w:rPr>
          <w:sz w:val="24"/>
          <w:szCs w:val="24"/>
          <w:lang w:val="ru-RU"/>
        </w:rPr>
      </w:pPr>
    </w:p>
    <w:p w:rsidR="005D785F" w:rsidRDefault="005D785F" w:rsidP="005D785F">
      <w:pPr>
        <w:pStyle w:val="a5"/>
        <w:numPr>
          <w:ilvl w:val="12"/>
          <w:numId w:val="0"/>
        </w:numPr>
        <w:jc w:val="center"/>
        <w:rPr>
          <w:sz w:val="24"/>
          <w:szCs w:val="24"/>
          <w:lang w:val="ru-RU"/>
        </w:rPr>
      </w:pPr>
    </w:p>
    <w:p w:rsidR="005D785F" w:rsidRDefault="005D785F" w:rsidP="005D785F">
      <w:pPr>
        <w:pStyle w:val="a5"/>
        <w:numPr>
          <w:ilvl w:val="12"/>
          <w:numId w:val="0"/>
        </w:numPr>
        <w:jc w:val="center"/>
        <w:rPr>
          <w:sz w:val="24"/>
          <w:szCs w:val="24"/>
          <w:lang w:val="ru-RU"/>
        </w:rPr>
      </w:pPr>
    </w:p>
    <w:p w:rsidR="005D785F" w:rsidRDefault="005D785F" w:rsidP="005D785F">
      <w:pPr>
        <w:pStyle w:val="a5"/>
        <w:numPr>
          <w:ilvl w:val="12"/>
          <w:numId w:val="0"/>
        </w:numPr>
        <w:jc w:val="center"/>
        <w:rPr>
          <w:sz w:val="24"/>
          <w:szCs w:val="24"/>
          <w:lang w:val="ru-RU"/>
        </w:rPr>
      </w:pPr>
    </w:p>
    <w:p w:rsidR="005D785F" w:rsidRDefault="005D785F" w:rsidP="005D785F">
      <w:pPr>
        <w:pStyle w:val="a5"/>
        <w:numPr>
          <w:ilvl w:val="12"/>
          <w:numId w:val="0"/>
        </w:numPr>
        <w:jc w:val="center"/>
        <w:rPr>
          <w:sz w:val="24"/>
          <w:szCs w:val="24"/>
          <w:lang w:val="ru-RU"/>
        </w:rPr>
      </w:pPr>
    </w:p>
    <w:p w:rsidR="005D785F" w:rsidRDefault="005D785F" w:rsidP="005D785F">
      <w:pPr>
        <w:pStyle w:val="a5"/>
        <w:numPr>
          <w:ilvl w:val="12"/>
          <w:numId w:val="0"/>
        </w:numPr>
        <w:jc w:val="right"/>
        <w:rPr>
          <w:sz w:val="24"/>
          <w:szCs w:val="24"/>
          <w:lang w:val="ru-RU"/>
        </w:rPr>
      </w:pPr>
      <w:r>
        <w:rPr>
          <w:sz w:val="24"/>
          <w:szCs w:val="24"/>
          <w:lang w:val="ru-RU"/>
        </w:rPr>
        <w:t xml:space="preserve">ДОКУМЕНТ ГРАДОСТРОИТЕЛЬНОГО ЗОНИРОВАНИЯ </w:t>
      </w:r>
    </w:p>
    <w:p w:rsidR="005D785F" w:rsidRDefault="005D785F" w:rsidP="005D785F">
      <w:pPr>
        <w:pStyle w:val="a5"/>
        <w:numPr>
          <w:ilvl w:val="12"/>
          <w:numId w:val="0"/>
        </w:numPr>
        <w:jc w:val="right"/>
        <w:rPr>
          <w:sz w:val="24"/>
          <w:szCs w:val="24"/>
          <w:lang w:val="ru-RU"/>
        </w:rPr>
      </w:pPr>
    </w:p>
    <w:p w:rsidR="005D785F" w:rsidRDefault="005D785F" w:rsidP="005D785F">
      <w:pPr>
        <w:pStyle w:val="a5"/>
        <w:numPr>
          <w:ilvl w:val="12"/>
          <w:numId w:val="0"/>
        </w:numPr>
        <w:jc w:val="center"/>
        <w:rPr>
          <w:sz w:val="24"/>
          <w:szCs w:val="24"/>
          <w:lang w:val="ru-RU"/>
        </w:rPr>
      </w:pPr>
      <w:r>
        <w:rPr>
          <w:sz w:val="24"/>
          <w:szCs w:val="24"/>
          <w:lang w:val="ru-RU"/>
        </w:rPr>
        <w:t xml:space="preserve"> </w:t>
      </w:r>
    </w:p>
    <w:p w:rsidR="005D785F" w:rsidRDefault="005D785F" w:rsidP="005D785F">
      <w:pPr>
        <w:pStyle w:val="a5"/>
        <w:numPr>
          <w:ilvl w:val="12"/>
          <w:numId w:val="0"/>
        </w:numPr>
        <w:jc w:val="center"/>
        <w:rPr>
          <w:sz w:val="24"/>
          <w:szCs w:val="24"/>
          <w:lang w:val="ru-RU"/>
        </w:rPr>
      </w:pPr>
    </w:p>
    <w:p w:rsidR="005D785F" w:rsidRDefault="005D785F" w:rsidP="005D785F">
      <w:pPr>
        <w:pStyle w:val="a5"/>
        <w:numPr>
          <w:ilvl w:val="12"/>
          <w:numId w:val="0"/>
        </w:numPr>
        <w:rPr>
          <w:sz w:val="28"/>
          <w:szCs w:val="28"/>
          <w:lang w:val="ru-RU"/>
        </w:rPr>
      </w:pPr>
    </w:p>
    <w:p w:rsidR="005D785F" w:rsidRDefault="005D785F" w:rsidP="005D785F">
      <w:pPr>
        <w:pStyle w:val="a5"/>
        <w:numPr>
          <w:ilvl w:val="12"/>
          <w:numId w:val="0"/>
        </w:numPr>
        <w:jc w:val="center"/>
        <w:rPr>
          <w:sz w:val="28"/>
          <w:szCs w:val="28"/>
          <w:lang w:val="ru-RU"/>
        </w:rPr>
      </w:pPr>
    </w:p>
    <w:p w:rsidR="005D785F" w:rsidRDefault="005D785F" w:rsidP="005D785F">
      <w:pPr>
        <w:pStyle w:val="a5"/>
        <w:numPr>
          <w:ilvl w:val="12"/>
          <w:numId w:val="0"/>
        </w:numPr>
        <w:jc w:val="center"/>
        <w:rPr>
          <w:sz w:val="28"/>
          <w:szCs w:val="28"/>
          <w:lang w:val="ru-RU"/>
        </w:rPr>
      </w:pPr>
    </w:p>
    <w:p w:rsidR="005D785F" w:rsidRDefault="005D785F" w:rsidP="005D785F">
      <w:pPr>
        <w:pStyle w:val="a5"/>
        <w:numPr>
          <w:ilvl w:val="12"/>
          <w:numId w:val="0"/>
        </w:numPr>
        <w:ind w:right="-185"/>
        <w:jc w:val="center"/>
        <w:rPr>
          <w:rFonts w:ascii="Arial Black" w:hAnsi="Arial Black" w:cs="Arial Black"/>
          <w:sz w:val="40"/>
          <w:szCs w:val="40"/>
          <w:lang w:val="ru-RU"/>
        </w:rPr>
      </w:pPr>
      <w:r>
        <w:rPr>
          <w:rFonts w:ascii="Arial Black" w:hAnsi="Arial Black" w:cs="Arial Black"/>
          <w:b/>
          <w:bCs/>
          <w:sz w:val="40"/>
          <w:szCs w:val="40"/>
          <w:lang w:val="ru-RU"/>
        </w:rPr>
        <w:t>Правила землепользования и застройки</w:t>
      </w:r>
    </w:p>
    <w:p w:rsidR="005D785F" w:rsidRDefault="005D785F" w:rsidP="005D785F">
      <w:pPr>
        <w:pStyle w:val="a5"/>
        <w:numPr>
          <w:ilvl w:val="12"/>
          <w:numId w:val="0"/>
        </w:numPr>
        <w:jc w:val="center"/>
        <w:rPr>
          <w:rFonts w:ascii="Arial Black" w:hAnsi="Arial Black" w:cs="Arial Black"/>
          <w:b/>
          <w:bCs/>
          <w:sz w:val="48"/>
          <w:szCs w:val="48"/>
          <w:lang w:val="ru-RU"/>
        </w:rPr>
      </w:pPr>
      <w:r>
        <w:rPr>
          <w:rFonts w:ascii="Arial Black" w:hAnsi="Arial Black" w:cs="Arial Black"/>
          <w:b/>
          <w:bCs/>
          <w:sz w:val="48"/>
          <w:szCs w:val="48"/>
          <w:lang w:val="ru-RU"/>
        </w:rPr>
        <w:t xml:space="preserve">ИВНЯКОВСКОГО СЕЛЬСКОГО ПОСЕЛЕНИЯ </w:t>
      </w:r>
    </w:p>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 w:rsidR="005D785F" w:rsidRDefault="005D785F" w:rsidP="005D785F">
      <w:pPr>
        <w:jc w:val="center"/>
      </w:pPr>
      <w:r>
        <w:t>ЯРОСЛАВЛЬ, 2018</w:t>
      </w:r>
    </w:p>
    <w:p w:rsidR="005D785F" w:rsidRDefault="005D785F" w:rsidP="005D785F">
      <w:pPr>
        <w:jc w:val="center"/>
      </w:pPr>
    </w:p>
    <w:p w:rsidR="005D785F" w:rsidRDefault="005D785F" w:rsidP="005D785F">
      <w:pPr>
        <w:jc w:val="center"/>
      </w:pPr>
    </w:p>
    <w:p w:rsidR="00592C2C" w:rsidRPr="00592C2C" w:rsidRDefault="00592C2C" w:rsidP="00592C2C">
      <w:pPr>
        <w:widowControl/>
        <w:suppressAutoHyphens/>
        <w:autoSpaceDE/>
        <w:autoSpaceDN/>
        <w:adjustRightInd/>
        <w:jc w:val="center"/>
        <w:rPr>
          <w:b w:val="0"/>
          <w:sz w:val="24"/>
          <w:szCs w:val="24"/>
          <w:lang w:eastAsia="ar-SA"/>
        </w:rPr>
      </w:pPr>
      <w:r w:rsidRPr="00592C2C">
        <w:rPr>
          <w:b w:val="0"/>
          <w:sz w:val="24"/>
          <w:szCs w:val="24"/>
          <w:lang w:eastAsia="ar-SA"/>
        </w:rPr>
        <w:t>СОДЕРЖАНИЕ</w:t>
      </w:r>
    </w:p>
    <w:p w:rsidR="00592C2C" w:rsidRPr="00592C2C" w:rsidRDefault="00592C2C" w:rsidP="00592C2C">
      <w:pPr>
        <w:widowControl/>
        <w:suppressAutoHyphens/>
        <w:autoSpaceDE/>
        <w:autoSpaceDN/>
        <w:adjustRightInd/>
        <w:rPr>
          <w:b w:val="0"/>
          <w:bCs w:val="0"/>
          <w:sz w:val="24"/>
          <w:szCs w:val="24"/>
          <w:lang w:eastAsia="ar-SA"/>
        </w:rPr>
      </w:pPr>
    </w:p>
    <w:p w:rsidR="00592C2C" w:rsidRPr="00592C2C" w:rsidRDefault="00592C2C" w:rsidP="00592C2C">
      <w:pPr>
        <w:widowControl/>
        <w:suppressAutoHyphens/>
        <w:autoSpaceDN/>
        <w:adjustRightInd/>
        <w:ind w:left="567"/>
        <w:jc w:val="both"/>
        <w:rPr>
          <w:rFonts w:eastAsia="Arial"/>
          <w:b w:val="0"/>
          <w:bCs w:val="0"/>
          <w:sz w:val="24"/>
          <w:szCs w:val="24"/>
          <w:lang w:eastAsia="ar-SA"/>
        </w:rPr>
      </w:pPr>
      <w:r w:rsidRPr="00592C2C">
        <w:rPr>
          <w:rFonts w:eastAsia="Arial"/>
          <w:sz w:val="24"/>
          <w:szCs w:val="24"/>
          <w:lang w:eastAsia="ar-SA"/>
        </w:rPr>
        <w:t xml:space="preserve">Раздел 1. </w:t>
      </w:r>
      <w:r w:rsidRPr="00592C2C">
        <w:rPr>
          <w:rFonts w:eastAsia="Arial"/>
          <w:bCs w:val="0"/>
          <w:sz w:val="24"/>
          <w:szCs w:val="24"/>
          <w:lang w:eastAsia="ar-SA"/>
        </w:rPr>
        <w:t>Порядок применения Правил землепользования и застройки и внесения в них изменений</w:t>
      </w:r>
      <w:r w:rsidRPr="00592C2C">
        <w:rPr>
          <w:rFonts w:eastAsia="Arial"/>
          <w:b w:val="0"/>
          <w:bCs w:val="0"/>
          <w:sz w:val="24"/>
          <w:szCs w:val="24"/>
          <w:lang w:eastAsia="ar-SA"/>
        </w:rPr>
        <w:t>................................................................................................1</w:t>
      </w:r>
    </w:p>
    <w:p w:rsidR="00592C2C" w:rsidRPr="00592C2C" w:rsidRDefault="00592C2C" w:rsidP="00592C2C">
      <w:pPr>
        <w:widowControl/>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Статья 1.</w:t>
      </w:r>
      <w:r w:rsidRPr="00592C2C">
        <w:rPr>
          <w:rFonts w:eastAsia="Arial"/>
          <w:b w:val="0"/>
          <w:bCs w:val="0"/>
          <w:sz w:val="24"/>
          <w:szCs w:val="24"/>
          <w:lang w:eastAsia="ar-SA"/>
        </w:rPr>
        <w:t xml:space="preserve"> Общие положения.............................................................................................1</w:t>
      </w:r>
    </w:p>
    <w:p w:rsidR="00592C2C" w:rsidRPr="00592C2C" w:rsidRDefault="00592C2C" w:rsidP="00592C2C">
      <w:pPr>
        <w:widowControl/>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Статья 2.</w:t>
      </w:r>
      <w:r w:rsidRPr="00592C2C">
        <w:rPr>
          <w:rFonts w:eastAsia="Arial"/>
          <w:b w:val="0"/>
          <w:bCs w:val="0"/>
          <w:sz w:val="24"/>
          <w:szCs w:val="24"/>
          <w:lang w:eastAsia="ar-SA"/>
        </w:rPr>
        <w:t xml:space="preserve"> Открытость и доступность Правил..................................................................1</w:t>
      </w:r>
    </w:p>
    <w:p w:rsidR="00592C2C" w:rsidRPr="00592C2C" w:rsidRDefault="00592C2C" w:rsidP="00592C2C">
      <w:pPr>
        <w:widowControl/>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Статья 3.</w:t>
      </w:r>
      <w:r w:rsidRPr="00592C2C">
        <w:rPr>
          <w:rFonts w:eastAsia="Arial"/>
          <w:b w:val="0"/>
          <w:bCs w:val="0"/>
          <w:sz w:val="24"/>
          <w:szCs w:val="24"/>
          <w:lang w:eastAsia="ar-SA"/>
        </w:rPr>
        <w:t xml:space="preserve"> Действие Правил по отношению к генеральному плану населенного пункта и документации по планировке территории  .......................................................2</w:t>
      </w:r>
    </w:p>
    <w:p w:rsidR="00592C2C" w:rsidRPr="00592C2C" w:rsidRDefault="00592C2C" w:rsidP="00592C2C">
      <w:pPr>
        <w:widowControl/>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Статья 4.</w:t>
      </w:r>
      <w:r w:rsidRPr="00592C2C">
        <w:rPr>
          <w:rFonts w:eastAsia="Arial"/>
          <w:b w:val="0"/>
          <w:bCs w:val="0"/>
          <w:sz w:val="24"/>
          <w:szCs w:val="24"/>
          <w:lang w:eastAsia="ar-SA"/>
        </w:rPr>
        <w:t xml:space="preserve"> Сфера действия Правил....................................................................................2</w:t>
      </w:r>
    </w:p>
    <w:p w:rsidR="00592C2C" w:rsidRPr="00592C2C" w:rsidRDefault="00592C2C" w:rsidP="00592C2C">
      <w:pPr>
        <w:widowControl/>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 xml:space="preserve">Статья 5. </w:t>
      </w:r>
      <w:r w:rsidRPr="00592C2C">
        <w:rPr>
          <w:rFonts w:eastAsia="Arial"/>
          <w:b w:val="0"/>
          <w:bCs w:val="0"/>
          <w:sz w:val="24"/>
          <w:szCs w:val="24"/>
          <w:lang w:eastAsia="ar-SA"/>
        </w:rPr>
        <w:t>Общие положения, относящиеся к правам, возникшим до вступления в силу Правил..........................................................................................................................2</w:t>
      </w:r>
    </w:p>
    <w:p w:rsidR="00592C2C" w:rsidRPr="00592C2C" w:rsidRDefault="00592C2C" w:rsidP="00592C2C">
      <w:pPr>
        <w:widowControl/>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Статья 6.</w:t>
      </w:r>
      <w:r w:rsidRPr="00592C2C">
        <w:rPr>
          <w:rFonts w:eastAsia="Arial"/>
          <w:b w:val="0"/>
          <w:bCs w:val="0"/>
          <w:sz w:val="24"/>
          <w:szCs w:val="24"/>
          <w:lang w:eastAsia="ar-SA"/>
        </w:rPr>
        <w:t xml:space="preserve"> Использование объектов недвижимости, не соответствующих Правила....3</w:t>
      </w:r>
    </w:p>
    <w:p w:rsidR="00592C2C" w:rsidRPr="00592C2C" w:rsidRDefault="00592C2C" w:rsidP="00592C2C">
      <w:pPr>
        <w:widowControl/>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Статья 7.</w:t>
      </w:r>
      <w:r w:rsidRPr="00592C2C">
        <w:rPr>
          <w:rFonts w:eastAsia="Arial"/>
          <w:b w:val="0"/>
          <w:bCs w:val="0"/>
          <w:sz w:val="24"/>
          <w:szCs w:val="24"/>
          <w:lang w:eastAsia="ar-SA"/>
        </w:rPr>
        <w:t xml:space="preserve"> Ответственность за нарушение Правил..........................................................3</w:t>
      </w:r>
    </w:p>
    <w:p w:rsidR="00592C2C" w:rsidRPr="00592C2C" w:rsidRDefault="00592C2C" w:rsidP="00592C2C">
      <w:pPr>
        <w:widowControl/>
        <w:suppressAutoHyphens/>
        <w:autoSpaceDN/>
        <w:adjustRightInd/>
        <w:jc w:val="both"/>
        <w:rPr>
          <w:rFonts w:eastAsia="Arial"/>
          <w:b w:val="0"/>
          <w:bCs w:val="0"/>
          <w:sz w:val="24"/>
          <w:szCs w:val="24"/>
          <w:lang w:eastAsia="ar-SA"/>
        </w:rPr>
      </w:pPr>
      <w:r w:rsidRPr="00592C2C">
        <w:rPr>
          <w:rFonts w:eastAsia="Arial"/>
          <w:sz w:val="24"/>
          <w:szCs w:val="24"/>
          <w:lang w:eastAsia="ar-SA"/>
        </w:rPr>
        <w:t xml:space="preserve">Глава 1. </w:t>
      </w:r>
      <w:r w:rsidRPr="00592C2C">
        <w:rPr>
          <w:rFonts w:eastAsia="Arial"/>
          <w:b w:val="0"/>
          <w:bCs w:val="0"/>
          <w:sz w:val="24"/>
          <w:szCs w:val="24"/>
          <w:lang w:eastAsia="ar-SA"/>
        </w:rPr>
        <w:t>Положение о регулировании землепользования и застройки органами местного самоуправления муниципального образования……………………………………..................3</w:t>
      </w:r>
    </w:p>
    <w:p w:rsidR="00592C2C" w:rsidRPr="00592C2C" w:rsidRDefault="00592C2C" w:rsidP="00592C2C">
      <w:pPr>
        <w:widowControl/>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Статья 8</w:t>
      </w:r>
      <w:r w:rsidRPr="00592C2C">
        <w:rPr>
          <w:rFonts w:eastAsia="Arial"/>
          <w:b w:val="0"/>
          <w:bCs w:val="0"/>
          <w:sz w:val="24"/>
          <w:szCs w:val="24"/>
          <w:lang w:eastAsia="ar-SA"/>
        </w:rPr>
        <w:t>. Органы местного самоуправления, осуществляющие регулирование отношений по вопросам землепользования и застройки ……………………................3</w:t>
      </w:r>
    </w:p>
    <w:p w:rsidR="00592C2C" w:rsidRPr="00592C2C" w:rsidRDefault="00592C2C" w:rsidP="00592C2C">
      <w:pPr>
        <w:widowControl/>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 xml:space="preserve">Статья 9. </w:t>
      </w:r>
      <w:r w:rsidRPr="00592C2C">
        <w:rPr>
          <w:rFonts w:eastAsia="Arial"/>
          <w:b w:val="0"/>
          <w:bCs w:val="0"/>
          <w:sz w:val="24"/>
          <w:szCs w:val="24"/>
          <w:lang w:eastAsia="ar-SA"/>
        </w:rPr>
        <w:t>Полномочия представительного органа местного самоуправления сельского поселения в области регулирования отношений по вопросам землепользования и застройки………………………………..…………………………..4</w:t>
      </w:r>
    </w:p>
    <w:p w:rsidR="00592C2C" w:rsidRPr="00592C2C" w:rsidRDefault="00592C2C" w:rsidP="00592C2C">
      <w:pPr>
        <w:widowControl/>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 xml:space="preserve">Статья 10. </w:t>
      </w:r>
      <w:r w:rsidRPr="00592C2C">
        <w:rPr>
          <w:rFonts w:eastAsia="Arial"/>
          <w:b w:val="0"/>
          <w:bCs w:val="0"/>
          <w:sz w:val="24"/>
          <w:szCs w:val="24"/>
          <w:lang w:eastAsia="ar-SA"/>
        </w:rPr>
        <w:t>Полномочия администрации  сельского поселения в области регулирования землепользования и застройки..................................................................4</w:t>
      </w:r>
    </w:p>
    <w:p w:rsidR="00592C2C" w:rsidRPr="00592C2C" w:rsidRDefault="00592C2C" w:rsidP="00592C2C">
      <w:pPr>
        <w:widowControl/>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 xml:space="preserve">Статья 11. </w:t>
      </w:r>
      <w:r w:rsidRPr="00592C2C">
        <w:rPr>
          <w:rFonts w:eastAsia="Arial"/>
          <w:b w:val="0"/>
          <w:bCs w:val="0"/>
          <w:sz w:val="24"/>
          <w:szCs w:val="24"/>
          <w:lang w:eastAsia="ar-SA"/>
        </w:rPr>
        <w:t>Комиссия по землепользованию и застройке...............................................4</w:t>
      </w:r>
    </w:p>
    <w:p w:rsidR="00592C2C" w:rsidRPr="00592C2C" w:rsidRDefault="00592C2C" w:rsidP="00592C2C">
      <w:pPr>
        <w:widowControl/>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 xml:space="preserve">Статья 12. </w:t>
      </w:r>
      <w:r w:rsidRPr="00592C2C">
        <w:rPr>
          <w:rFonts w:eastAsia="Arial"/>
          <w:b w:val="0"/>
          <w:bCs w:val="0"/>
          <w:sz w:val="24"/>
          <w:szCs w:val="24"/>
          <w:lang w:eastAsia="ar-SA"/>
        </w:rPr>
        <w:t>Внесение изменений в Правила.....................................................................5</w:t>
      </w:r>
    </w:p>
    <w:p w:rsidR="00592C2C" w:rsidRPr="00592C2C" w:rsidRDefault="00592C2C" w:rsidP="00592C2C">
      <w:pPr>
        <w:widowControl/>
        <w:suppressAutoHyphens/>
        <w:autoSpaceDN/>
        <w:adjustRightInd/>
        <w:jc w:val="both"/>
        <w:rPr>
          <w:rFonts w:eastAsia="Arial"/>
          <w:b w:val="0"/>
          <w:bCs w:val="0"/>
          <w:sz w:val="24"/>
          <w:szCs w:val="24"/>
          <w:lang w:eastAsia="ar-SA"/>
        </w:rPr>
      </w:pPr>
      <w:r w:rsidRPr="00592C2C">
        <w:rPr>
          <w:rFonts w:eastAsia="Arial"/>
          <w:sz w:val="24"/>
          <w:szCs w:val="24"/>
          <w:lang w:eastAsia="ar-SA"/>
        </w:rPr>
        <w:t xml:space="preserve">Глава 2. </w:t>
      </w:r>
      <w:r w:rsidRPr="00592C2C">
        <w:rPr>
          <w:rFonts w:eastAsia="Arial"/>
          <w:b w:val="0"/>
          <w:bCs w:val="0"/>
          <w:sz w:val="24"/>
          <w:szCs w:val="24"/>
          <w:lang w:eastAsia="ar-SA"/>
        </w:rPr>
        <w:t>Положение об изменении видов разрешенного использования земельных участков и объектов капитального строительства………….....................................................6</w:t>
      </w:r>
    </w:p>
    <w:p w:rsidR="00592C2C" w:rsidRPr="00592C2C" w:rsidRDefault="00592C2C" w:rsidP="00592C2C">
      <w:pPr>
        <w:widowControl/>
        <w:suppressAutoHyphens/>
        <w:autoSpaceDN/>
        <w:adjustRightInd/>
        <w:ind w:left="555" w:firstLine="15"/>
        <w:jc w:val="both"/>
        <w:rPr>
          <w:rFonts w:eastAsia="Arial"/>
          <w:b w:val="0"/>
          <w:bCs w:val="0"/>
          <w:sz w:val="24"/>
          <w:szCs w:val="24"/>
          <w:lang w:eastAsia="ar-SA"/>
        </w:rPr>
      </w:pPr>
      <w:r w:rsidRPr="00592C2C">
        <w:rPr>
          <w:rFonts w:eastAsia="Arial"/>
          <w:b w:val="0"/>
          <w:bCs w:val="0"/>
          <w:i/>
          <w:iCs/>
          <w:sz w:val="24"/>
          <w:szCs w:val="24"/>
          <w:lang w:eastAsia="ar-SA"/>
        </w:rPr>
        <w:t xml:space="preserve">Статья 13. </w:t>
      </w:r>
      <w:r w:rsidRPr="00592C2C">
        <w:rPr>
          <w:rFonts w:eastAsia="Arial"/>
          <w:b w:val="0"/>
          <w:bCs w:val="0"/>
          <w:sz w:val="24"/>
          <w:szCs w:val="24"/>
          <w:lang w:eastAsia="ar-SA"/>
        </w:rPr>
        <w:t>Изменение видов разрешенного использования земельных участков и объектов капитального строительства...............................................................................6</w:t>
      </w:r>
    </w:p>
    <w:p w:rsidR="00592C2C" w:rsidRPr="00592C2C" w:rsidRDefault="00592C2C" w:rsidP="00592C2C">
      <w:pPr>
        <w:widowControl/>
        <w:suppressAutoHyphens/>
        <w:autoSpaceDN/>
        <w:adjustRightInd/>
        <w:ind w:left="555" w:firstLine="15"/>
        <w:jc w:val="both"/>
        <w:rPr>
          <w:rFonts w:eastAsia="Arial"/>
          <w:b w:val="0"/>
          <w:bCs w:val="0"/>
          <w:sz w:val="24"/>
          <w:szCs w:val="24"/>
          <w:lang w:eastAsia="ar-SA"/>
        </w:rPr>
      </w:pPr>
      <w:r w:rsidRPr="00592C2C">
        <w:rPr>
          <w:rFonts w:eastAsia="Arial"/>
          <w:b w:val="0"/>
          <w:bCs w:val="0"/>
          <w:i/>
          <w:iCs/>
          <w:sz w:val="24"/>
          <w:szCs w:val="24"/>
          <w:lang w:eastAsia="ar-SA"/>
        </w:rPr>
        <w:t xml:space="preserve">Статья 14. </w:t>
      </w:r>
      <w:r w:rsidRPr="00592C2C">
        <w:rPr>
          <w:rFonts w:eastAsia="Arial"/>
          <w:b w:val="0"/>
          <w:bCs w:val="0"/>
          <w:sz w:val="24"/>
          <w:szCs w:val="24"/>
          <w:lang w:eastAsia="ar-SA"/>
        </w:rPr>
        <w:t>Предоставление разрешения на условно разрешенный вид использования земельного участка и объекта капитального строительства..................7</w:t>
      </w:r>
    </w:p>
    <w:p w:rsidR="00592C2C" w:rsidRPr="00592C2C" w:rsidRDefault="00592C2C" w:rsidP="00592C2C">
      <w:pPr>
        <w:widowControl/>
        <w:suppressAutoHyphens/>
        <w:autoSpaceDN/>
        <w:adjustRightInd/>
        <w:ind w:left="555" w:firstLine="15"/>
        <w:jc w:val="both"/>
        <w:rPr>
          <w:rFonts w:eastAsia="Arial"/>
          <w:b w:val="0"/>
          <w:bCs w:val="0"/>
          <w:sz w:val="24"/>
          <w:szCs w:val="24"/>
          <w:lang w:eastAsia="ar-SA"/>
        </w:rPr>
      </w:pPr>
      <w:r w:rsidRPr="00592C2C">
        <w:rPr>
          <w:rFonts w:eastAsia="Arial"/>
          <w:b w:val="0"/>
          <w:bCs w:val="0"/>
          <w:i/>
          <w:iCs/>
          <w:sz w:val="24"/>
          <w:szCs w:val="24"/>
          <w:lang w:eastAsia="ar-SA"/>
        </w:rPr>
        <w:t xml:space="preserve">Статья 15. </w:t>
      </w:r>
      <w:r w:rsidRPr="00592C2C">
        <w:rPr>
          <w:rFonts w:eastAsia="Arial"/>
          <w:b w:val="0"/>
          <w:bCs w:val="0"/>
          <w:sz w:val="24"/>
          <w:szCs w:val="24"/>
          <w:lang w:eastAsia="ar-SA"/>
        </w:rPr>
        <w:t>Предоставление разрешения на отклонение от предельных параметров разрешенного строительства, реконструкции объекта капитального строительства....8</w:t>
      </w:r>
    </w:p>
    <w:p w:rsidR="00592C2C" w:rsidRPr="00592C2C" w:rsidRDefault="00592C2C" w:rsidP="00592C2C">
      <w:pPr>
        <w:widowControl/>
        <w:suppressAutoHyphens/>
        <w:autoSpaceDN/>
        <w:adjustRightInd/>
        <w:jc w:val="both"/>
        <w:rPr>
          <w:rFonts w:eastAsia="Arial"/>
          <w:b w:val="0"/>
          <w:bCs w:val="0"/>
          <w:sz w:val="24"/>
          <w:szCs w:val="24"/>
          <w:lang w:eastAsia="ar-SA"/>
        </w:rPr>
      </w:pPr>
      <w:r w:rsidRPr="00592C2C">
        <w:rPr>
          <w:rFonts w:eastAsia="Arial"/>
          <w:sz w:val="24"/>
          <w:szCs w:val="24"/>
          <w:lang w:eastAsia="ar-SA"/>
        </w:rPr>
        <w:t xml:space="preserve">Глава 3. </w:t>
      </w:r>
      <w:r w:rsidRPr="00592C2C">
        <w:rPr>
          <w:rFonts w:eastAsia="Arial"/>
          <w:b w:val="0"/>
          <w:bCs w:val="0"/>
          <w:sz w:val="24"/>
          <w:szCs w:val="24"/>
          <w:lang w:eastAsia="ar-SA"/>
        </w:rPr>
        <w:t>Положение о предоставлении земельных участков, об изъятии и резервировании земельных участков для государственных и муниципальных нужд, установлении публичных сервитутов..................................................................................................................9</w:t>
      </w:r>
    </w:p>
    <w:p w:rsidR="00592C2C" w:rsidRPr="00592C2C" w:rsidRDefault="00592C2C" w:rsidP="00592C2C">
      <w:pPr>
        <w:widowControl/>
        <w:suppressAutoHyphens/>
        <w:autoSpaceDN/>
        <w:adjustRightInd/>
        <w:ind w:left="555" w:hanging="15"/>
        <w:jc w:val="both"/>
        <w:rPr>
          <w:rFonts w:eastAsia="Arial"/>
          <w:b w:val="0"/>
          <w:bCs w:val="0"/>
          <w:sz w:val="24"/>
          <w:szCs w:val="24"/>
          <w:lang w:eastAsia="ar-SA"/>
        </w:rPr>
      </w:pPr>
      <w:r w:rsidRPr="00592C2C">
        <w:rPr>
          <w:rFonts w:eastAsia="Arial"/>
          <w:b w:val="0"/>
          <w:bCs w:val="0"/>
          <w:i/>
          <w:iCs/>
          <w:sz w:val="24"/>
          <w:szCs w:val="24"/>
          <w:lang w:eastAsia="ar-SA"/>
        </w:rPr>
        <w:t xml:space="preserve">Статья 16. </w:t>
      </w:r>
      <w:r w:rsidRPr="00592C2C">
        <w:rPr>
          <w:rFonts w:eastAsia="Arial"/>
          <w:b w:val="0"/>
          <w:bCs w:val="0"/>
          <w:sz w:val="24"/>
          <w:szCs w:val="24"/>
          <w:lang w:eastAsia="ar-SA"/>
        </w:rPr>
        <w:t>Общие положения о предоставлении земельных участков на территории сельского поселения………………………..........................................................................................9</w:t>
      </w:r>
    </w:p>
    <w:p w:rsidR="00592C2C" w:rsidRPr="00592C2C" w:rsidRDefault="00592C2C" w:rsidP="00592C2C">
      <w:pPr>
        <w:widowControl/>
        <w:suppressAutoHyphens/>
        <w:autoSpaceDN/>
        <w:adjustRightInd/>
        <w:ind w:left="555" w:hanging="15"/>
        <w:jc w:val="both"/>
        <w:rPr>
          <w:rFonts w:eastAsia="Arial"/>
          <w:b w:val="0"/>
          <w:bCs w:val="0"/>
          <w:sz w:val="24"/>
          <w:szCs w:val="24"/>
          <w:lang w:eastAsia="ar-SA"/>
        </w:rPr>
      </w:pPr>
      <w:r w:rsidRPr="00592C2C">
        <w:rPr>
          <w:rFonts w:eastAsia="Arial"/>
          <w:b w:val="0"/>
          <w:bCs w:val="0"/>
          <w:i/>
          <w:iCs/>
          <w:sz w:val="24"/>
          <w:szCs w:val="24"/>
          <w:lang w:eastAsia="ar-SA"/>
        </w:rPr>
        <w:t xml:space="preserve">Статья 17. </w:t>
      </w:r>
      <w:r w:rsidRPr="00592C2C">
        <w:rPr>
          <w:rFonts w:eastAsia="Arial"/>
          <w:b w:val="0"/>
          <w:bCs w:val="0"/>
          <w:sz w:val="24"/>
          <w:szCs w:val="24"/>
          <w:lang w:eastAsia="ar-SA"/>
        </w:rPr>
        <w:t>Условия установления публичных сервитутов..........................................10</w:t>
      </w:r>
    </w:p>
    <w:p w:rsidR="00592C2C" w:rsidRPr="00592C2C" w:rsidRDefault="00592C2C" w:rsidP="00592C2C">
      <w:pPr>
        <w:widowControl/>
        <w:suppressAutoHyphens/>
        <w:autoSpaceDN/>
        <w:adjustRightInd/>
        <w:ind w:left="555" w:hanging="15"/>
        <w:jc w:val="both"/>
        <w:rPr>
          <w:rFonts w:eastAsia="Arial"/>
          <w:b w:val="0"/>
          <w:bCs w:val="0"/>
          <w:sz w:val="24"/>
          <w:szCs w:val="24"/>
          <w:lang w:eastAsia="ar-SA"/>
        </w:rPr>
      </w:pPr>
      <w:r w:rsidRPr="00592C2C">
        <w:rPr>
          <w:rFonts w:eastAsia="Arial"/>
          <w:b w:val="0"/>
          <w:bCs w:val="0"/>
          <w:i/>
          <w:iCs/>
          <w:sz w:val="24"/>
          <w:szCs w:val="24"/>
          <w:lang w:eastAsia="ar-SA"/>
        </w:rPr>
        <w:t xml:space="preserve">Статья 18. </w:t>
      </w:r>
      <w:r w:rsidRPr="00592C2C">
        <w:rPr>
          <w:rFonts w:eastAsia="Arial"/>
          <w:b w:val="0"/>
          <w:bCs w:val="0"/>
          <w:sz w:val="24"/>
          <w:szCs w:val="24"/>
          <w:lang w:eastAsia="ar-SA"/>
        </w:rPr>
        <w:t>Порядок установления и прекращения публичных сервитутов на территории сельского поселения………………………..................................................10</w:t>
      </w:r>
    </w:p>
    <w:p w:rsidR="00592C2C" w:rsidRPr="00592C2C" w:rsidRDefault="00592C2C" w:rsidP="00592C2C">
      <w:pPr>
        <w:widowControl/>
        <w:suppressAutoHyphens/>
        <w:autoSpaceDN/>
        <w:adjustRightInd/>
        <w:ind w:left="555" w:hanging="15"/>
        <w:jc w:val="both"/>
        <w:rPr>
          <w:rFonts w:eastAsia="Arial"/>
          <w:b w:val="0"/>
          <w:bCs w:val="0"/>
          <w:sz w:val="24"/>
          <w:szCs w:val="24"/>
          <w:lang w:eastAsia="ar-SA"/>
        </w:rPr>
      </w:pPr>
      <w:r w:rsidRPr="00592C2C">
        <w:rPr>
          <w:rFonts w:eastAsia="Arial"/>
          <w:b w:val="0"/>
          <w:bCs w:val="0"/>
          <w:i/>
          <w:iCs/>
          <w:sz w:val="24"/>
          <w:szCs w:val="24"/>
          <w:lang w:eastAsia="ar-SA"/>
        </w:rPr>
        <w:t xml:space="preserve">Статья 19. </w:t>
      </w:r>
      <w:r w:rsidRPr="00592C2C">
        <w:rPr>
          <w:rFonts w:eastAsia="Arial"/>
          <w:b w:val="0"/>
          <w:bCs w:val="0"/>
          <w:sz w:val="24"/>
          <w:szCs w:val="24"/>
          <w:lang w:eastAsia="ar-SA"/>
        </w:rPr>
        <w:t>Самовольная постройка................................................................................12</w:t>
      </w:r>
    </w:p>
    <w:p w:rsidR="00592C2C" w:rsidRPr="00592C2C" w:rsidRDefault="00592C2C" w:rsidP="00592C2C">
      <w:pPr>
        <w:widowControl/>
        <w:suppressAutoHyphens/>
        <w:autoSpaceDN/>
        <w:adjustRightInd/>
        <w:jc w:val="both"/>
        <w:rPr>
          <w:rFonts w:eastAsia="Arial"/>
          <w:b w:val="0"/>
          <w:bCs w:val="0"/>
          <w:sz w:val="24"/>
          <w:szCs w:val="24"/>
          <w:lang w:eastAsia="ar-SA"/>
        </w:rPr>
      </w:pPr>
      <w:r w:rsidRPr="00592C2C">
        <w:rPr>
          <w:rFonts w:eastAsia="Arial"/>
          <w:sz w:val="24"/>
          <w:szCs w:val="24"/>
          <w:lang w:eastAsia="ar-SA"/>
        </w:rPr>
        <w:t xml:space="preserve">Глава 4. </w:t>
      </w:r>
      <w:r w:rsidRPr="00592C2C">
        <w:rPr>
          <w:rFonts w:eastAsia="Arial"/>
          <w:b w:val="0"/>
          <w:bCs w:val="0"/>
          <w:sz w:val="24"/>
          <w:szCs w:val="24"/>
          <w:lang w:eastAsia="ar-SA"/>
        </w:rPr>
        <w:t>Положение о подготовке документации по планировке территории органами местного самоуправления...........................................................................................................................12</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i/>
          <w:iCs/>
          <w:sz w:val="24"/>
          <w:szCs w:val="24"/>
          <w:lang w:eastAsia="ar-SA"/>
        </w:rPr>
        <w:t xml:space="preserve">Статья 20. </w:t>
      </w:r>
      <w:r w:rsidRPr="00592C2C">
        <w:rPr>
          <w:rFonts w:eastAsia="Arial"/>
          <w:b w:val="0"/>
          <w:bCs w:val="0"/>
          <w:sz w:val="24"/>
          <w:szCs w:val="24"/>
          <w:lang w:eastAsia="ar-SA"/>
        </w:rPr>
        <w:t>Общие положения о подготовке документации по планировке территории……………………………………………………………………………………...13</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i/>
          <w:iCs/>
          <w:sz w:val="24"/>
          <w:szCs w:val="24"/>
          <w:lang w:eastAsia="ar-SA"/>
        </w:rPr>
        <w:t>Статья 21.</w:t>
      </w:r>
      <w:r w:rsidRPr="00592C2C">
        <w:rPr>
          <w:rFonts w:eastAsia="Arial"/>
          <w:b w:val="0"/>
          <w:bCs w:val="0"/>
          <w:sz w:val="24"/>
          <w:szCs w:val="24"/>
          <w:lang w:eastAsia="ar-SA"/>
        </w:rPr>
        <w:t xml:space="preserve"> Подготовка документации по планировке территории.............................14</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i/>
          <w:iCs/>
          <w:sz w:val="24"/>
          <w:szCs w:val="24"/>
          <w:lang w:eastAsia="ar-SA"/>
        </w:rPr>
        <w:t xml:space="preserve">Статья 22. </w:t>
      </w:r>
      <w:r w:rsidRPr="00592C2C">
        <w:rPr>
          <w:rFonts w:eastAsia="Arial"/>
          <w:b w:val="0"/>
          <w:bCs w:val="0"/>
          <w:sz w:val="24"/>
          <w:szCs w:val="24"/>
          <w:lang w:eastAsia="ar-SA"/>
        </w:rPr>
        <w:t>Подготовка градостроительных планов земельных участков..................15</w:t>
      </w:r>
    </w:p>
    <w:p w:rsidR="00592C2C" w:rsidRPr="00592C2C" w:rsidRDefault="00592C2C" w:rsidP="00592C2C">
      <w:pPr>
        <w:widowControl/>
        <w:suppressAutoHyphens/>
        <w:autoSpaceDN/>
        <w:adjustRightInd/>
        <w:jc w:val="both"/>
        <w:rPr>
          <w:rFonts w:eastAsia="Arial"/>
          <w:b w:val="0"/>
          <w:bCs w:val="0"/>
          <w:sz w:val="24"/>
          <w:szCs w:val="24"/>
          <w:lang w:eastAsia="ar-SA"/>
        </w:rPr>
      </w:pPr>
      <w:r w:rsidRPr="00592C2C">
        <w:rPr>
          <w:rFonts w:eastAsia="Arial"/>
          <w:sz w:val="24"/>
          <w:szCs w:val="24"/>
          <w:lang w:eastAsia="ar-SA"/>
        </w:rPr>
        <w:t xml:space="preserve">Глава 5. </w:t>
      </w:r>
      <w:r w:rsidRPr="00592C2C">
        <w:rPr>
          <w:rFonts w:eastAsia="Arial"/>
          <w:b w:val="0"/>
          <w:bCs w:val="0"/>
          <w:sz w:val="24"/>
          <w:szCs w:val="24"/>
          <w:lang w:eastAsia="ar-SA"/>
        </w:rPr>
        <w:t>Положение о проведении публичных слушаний по вопросам землепользования и застройки………………………………………………….........................................................16</w:t>
      </w:r>
    </w:p>
    <w:p w:rsidR="00592C2C" w:rsidRPr="00592C2C" w:rsidRDefault="00592C2C" w:rsidP="00592C2C">
      <w:pPr>
        <w:widowControl/>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lastRenderedPageBreak/>
        <w:t>Статья 23.</w:t>
      </w:r>
      <w:r w:rsidRPr="00592C2C">
        <w:rPr>
          <w:rFonts w:eastAsia="Arial"/>
          <w:b w:val="0"/>
          <w:bCs w:val="0"/>
          <w:sz w:val="24"/>
          <w:szCs w:val="24"/>
          <w:lang w:eastAsia="ar-SA"/>
        </w:rPr>
        <w:t xml:space="preserve"> Общие положения о порядке проведения публичных слушаний............16</w:t>
      </w:r>
    </w:p>
    <w:p w:rsidR="00592C2C" w:rsidRPr="00592C2C" w:rsidRDefault="00592C2C" w:rsidP="00592C2C">
      <w:pPr>
        <w:widowControl/>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 xml:space="preserve">Статья 24. </w:t>
      </w:r>
      <w:r w:rsidRPr="00592C2C">
        <w:rPr>
          <w:rFonts w:eastAsia="Arial"/>
          <w:b w:val="0"/>
          <w:bCs w:val="0"/>
          <w:sz w:val="24"/>
          <w:szCs w:val="24"/>
          <w:lang w:eastAsia="ar-SA"/>
        </w:rPr>
        <w:t>Публичные слушания по вопросам предоставления разрешений на условно разрешенные виды использования земельных участков и объектов капитального строительства и на отклонение от предельных параметров разрешенного строительства, реконструкции объектов капитального строительства……………………………………………………………………………..18</w:t>
      </w:r>
    </w:p>
    <w:p w:rsidR="00592C2C" w:rsidRPr="00592C2C" w:rsidRDefault="00592C2C" w:rsidP="00592C2C">
      <w:pPr>
        <w:widowControl/>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 xml:space="preserve">Статья 25. </w:t>
      </w:r>
      <w:r w:rsidRPr="00592C2C">
        <w:rPr>
          <w:rFonts w:eastAsia="Arial"/>
          <w:b w:val="0"/>
          <w:bCs w:val="0"/>
          <w:sz w:val="24"/>
          <w:szCs w:val="24"/>
          <w:lang w:eastAsia="ar-SA"/>
        </w:rPr>
        <w:t>Публичные слушания по обсуждению документации по планировке территории..........................................................................................................................19</w:t>
      </w:r>
    </w:p>
    <w:p w:rsidR="00592C2C" w:rsidRPr="00592C2C" w:rsidRDefault="00592C2C" w:rsidP="00592C2C">
      <w:pPr>
        <w:widowControl/>
        <w:suppressAutoHyphens/>
        <w:autoSpaceDN/>
        <w:adjustRightInd/>
        <w:ind w:left="567"/>
        <w:jc w:val="both"/>
        <w:rPr>
          <w:rFonts w:eastAsia="Arial"/>
          <w:b w:val="0"/>
          <w:bCs w:val="0"/>
          <w:sz w:val="24"/>
          <w:szCs w:val="24"/>
          <w:lang w:eastAsia="ar-SA"/>
        </w:rPr>
      </w:pPr>
      <w:r w:rsidRPr="00592C2C">
        <w:rPr>
          <w:rFonts w:eastAsia="Arial"/>
          <w:sz w:val="24"/>
          <w:szCs w:val="24"/>
          <w:lang w:eastAsia="ar-SA"/>
        </w:rPr>
        <w:t>Раздел 2. Градостроительное зонирование и градостроительные регламенты</w:t>
      </w:r>
      <w:r w:rsidRPr="00592C2C">
        <w:rPr>
          <w:rFonts w:eastAsia="Arial"/>
          <w:b w:val="0"/>
          <w:bCs w:val="0"/>
          <w:sz w:val="24"/>
          <w:szCs w:val="24"/>
          <w:lang w:eastAsia="ar-SA"/>
        </w:rPr>
        <w:t>........................................................................................................................20</w:t>
      </w:r>
    </w:p>
    <w:p w:rsidR="00592C2C" w:rsidRPr="00592C2C" w:rsidRDefault="00592C2C" w:rsidP="00592C2C">
      <w:pPr>
        <w:widowControl/>
        <w:suppressAutoHyphens/>
        <w:autoSpaceDN/>
        <w:adjustRightInd/>
        <w:jc w:val="both"/>
        <w:rPr>
          <w:rFonts w:eastAsia="Arial"/>
          <w:b w:val="0"/>
          <w:bCs w:val="0"/>
          <w:sz w:val="24"/>
          <w:szCs w:val="24"/>
          <w:lang w:eastAsia="ar-SA"/>
        </w:rPr>
      </w:pPr>
      <w:r w:rsidRPr="00592C2C">
        <w:rPr>
          <w:rFonts w:eastAsia="Arial"/>
          <w:sz w:val="24"/>
          <w:szCs w:val="24"/>
          <w:lang w:eastAsia="ar-SA"/>
        </w:rPr>
        <w:t xml:space="preserve">Глава 6. </w:t>
      </w:r>
      <w:r w:rsidRPr="00592C2C">
        <w:rPr>
          <w:rFonts w:eastAsia="Arial"/>
          <w:b w:val="0"/>
          <w:bCs w:val="0"/>
          <w:sz w:val="24"/>
          <w:szCs w:val="24"/>
          <w:lang w:eastAsia="ar-SA"/>
        </w:rPr>
        <w:t>Положение о порядке градостроительного зонирования и применении градостроительных регламентов................................................................................................20</w:t>
      </w:r>
    </w:p>
    <w:p w:rsidR="00592C2C" w:rsidRPr="00592C2C" w:rsidRDefault="00592C2C" w:rsidP="00592C2C">
      <w:pPr>
        <w:widowControl/>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 xml:space="preserve">Статья 26. </w:t>
      </w:r>
      <w:r w:rsidRPr="00592C2C">
        <w:rPr>
          <w:rFonts w:eastAsia="Arial"/>
          <w:b w:val="0"/>
          <w:bCs w:val="0"/>
          <w:sz w:val="24"/>
          <w:szCs w:val="24"/>
          <w:lang w:eastAsia="ar-SA"/>
        </w:rPr>
        <w:t>Территориальные зоны, установленные для  сельского поселения применительно к населенному пункту…………….……................................................20</w:t>
      </w:r>
    </w:p>
    <w:p w:rsidR="00592C2C" w:rsidRPr="00592C2C" w:rsidRDefault="00592C2C" w:rsidP="00592C2C">
      <w:pPr>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 xml:space="preserve">Статья 27. </w:t>
      </w:r>
      <w:r w:rsidRPr="00592C2C">
        <w:rPr>
          <w:rFonts w:eastAsia="Arial"/>
          <w:b w:val="0"/>
          <w:bCs w:val="0"/>
          <w:sz w:val="24"/>
          <w:szCs w:val="24"/>
          <w:lang w:eastAsia="ar-SA"/>
        </w:rPr>
        <w:t>Общие требования в части видов разрешенного использования земельных участков и объектов капитального строительства.......................................21</w:t>
      </w:r>
    </w:p>
    <w:p w:rsidR="00592C2C" w:rsidRPr="00592C2C" w:rsidRDefault="00592C2C" w:rsidP="00592C2C">
      <w:pPr>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 xml:space="preserve">Статья 28. </w:t>
      </w:r>
      <w:r w:rsidRPr="00592C2C">
        <w:rPr>
          <w:rFonts w:eastAsia="Arial"/>
          <w:b w:val="0"/>
          <w:bCs w:val="0"/>
          <w:sz w:val="24"/>
          <w:szCs w:val="24"/>
          <w:lang w:eastAsia="ar-SA"/>
        </w:rPr>
        <w:t>Общие требования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строительства..............................................................................................23</w:t>
      </w:r>
    </w:p>
    <w:p w:rsidR="00592C2C" w:rsidRPr="00592C2C" w:rsidRDefault="00592C2C" w:rsidP="00592C2C">
      <w:pPr>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 xml:space="preserve">Статья 29. </w:t>
      </w:r>
      <w:r w:rsidRPr="00592C2C">
        <w:rPr>
          <w:rFonts w:eastAsia="Arial"/>
          <w:b w:val="0"/>
          <w:bCs w:val="0"/>
          <w:sz w:val="24"/>
          <w:szCs w:val="24"/>
          <w:lang w:eastAsia="ar-SA"/>
        </w:rPr>
        <w:t>Общие требования в части видов использования земельных участков...25</w:t>
      </w:r>
    </w:p>
    <w:p w:rsidR="00592C2C" w:rsidRPr="00592C2C" w:rsidRDefault="00592C2C" w:rsidP="00592C2C">
      <w:pPr>
        <w:suppressAutoHyphens/>
        <w:autoSpaceDN/>
        <w:adjustRightInd/>
        <w:ind w:firstLine="15"/>
        <w:jc w:val="both"/>
        <w:rPr>
          <w:rFonts w:eastAsia="Arial"/>
          <w:b w:val="0"/>
          <w:bCs w:val="0"/>
          <w:sz w:val="24"/>
          <w:szCs w:val="24"/>
          <w:lang w:eastAsia="ar-SA"/>
        </w:rPr>
      </w:pPr>
      <w:r w:rsidRPr="00592C2C">
        <w:rPr>
          <w:rFonts w:eastAsia="Arial"/>
          <w:sz w:val="24"/>
          <w:szCs w:val="24"/>
          <w:lang w:eastAsia="ar-SA"/>
        </w:rPr>
        <w:t>Глава 7.</w:t>
      </w:r>
      <w:r w:rsidRPr="00592C2C">
        <w:rPr>
          <w:rFonts w:eastAsia="Arial"/>
          <w:b w:val="0"/>
          <w:bCs w:val="0"/>
          <w:sz w:val="24"/>
          <w:szCs w:val="24"/>
          <w:lang w:eastAsia="ar-SA"/>
        </w:rPr>
        <w:t xml:space="preserve"> Виды разрешенного использования земельных участков и объектов капитального строительства, предельные размеры земельных участков и предельные параметры разрешенного строительства, реконструкции объектов капитального строительства по территориальным зонам................................................................................27</w:t>
      </w:r>
    </w:p>
    <w:p w:rsidR="00592C2C" w:rsidRPr="00592C2C" w:rsidRDefault="00592C2C" w:rsidP="00592C2C">
      <w:pPr>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Статья 30.</w:t>
      </w:r>
      <w:r w:rsidRPr="00592C2C">
        <w:rPr>
          <w:rFonts w:eastAsia="Arial"/>
          <w:b w:val="0"/>
          <w:bCs w:val="0"/>
          <w:sz w:val="24"/>
          <w:szCs w:val="24"/>
          <w:lang w:eastAsia="ar-SA"/>
        </w:rPr>
        <w:t xml:space="preserve"> Жилые зоны...................................................................................................27</w:t>
      </w:r>
    </w:p>
    <w:p w:rsidR="00592C2C" w:rsidRPr="00592C2C" w:rsidRDefault="00592C2C" w:rsidP="00592C2C">
      <w:pPr>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Статья 31.</w:t>
      </w:r>
      <w:r w:rsidRPr="00592C2C">
        <w:rPr>
          <w:rFonts w:eastAsia="Arial"/>
          <w:b w:val="0"/>
          <w:bCs w:val="0"/>
          <w:sz w:val="24"/>
          <w:szCs w:val="24"/>
          <w:lang w:eastAsia="ar-SA"/>
        </w:rPr>
        <w:t xml:space="preserve"> Общественно-деловая зона...........................................................................29</w:t>
      </w:r>
    </w:p>
    <w:p w:rsidR="00592C2C" w:rsidRPr="00592C2C" w:rsidRDefault="00592C2C" w:rsidP="00592C2C">
      <w:pPr>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Статья 32.</w:t>
      </w:r>
      <w:r w:rsidRPr="00592C2C">
        <w:rPr>
          <w:rFonts w:eastAsia="Arial"/>
          <w:b w:val="0"/>
          <w:bCs w:val="0"/>
          <w:sz w:val="24"/>
          <w:szCs w:val="24"/>
          <w:lang w:eastAsia="ar-SA"/>
        </w:rPr>
        <w:t xml:space="preserve"> Зоны рекреационного назначения...............................................................30</w:t>
      </w:r>
    </w:p>
    <w:p w:rsidR="00592C2C" w:rsidRPr="00592C2C" w:rsidRDefault="00592C2C" w:rsidP="00592C2C">
      <w:pPr>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Статья 33.</w:t>
      </w:r>
      <w:r w:rsidRPr="00592C2C">
        <w:rPr>
          <w:rFonts w:eastAsia="Arial"/>
          <w:b w:val="0"/>
          <w:bCs w:val="0"/>
          <w:sz w:val="24"/>
          <w:szCs w:val="24"/>
          <w:lang w:eastAsia="ar-SA"/>
        </w:rPr>
        <w:t xml:space="preserve"> Зона особо охраняемых территорий……………….…….………………..32</w:t>
      </w:r>
    </w:p>
    <w:p w:rsidR="00592C2C" w:rsidRPr="00592C2C" w:rsidRDefault="00592C2C" w:rsidP="00592C2C">
      <w:pPr>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 xml:space="preserve">Статья 34. </w:t>
      </w:r>
      <w:r w:rsidRPr="00592C2C">
        <w:rPr>
          <w:rFonts w:eastAsia="Arial"/>
          <w:b w:val="0"/>
          <w:bCs w:val="0"/>
          <w:iCs/>
          <w:sz w:val="24"/>
          <w:szCs w:val="24"/>
          <w:lang w:eastAsia="ar-SA"/>
        </w:rPr>
        <w:t>Производственные зоны</w:t>
      </w:r>
      <w:r w:rsidRPr="00592C2C">
        <w:rPr>
          <w:rFonts w:eastAsia="Arial"/>
          <w:b w:val="0"/>
          <w:bCs w:val="0"/>
          <w:sz w:val="24"/>
          <w:szCs w:val="24"/>
          <w:lang w:eastAsia="ar-SA"/>
        </w:rPr>
        <w:t>...............................................................................33</w:t>
      </w:r>
    </w:p>
    <w:p w:rsidR="00592C2C" w:rsidRPr="00592C2C" w:rsidRDefault="00592C2C" w:rsidP="00592C2C">
      <w:pPr>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Статья 35.</w:t>
      </w:r>
      <w:r w:rsidRPr="00592C2C">
        <w:rPr>
          <w:rFonts w:eastAsia="Arial"/>
          <w:b w:val="0"/>
          <w:bCs w:val="0"/>
          <w:sz w:val="24"/>
          <w:szCs w:val="24"/>
          <w:lang w:eastAsia="ar-SA"/>
        </w:rPr>
        <w:t xml:space="preserve"> Зоны сельскохозяйственного использования.............................................35</w:t>
      </w:r>
    </w:p>
    <w:p w:rsidR="00592C2C" w:rsidRPr="00592C2C" w:rsidRDefault="00592C2C" w:rsidP="00592C2C">
      <w:pPr>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Статья 36.</w:t>
      </w:r>
      <w:r w:rsidRPr="00592C2C">
        <w:rPr>
          <w:rFonts w:eastAsia="Arial"/>
          <w:b w:val="0"/>
          <w:bCs w:val="0"/>
          <w:sz w:val="24"/>
          <w:szCs w:val="24"/>
          <w:lang w:eastAsia="ar-SA"/>
        </w:rPr>
        <w:t xml:space="preserve"> Зоны специального назначения...................................................................38</w:t>
      </w:r>
    </w:p>
    <w:p w:rsidR="00592C2C" w:rsidRPr="00592C2C" w:rsidRDefault="00592C2C" w:rsidP="00592C2C">
      <w:pPr>
        <w:suppressAutoHyphens/>
        <w:autoSpaceDN/>
        <w:adjustRightInd/>
        <w:ind w:hanging="15"/>
        <w:jc w:val="both"/>
        <w:rPr>
          <w:rFonts w:eastAsia="Arial"/>
          <w:b w:val="0"/>
          <w:bCs w:val="0"/>
          <w:sz w:val="24"/>
          <w:szCs w:val="24"/>
          <w:lang w:eastAsia="ar-SA"/>
        </w:rPr>
      </w:pPr>
      <w:r w:rsidRPr="00592C2C">
        <w:rPr>
          <w:rFonts w:eastAsia="Arial"/>
          <w:sz w:val="24"/>
          <w:szCs w:val="24"/>
          <w:lang w:eastAsia="ar-SA"/>
        </w:rPr>
        <w:t>Глава 8.</w:t>
      </w:r>
      <w:r w:rsidRPr="00592C2C">
        <w:rPr>
          <w:rFonts w:eastAsia="Arial"/>
          <w:b w:val="0"/>
          <w:bCs w:val="0"/>
          <w:sz w:val="24"/>
          <w:szCs w:val="24"/>
          <w:lang w:eastAsia="ar-SA"/>
        </w:rPr>
        <w:t xml:space="preserve"> Градостроительные регламенты в части ограничений использования земельных участков и объектов капитального строительства...................................................................39</w:t>
      </w:r>
    </w:p>
    <w:p w:rsidR="00592C2C" w:rsidRPr="00592C2C" w:rsidRDefault="00592C2C" w:rsidP="00592C2C">
      <w:pPr>
        <w:suppressAutoHyphens/>
        <w:autoSpaceDN/>
        <w:adjustRightInd/>
        <w:ind w:left="555"/>
        <w:jc w:val="both"/>
        <w:rPr>
          <w:rFonts w:eastAsia="Arial"/>
          <w:b w:val="0"/>
          <w:bCs w:val="0"/>
          <w:iCs/>
          <w:sz w:val="24"/>
          <w:szCs w:val="24"/>
          <w:lang w:eastAsia="ar-SA"/>
        </w:rPr>
      </w:pPr>
      <w:r w:rsidRPr="00592C2C">
        <w:rPr>
          <w:rFonts w:eastAsia="Arial"/>
          <w:b w:val="0"/>
          <w:bCs w:val="0"/>
          <w:i/>
          <w:iCs/>
          <w:sz w:val="24"/>
          <w:szCs w:val="24"/>
          <w:lang w:eastAsia="ar-SA"/>
        </w:rPr>
        <w:t xml:space="preserve">Статья 37. </w:t>
      </w:r>
      <w:r w:rsidRPr="00592C2C">
        <w:rPr>
          <w:rFonts w:eastAsia="Arial"/>
          <w:b w:val="0"/>
          <w:bCs w:val="0"/>
          <w:iCs/>
          <w:sz w:val="24"/>
          <w:szCs w:val="24"/>
          <w:lang w:eastAsia="ar-SA"/>
        </w:rPr>
        <w:t>Зоны с особыми условиями использования территорий………………...39</w:t>
      </w:r>
    </w:p>
    <w:p w:rsidR="00592C2C" w:rsidRPr="00592C2C" w:rsidRDefault="00592C2C" w:rsidP="00592C2C">
      <w:pPr>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Статья 38.</w:t>
      </w:r>
      <w:r w:rsidRPr="00592C2C">
        <w:rPr>
          <w:rFonts w:eastAsia="Arial"/>
          <w:b w:val="0"/>
          <w:bCs w:val="0"/>
          <w:sz w:val="24"/>
          <w:szCs w:val="24"/>
          <w:lang w:eastAsia="ar-SA"/>
        </w:rPr>
        <w:t xml:space="preserve">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охраны объектов культурного наследия..................................40</w:t>
      </w:r>
    </w:p>
    <w:p w:rsidR="00592C2C" w:rsidRPr="00592C2C" w:rsidRDefault="00592C2C" w:rsidP="00592C2C">
      <w:pPr>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Статья 39.</w:t>
      </w:r>
      <w:r w:rsidRPr="00592C2C">
        <w:rPr>
          <w:rFonts w:eastAsia="Arial"/>
          <w:b w:val="0"/>
          <w:bCs w:val="0"/>
          <w:sz w:val="24"/>
          <w:szCs w:val="24"/>
          <w:lang w:eastAsia="ar-SA"/>
        </w:rPr>
        <w:t xml:space="preserve"> Ограничения использования земельных участков и объектов капитального строительства на территории зон санитарной охраны источников питьевого водоснабжения.................................................................................................40</w:t>
      </w:r>
    </w:p>
    <w:p w:rsidR="00592C2C" w:rsidRPr="00592C2C" w:rsidRDefault="00592C2C" w:rsidP="00592C2C">
      <w:pPr>
        <w:suppressAutoHyphens/>
        <w:autoSpaceDN/>
        <w:adjustRightInd/>
        <w:ind w:left="555"/>
        <w:jc w:val="both"/>
        <w:rPr>
          <w:rFonts w:eastAsia="Arial"/>
          <w:b w:val="0"/>
          <w:bCs w:val="0"/>
          <w:sz w:val="24"/>
          <w:szCs w:val="24"/>
          <w:lang w:eastAsia="ar-SA"/>
        </w:rPr>
      </w:pPr>
      <w:r w:rsidRPr="00592C2C">
        <w:rPr>
          <w:rFonts w:eastAsia="Arial"/>
          <w:b w:val="0"/>
          <w:bCs w:val="0"/>
          <w:i/>
          <w:iCs/>
          <w:sz w:val="24"/>
          <w:szCs w:val="24"/>
          <w:lang w:eastAsia="ar-SA"/>
        </w:rPr>
        <w:t xml:space="preserve">Статья 40. </w:t>
      </w:r>
      <w:r w:rsidRPr="00592C2C">
        <w:rPr>
          <w:rFonts w:eastAsia="Arial"/>
          <w:b w:val="0"/>
          <w:bCs w:val="0"/>
          <w:sz w:val="24"/>
          <w:szCs w:val="24"/>
          <w:lang w:eastAsia="ar-SA"/>
        </w:rPr>
        <w:t xml:space="preserve">Ограничения использования земельных участков и объектов капитального строительства на территории </w:t>
      </w:r>
      <w:proofErr w:type="spellStart"/>
      <w:r w:rsidRPr="00592C2C">
        <w:rPr>
          <w:rFonts w:eastAsia="Arial"/>
          <w:b w:val="0"/>
          <w:bCs w:val="0"/>
          <w:sz w:val="24"/>
          <w:szCs w:val="24"/>
          <w:lang w:eastAsia="ar-SA"/>
        </w:rPr>
        <w:t>водоохранных</w:t>
      </w:r>
      <w:proofErr w:type="spellEnd"/>
      <w:r w:rsidRPr="00592C2C">
        <w:rPr>
          <w:rFonts w:eastAsia="Arial"/>
          <w:b w:val="0"/>
          <w:bCs w:val="0"/>
          <w:sz w:val="24"/>
          <w:szCs w:val="24"/>
          <w:lang w:eastAsia="ar-SA"/>
        </w:rPr>
        <w:t xml:space="preserve"> зон....................................42</w:t>
      </w:r>
    </w:p>
    <w:p w:rsidR="00592C2C" w:rsidRPr="00592C2C" w:rsidRDefault="00592C2C" w:rsidP="00592C2C">
      <w:pPr>
        <w:suppressAutoHyphens/>
        <w:autoSpaceDN/>
        <w:adjustRightInd/>
        <w:ind w:left="555"/>
        <w:jc w:val="both"/>
        <w:rPr>
          <w:rFonts w:eastAsia="Arial"/>
          <w:b w:val="0"/>
          <w:bCs w:val="0"/>
          <w:color w:val="000000"/>
          <w:sz w:val="24"/>
          <w:szCs w:val="24"/>
          <w:lang w:eastAsia="ar-SA"/>
        </w:rPr>
      </w:pPr>
      <w:r w:rsidRPr="00592C2C">
        <w:rPr>
          <w:rFonts w:eastAsia="Arial"/>
          <w:b w:val="0"/>
          <w:bCs w:val="0"/>
          <w:i/>
          <w:iCs/>
          <w:color w:val="000000"/>
          <w:sz w:val="24"/>
          <w:szCs w:val="24"/>
          <w:lang w:eastAsia="ar-SA"/>
        </w:rPr>
        <w:t>Статья 41.</w:t>
      </w:r>
      <w:r w:rsidRPr="00592C2C">
        <w:rPr>
          <w:rFonts w:eastAsia="Arial"/>
          <w:b w:val="0"/>
          <w:bCs w:val="0"/>
          <w:color w:val="000000"/>
          <w:sz w:val="24"/>
          <w:szCs w:val="24"/>
          <w:lang w:eastAsia="ar-SA"/>
        </w:rPr>
        <w:t xml:space="preserve"> Ограничения использования земельных участков и объектов капитального строительства на территории санитарных, защитных и санитарно-защитных зон......................................................................................................................42</w:t>
      </w:r>
    </w:p>
    <w:p w:rsidR="00592C2C" w:rsidRPr="00592C2C" w:rsidRDefault="00592C2C" w:rsidP="00592C2C">
      <w:pPr>
        <w:suppressAutoHyphens/>
        <w:autoSpaceDN/>
        <w:adjustRightInd/>
        <w:ind w:left="555"/>
        <w:jc w:val="both"/>
        <w:rPr>
          <w:rFonts w:eastAsia="Arial"/>
          <w:b w:val="0"/>
          <w:bCs w:val="0"/>
          <w:color w:val="000000"/>
          <w:sz w:val="24"/>
          <w:szCs w:val="24"/>
          <w:lang w:eastAsia="ar-SA"/>
        </w:rPr>
      </w:pPr>
      <w:r w:rsidRPr="00592C2C">
        <w:rPr>
          <w:rFonts w:eastAsia="Arial"/>
          <w:b w:val="0"/>
          <w:bCs w:val="0"/>
          <w:i/>
          <w:iCs/>
          <w:color w:val="000000"/>
          <w:sz w:val="24"/>
          <w:szCs w:val="24"/>
          <w:lang w:eastAsia="ar-SA"/>
        </w:rPr>
        <w:t>Статья 42.</w:t>
      </w:r>
      <w:r w:rsidRPr="00592C2C">
        <w:rPr>
          <w:rFonts w:eastAsia="Arial"/>
          <w:b w:val="0"/>
          <w:bCs w:val="0"/>
          <w:color w:val="000000"/>
          <w:sz w:val="24"/>
          <w:szCs w:val="24"/>
          <w:lang w:eastAsia="ar-SA"/>
        </w:rPr>
        <w:t xml:space="preserve"> Ограничения использования земельных участков и объектов капитального строительства на территории охранных зон электросетевого хозяйств……………………………………………………………………………….......43</w:t>
      </w:r>
    </w:p>
    <w:p w:rsidR="00592C2C" w:rsidRPr="00592C2C" w:rsidRDefault="00592C2C" w:rsidP="00592C2C">
      <w:pPr>
        <w:suppressAutoHyphens/>
        <w:autoSpaceDN/>
        <w:adjustRightInd/>
        <w:ind w:left="555"/>
        <w:jc w:val="both"/>
        <w:rPr>
          <w:rFonts w:eastAsia="Arial"/>
          <w:b w:val="0"/>
          <w:bCs w:val="0"/>
          <w:iCs/>
          <w:color w:val="000000"/>
          <w:sz w:val="24"/>
          <w:szCs w:val="24"/>
          <w:lang w:eastAsia="ar-SA"/>
        </w:rPr>
      </w:pPr>
      <w:r w:rsidRPr="00592C2C">
        <w:rPr>
          <w:rFonts w:eastAsia="Arial"/>
          <w:b w:val="0"/>
          <w:bCs w:val="0"/>
          <w:i/>
          <w:iCs/>
          <w:color w:val="000000"/>
          <w:sz w:val="24"/>
          <w:szCs w:val="24"/>
          <w:lang w:eastAsia="ar-SA"/>
        </w:rPr>
        <w:t>Статья 43.</w:t>
      </w:r>
      <w:r w:rsidRPr="00592C2C">
        <w:rPr>
          <w:rFonts w:eastAsia="Arial"/>
          <w:b w:val="0"/>
          <w:bCs w:val="0"/>
          <w:color w:val="000000"/>
          <w:sz w:val="24"/>
          <w:szCs w:val="24"/>
          <w:lang w:eastAsia="ar-SA"/>
        </w:rPr>
        <w:t xml:space="preserve"> Ограничения использования земельных участков и объектов капитального строительства на территории охранных зон газораспределительных сетей……………………………………………………………………….……………...44</w:t>
      </w:r>
    </w:p>
    <w:p w:rsidR="00592C2C" w:rsidRPr="00592C2C" w:rsidRDefault="00592C2C" w:rsidP="00592C2C">
      <w:pPr>
        <w:suppressAutoHyphens/>
        <w:autoSpaceDN/>
        <w:adjustRightInd/>
        <w:ind w:left="555"/>
        <w:jc w:val="both"/>
        <w:rPr>
          <w:rFonts w:eastAsia="Arial"/>
          <w:b w:val="0"/>
          <w:bCs w:val="0"/>
          <w:color w:val="000000"/>
          <w:sz w:val="24"/>
          <w:szCs w:val="24"/>
          <w:lang w:eastAsia="ar-SA"/>
        </w:rPr>
      </w:pPr>
      <w:r w:rsidRPr="00592C2C">
        <w:rPr>
          <w:rFonts w:eastAsia="Arial"/>
          <w:b w:val="0"/>
          <w:bCs w:val="0"/>
          <w:i/>
          <w:iCs/>
          <w:color w:val="000000"/>
          <w:sz w:val="24"/>
          <w:szCs w:val="24"/>
          <w:lang w:eastAsia="ar-SA"/>
        </w:rPr>
        <w:t>Статья 44.</w:t>
      </w:r>
      <w:r w:rsidRPr="00592C2C">
        <w:rPr>
          <w:rFonts w:eastAsia="Arial"/>
          <w:b w:val="0"/>
          <w:bCs w:val="0"/>
          <w:color w:val="000000"/>
          <w:sz w:val="24"/>
          <w:szCs w:val="24"/>
          <w:lang w:eastAsia="ar-SA"/>
        </w:rPr>
        <w:t xml:space="preserve"> Ограничения использования земельных участков и объектов </w:t>
      </w:r>
      <w:r w:rsidRPr="00592C2C">
        <w:rPr>
          <w:rFonts w:eastAsia="Arial"/>
          <w:b w:val="0"/>
          <w:bCs w:val="0"/>
          <w:color w:val="000000"/>
          <w:sz w:val="24"/>
          <w:szCs w:val="24"/>
          <w:lang w:eastAsia="ar-SA"/>
        </w:rPr>
        <w:lastRenderedPageBreak/>
        <w:t>капитального строительства на территориях, подверженных риску возникновения чрезвычайных ситуаций природного и техногенного характера и воздействия их последствий.........................................................................................................................44</w:t>
      </w:r>
    </w:p>
    <w:p w:rsidR="00592C2C" w:rsidRPr="00592C2C" w:rsidRDefault="00592C2C" w:rsidP="00592C2C">
      <w:pPr>
        <w:suppressAutoHyphens/>
        <w:autoSpaceDN/>
        <w:adjustRightInd/>
        <w:ind w:left="555"/>
        <w:rPr>
          <w:rFonts w:eastAsia="Arial"/>
          <w:b w:val="0"/>
          <w:bCs w:val="0"/>
          <w:color w:val="000000"/>
          <w:sz w:val="24"/>
          <w:szCs w:val="24"/>
          <w:lang w:eastAsia="ar-SA"/>
        </w:rPr>
      </w:pPr>
      <w:r w:rsidRPr="00592C2C">
        <w:rPr>
          <w:rFonts w:eastAsia="Arial"/>
          <w:b w:val="0"/>
          <w:bCs w:val="0"/>
          <w:i/>
          <w:iCs/>
          <w:color w:val="000000"/>
          <w:sz w:val="24"/>
          <w:szCs w:val="24"/>
          <w:lang w:eastAsia="ar-SA"/>
        </w:rPr>
        <w:t>Статья 45</w:t>
      </w:r>
      <w:r w:rsidRPr="00592C2C">
        <w:rPr>
          <w:rFonts w:eastAsia="Arial"/>
          <w:b w:val="0"/>
          <w:bCs w:val="0"/>
          <w:color w:val="000000"/>
          <w:sz w:val="24"/>
          <w:szCs w:val="24"/>
          <w:lang w:eastAsia="ar-SA"/>
        </w:rPr>
        <w:t>. Порядок применения градостроительных регламентов............................45</w:t>
      </w:r>
    </w:p>
    <w:p w:rsidR="00592C2C" w:rsidRPr="00592C2C" w:rsidRDefault="00592C2C" w:rsidP="00592C2C">
      <w:pPr>
        <w:suppressAutoHyphens/>
        <w:autoSpaceDN/>
        <w:adjustRightInd/>
        <w:ind w:firstLine="15"/>
        <w:rPr>
          <w:rFonts w:eastAsia="Arial"/>
          <w:b w:val="0"/>
          <w:bCs w:val="0"/>
          <w:color w:val="000000"/>
          <w:sz w:val="24"/>
          <w:szCs w:val="24"/>
          <w:lang w:eastAsia="ar-SA"/>
        </w:rPr>
      </w:pPr>
      <w:r w:rsidRPr="00592C2C">
        <w:rPr>
          <w:rFonts w:eastAsia="Arial"/>
          <w:color w:val="000000"/>
          <w:sz w:val="24"/>
          <w:szCs w:val="24"/>
          <w:lang w:eastAsia="ar-SA"/>
        </w:rPr>
        <w:t xml:space="preserve">Глава 9. </w:t>
      </w:r>
      <w:r w:rsidRPr="00592C2C">
        <w:rPr>
          <w:rFonts w:eastAsia="Arial"/>
          <w:b w:val="0"/>
          <w:bCs w:val="0"/>
          <w:color w:val="000000"/>
          <w:sz w:val="24"/>
          <w:szCs w:val="24"/>
          <w:lang w:eastAsia="ar-SA"/>
        </w:rPr>
        <w:t>Карта градостроительного зонирования...................................................................45</w:t>
      </w:r>
    </w:p>
    <w:p w:rsidR="00592C2C" w:rsidRPr="00592C2C" w:rsidRDefault="00592C2C" w:rsidP="00592C2C">
      <w:pPr>
        <w:suppressAutoHyphens/>
        <w:autoSpaceDN/>
        <w:adjustRightInd/>
        <w:ind w:left="570"/>
        <w:rPr>
          <w:rFonts w:eastAsia="Arial"/>
          <w:b w:val="0"/>
          <w:bCs w:val="0"/>
          <w:color w:val="000000"/>
          <w:sz w:val="24"/>
          <w:szCs w:val="24"/>
          <w:lang w:eastAsia="ar-SA"/>
        </w:rPr>
      </w:pPr>
      <w:r w:rsidRPr="00592C2C">
        <w:rPr>
          <w:rFonts w:eastAsia="Arial"/>
          <w:b w:val="0"/>
          <w:bCs w:val="0"/>
          <w:i/>
          <w:iCs/>
          <w:color w:val="000000"/>
          <w:sz w:val="24"/>
          <w:szCs w:val="24"/>
          <w:lang w:eastAsia="ar-SA"/>
        </w:rPr>
        <w:t>Статья 46.</w:t>
      </w:r>
      <w:r w:rsidRPr="00592C2C">
        <w:rPr>
          <w:rFonts w:eastAsia="Arial"/>
          <w:b w:val="0"/>
          <w:bCs w:val="0"/>
          <w:color w:val="000000"/>
          <w:sz w:val="24"/>
          <w:szCs w:val="24"/>
          <w:lang w:eastAsia="ar-SA"/>
        </w:rPr>
        <w:t xml:space="preserve"> Состав и содержание карты градостроительного зонирования................45</w:t>
      </w:r>
    </w:p>
    <w:p w:rsidR="00592C2C" w:rsidRPr="00592C2C" w:rsidRDefault="00592C2C" w:rsidP="00592C2C">
      <w:pPr>
        <w:suppressAutoHyphens/>
        <w:autoSpaceDN/>
        <w:adjustRightInd/>
        <w:ind w:left="570"/>
        <w:rPr>
          <w:rFonts w:eastAsia="Arial"/>
          <w:b w:val="0"/>
          <w:bCs w:val="0"/>
          <w:color w:val="000000"/>
          <w:sz w:val="24"/>
          <w:szCs w:val="24"/>
          <w:lang w:eastAsia="ar-SA"/>
        </w:rPr>
      </w:pPr>
      <w:r w:rsidRPr="00592C2C">
        <w:rPr>
          <w:rFonts w:eastAsia="Arial"/>
          <w:b w:val="0"/>
          <w:bCs w:val="0"/>
          <w:i/>
          <w:iCs/>
          <w:color w:val="000000"/>
          <w:sz w:val="24"/>
          <w:szCs w:val="24"/>
          <w:lang w:eastAsia="ar-SA"/>
        </w:rPr>
        <w:t>Статья 47.</w:t>
      </w:r>
      <w:r w:rsidRPr="00592C2C">
        <w:rPr>
          <w:rFonts w:eastAsia="Arial"/>
          <w:b w:val="0"/>
          <w:bCs w:val="0"/>
          <w:color w:val="000000"/>
          <w:sz w:val="24"/>
          <w:szCs w:val="24"/>
          <w:lang w:eastAsia="ar-SA"/>
        </w:rPr>
        <w:t xml:space="preserve"> Порядок ведения карты градостроительного зонирования......................45</w:t>
      </w:r>
    </w:p>
    <w:p w:rsidR="00592C2C" w:rsidRPr="00592C2C" w:rsidRDefault="00592C2C" w:rsidP="00592C2C">
      <w:pPr>
        <w:suppressAutoHyphens/>
        <w:autoSpaceDN/>
        <w:adjustRightInd/>
        <w:ind w:left="570"/>
        <w:rPr>
          <w:rFonts w:eastAsia="Arial"/>
          <w:b w:val="0"/>
          <w:bCs w:val="0"/>
          <w:sz w:val="24"/>
          <w:szCs w:val="24"/>
          <w:lang w:eastAsia="ar-SA"/>
        </w:rPr>
      </w:pPr>
    </w:p>
    <w:p w:rsidR="00592C2C" w:rsidRPr="00592C2C" w:rsidRDefault="00592C2C" w:rsidP="00592C2C">
      <w:pPr>
        <w:widowControl/>
        <w:suppressAutoHyphens/>
        <w:autoSpaceDN/>
        <w:adjustRightInd/>
        <w:ind w:left="570"/>
        <w:rPr>
          <w:rFonts w:eastAsia="Arial"/>
          <w:b w:val="0"/>
          <w:bCs w:val="0"/>
          <w:sz w:val="24"/>
          <w:szCs w:val="24"/>
          <w:lang w:eastAsia="ar-SA"/>
        </w:rPr>
      </w:pPr>
      <w:r w:rsidRPr="00592C2C">
        <w:rPr>
          <w:rFonts w:eastAsia="Arial"/>
          <w:b w:val="0"/>
          <w:bCs w:val="0"/>
          <w:sz w:val="24"/>
          <w:szCs w:val="24"/>
          <w:lang w:eastAsia="ar-SA"/>
        </w:rPr>
        <w:t xml:space="preserve">Приложение 1. Карта </w:t>
      </w:r>
      <w:r w:rsidR="00DA7534">
        <w:rPr>
          <w:rFonts w:eastAsia="Arial"/>
          <w:b w:val="0"/>
          <w:bCs w:val="0"/>
          <w:sz w:val="24"/>
          <w:szCs w:val="24"/>
          <w:lang w:eastAsia="ar-SA"/>
        </w:rPr>
        <w:t xml:space="preserve">градостроительного зонирования </w:t>
      </w:r>
      <w:proofErr w:type="spellStart"/>
      <w:r w:rsidR="00DA7534">
        <w:rPr>
          <w:rFonts w:eastAsia="Arial"/>
          <w:b w:val="0"/>
          <w:bCs w:val="0"/>
          <w:sz w:val="24"/>
          <w:szCs w:val="24"/>
          <w:lang w:eastAsia="ar-SA"/>
        </w:rPr>
        <w:t>Ивняковского</w:t>
      </w:r>
      <w:proofErr w:type="spellEnd"/>
      <w:r w:rsidR="00DA7534">
        <w:rPr>
          <w:rFonts w:eastAsia="Arial"/>
          <w:b w:val="0"/>
          <w:bCs w:val="0"/>
          <w:sz w:val="24"/>
          <w:szCs w:val="24"/>
          <w:lang w:eastAsia="ar-SA"/>
        </w:rPr>
        <w:t xml:space="preserve"> сельского поселения…………………………………………….</w:t>
      </w:r>
      <w:r w:rsidRPr="00592C2C">
        <w:rPr>
          <w:rFonts w:eastAsia="Arial"/>
          <w:b w:val="0"/>
          <w:bCs w:val="0"/>
          <w:sz w:val="24"/>
          <w:szCs w:val="24"/>
          <w:lang w:eastAsia="ar-SA"/>
        </w:rPr>
        <w:t>.......................................................47</w:t>
      </w:r>
    </w:p>
    <w:p w:rsidR="00592C2C" w:rsidRPr="00592C2C" w:rsidRDefault="00592C2C" w:rsidP="00592C2C">
      <w:pPr>
        <w:widowControl/>
        <w:suppressAutoHyphens/>
        <w:autoSpaceDN/>
        <w:adjustRightInd/>
        <w:ind w:left="570"/>
        <w:rPr>
          <w:rFonts w:eastAsia="Arial"/>
          <w:i/>
          <w:iCs/>
          <w:sz w:val="24"/>
          <w:szCs w:val="24"/>
          <w:lang w:eastAsia="ar-SA"/>
        </w:rPr>
      </w:pPr>
      <w:r w:rsidRPr="00592C2C">
        <w:rPr>
          <w:rFonts w:eastAsia="Arial"/>
          <w:b w:val="0"/>
          <w:bCs w:val="0"/>
          <w:sz w:val="24"/>
          <w:szCs w:val="24"/>
          <w:lang w:eastAsia="ar-SA"/>
        </w:rPr>
        <w:t>Приложение</w:t>
      </w:r>
      <w:r w:rsidR="008F3D20">
        <w:rPr>
          <w:rFonts w:eastAsia="Arial"/>
          <w:b w:val="0"/>
          <w:bCs w:val="0"/>
          <w:sz w:val="24"/>
          <w:szCs w:val="24"/>
          <w:lang w:eastAsia="ar-SA"/>
        </w:rPr>
        <w:t xml:space="preserve"> 2. Карты</w:t>
      </w:r>
      <w:r w:rsidRPr="00592C2C">
        <w:rPr>
          <w:rFonts w:eastAsia="Arial"/>
          <w:b w:val="0"/>
          <w:bCs w:val="0"/>
          <w:sz w:val="24"/>
          <w:szCs w:val="24"/>
          <w:lang w:eastAsia="ar-SA"/>
        </w:rPr>
        <w:t xml:space="preserve"> </w:t>
      </w:r>
      <w:r w:rsidR="00397824">
        <w:rPr>
          <w:rFonts w:eastAsia="Arial"/>
          <w:b w:val="0"/>
          <w:bCs w:val="0"/>
          <w:sz w:val="24"/>
          <w:szCs w:val="24"/>
          <w:lang w:eastAsia="ar-SA"/>
        </w:rPr>
        <w:t>градостроительного зонирования населенных пунктов…………………………………………………….……………………………</w:t>
      </w:r>
      <w:r w:rsidR="00BA4DCB">
        <w:rPr>
          <w:rFonts w:eastAsia="Arial"/>
          <w:b w:val="0"/>
          <w:bCs w:val="0"/>
          <w:sz w:val="24"/>
          <w:szCs w:val="24"/>
          <w:lang w:eastAsia="ar-SA"/>
        </w:rPr>
        <w:t>.</w:t>
      </w:r>
      <w:r w:rsidR="00397824">
        <w:rPr>
          <w:rFonts w:eastAsia="Arial"/>
          <w:b w:val="0"/>
          <w:bCs w:val="0"/>
          <w:sz w:val="24"/>
          <w:szCs w:val="24"/>
          <w:lang w:eastAsia="ar-SA"/>
        </w:rPr>
        <w:t>..</w:t>
      </w:r>
      <w:r w:rsidRPr="00592C2C">
        <w:rPr>
          <w:rFonts w:eastAsia="Arial"/>
          <w:b w:val="0"/>
          <w:bCs w:val="0"/>
          <w:sz w:val="24"/>
          <w:szCs w:val="24"/>
          <w:lang w:eastAsia="ar-SA"/>
        </w:rPr>
        <w:t>48</w:t>
      </w: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ind w:left="-15" w:right="15" w:hanging="15"/>
        <w:jc w:val="center"/>
        <w:rPr>
          <w:b w:val="0"/>
          <w:bCs w:val="0"/>
          <w:sz w:val="24"/>
          <w:szCs w:val="24"/>
          <w:lang w:eastAsia="ar-SA"/>
        </w:rPr>
      </w:pPr>
    </w:p>
    <w:p w:rsidR="00592C2C" w:rsidRPr="00592C2C" w:rsidRDefault="00592C2C" w:rsidP="00592C2C">
      <w:pPr>
        <w:widowControl/>
        <w:suppressAutoHyphens/>
        <w:autoSpaceDE/>
        <w:autoSpaceDN/>
        <w:adjustRightInd/>
        <w:jc w:val="center"/>
        <w:rPr>
          <w:b w:val="0"/>
          <w:bCs w:val="0"/>
          <w:sz w:val="24"/>
          <w:szCs w:val="24"/>
          <w:lang w:eastAsia="ar-SA"/>
        </w:rPr>
      </w:pPr>
    </w:p>
    <w:p w:rsidR="00592C2C" w:rsidRPr="00592C2C" w:rsidRDefault="00592C2C" w:rsidP="00592C2C">
      <w:pPr>
        <w:widowControl/>
        <w:suppressAutoHyphens/>
        <w:autoSpaceDE/>
        <w:autoSpaceDN/>
        <w:adjustRightInd/>
        <w:jc w:val="center"/>
        <w:rPr>
          <w:b w:val="0"/>
          <w:bCs w:val="0"/>
          <w:sz w:val="24"/>
          <w:szCs w:val="24"/>
          <w:lang w:eastAsia="ar-SA"/>
        </w:rPr>
      </w:pPr>
    </w:p>
    <w:p w:rsidR="00592C2C" w:rsidRPr="00592C2C" w:rsidRDefault="00592C2C" w:rsidP="00592C2C">
      <w:pPr>
        <w:widowControl/>
        <w:suppressAutoHyphens/>
        <w:autoSpaceDN/>
        <w:adjustRightInd/>
        <w:jc w:val="center"/>
        <w:rPr>
          <w:rFonts w:eastAsia="Arial"/>
          <w:sz w:val="24"/>
          <w:szCs w:val="24"/>
          <w:lang w:eastAsia="ar-SA"/>
        </w:rPr>
      </w:pPr>
      <w:r w:rsidRPr="00592C2C">
        <w:rPr>
          <w:rFonts w:eastAsia="Arial"/>
          <w:sz w:val="24"/>
          <w:szCs w:val="24"/>
          <w:lang w:eastAsia="ar-SA"/>
        </w:rPr>
        <w:lastRenderedPageBreak/>
        <w:t>Раздел 1. Порядок применения Правил землепользования</w:t>
      </w:r>
    </w:p>
    <w:p w:rsidR="00592C2C" w:rsidRPr="00592C2C" w:rsidRDefault="00592C2C" w:rsidP="00592C2C">
      <w:pPr>
        <w:widowControl/>
        <w:suppressAutoHyphens/>
        <w:autoSpaceDN/>
        <w:adjustRightInd/>
        <w:jc w:val="center"/>
        <w:rPr>
          <w:rFonts w:eastAsia="Arial"/>
          <w:sz w:val="24"/>
          <w:szCs w:val="24"/>
          <w:lang w:eastAsia="ar-SA"/>
        </w:rPr>
      </w:pPr>
      <w:r w:rsidRPr="00592C2C">
        <w:rPr>
          <w:rFonts w:eastAsia="Arial"/>
          <w:sz w:val="24"/>
          <w:szCs w:val="24"/>
          <w:lang w:eastAsia="ar-SA"/>
        </w:rPr>
        <w:t>и застройки и внесения в них изменений</w:t>
      </w:r>
    </w:p>
    <w:p w:rsidR="00592C2C" w:rsidRPr="00592C2C" w:rsidRDefault="00592C2C" w:rsidP="00592C2C">
      <w:pPr>
        <w:widowControl/>
        <w:suppressAutoHyphens/>
        <w:autoSpaceDN/>
        <w:adjustRightInd/>
        <w:jc w:val="center"/>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i/>
          <w:iCs/>
          <w:sz w:val="24"/>
          <w:szCs w:val="24"/>
          <w:lang w:eastAsia="ar-SA"/>
        </w:rPr>
      </w:pPr>
      <w:r w:rsidRPr="00592C2C">
        <w:rPr>
          <w:rFonts w:eastAsia="Arial"/>
          <w:i/>
          <w:iCs/>
          <w:sz w:val="24"/>
          <w:szCs w:val="24"/>
          <w:lang w:eastAsia="ar-SA"/>
        </w:rPr>
        <w:t>Статья 1. Общие положения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1. </w:t>
      </w:r>
      <w:proofErr w:type="gramStart"/>
      <w:r w:rsidRPr="00592C2C">
        <w:rPr>
          <w:rFonts w:eastAsia="Arial"/>
          <w:b w:val="0"/>
          <w:bCs w:val="0"/>
          <w:sz w:val="24"/>
          <w:szCs w:val="24"/>
          <w:lang w:eastAsia="ar-SA"/>
        </w:rPr>
        <w:t xml:space="preserve">Правила землепользования и застройки (далее - Правила) являются нормативным правовым актом муниципального образования, принятым в соответствии с Градостроительным кодексом Российской Федерации, Земельным кодексом Российской Федерации, Федеральным законом "Об общих принципах организации местного самоуправления в Российской Федерации", иными законами и нормативными правовыми актами Российской Федерации, законами и иными нормативными правовыми актами </w:t>
      </w:r>
      <w:r w:rsidR="007D6841">
        <w:rPr>
          <w:rFonts w:eastAsia="Arial"/>
          <w:b w:val="0"/>
          <w:bCs w:val="0"/>
          <w:sz w:val="24"/>
          <w:szCs w:val="24"/>
          <w:lang w:eastAsia="ar-SA"/>
        </w:rPr>
        <w:t>Ярославской</w:t>
      </w:r>
      <w:r w:rsidRPr="00592C2C">
        <w:rPr>
          <w:rFonts w:eastAsia="Arial"/>
          <w:b w:val="0"/>
          <w:bCs w:val="0"/>
          <w:sz w:val="24"/>
          <w:szCs w:val="24"/>
          <w:lang w:eastAsia="ar-SA"/>
        </w:rPr>
        <w:t xml:space="preserve"> области, Уставом муниципального образования, а также с учетом положений иных</w:t>
      </w:r>
      <w:proofErr w:type="gramEnd"/>
      <w:r w:rsidRPr="00592C2C">
        <w:rPr>
          <w:rFonts w:eastAsia="Arial"/>
          <w:b w:val="0"/>
          <w:bCs w:val="0"/>
          <w:sz w:val="24"/>
          <w:szCs w:val="24"/>
          <w:lang w:eastAsia="ar-SA"/>
        </w:rPr>
        <w:t xml:space="preserve"> актов и документов, определяющих основные направления социально-экономического и градостроительного развития, охраны его культурного наследия, окружающей среды и рационального использования природных ресурсов.</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2. Предметом регулирования Правил являются отношения по вопросам землепользования и застройки на территории </w:t>
      </w:r>
      <w:proofErr w:type="spellStart"/>
      <w:r w:rsidR="007D6841">
        <w:rPr>
          <w:rFonts w:eastAsia="Arial"/>
          <w:b w:val="0"/>
          <w:bCs w:val="0"/>
          <w:sz w:val="24"/>
          <w:szCs w:val="24"/>
          <w:lang w:eastAsia="ar-SA"/>
        </w:rPr>
        <w:t>Ивняковского</w:t>
      </w:r>
      <w:proofErr w:type="spellEnd"/>
      <w:r w:rsidRPr="00592C2C">
        <w:rPr>
          <w:rFonts w:eastAsia="Arial"/>
          <w:b w:val="0"/>
          <w:bCs w:val="0"/>
          <w:sz w:val="24"/>
          <w:szCs w:val="24"/>
          <w:lang w:eastAsia="ar-SA"/>
        </w:rPr>
        <w:t xml:space="preserve"> сельского поселения, установления границ территориальных зон, градостроительных регламентов.</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Правила разработаны в целях:</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1) создания условий для устойчивого развития территории </w:t>
      </w:r>
      <w:proofErr w:type="spellStart"/>
      <w:r w:rsidR="007D6841">
        <w:rPr>
          <w:rFonts w:eastAsia="Arial"/>
          <w:b w:val="0"/>
          <w:bCs w:val="0"/>
          <w:sz w:val="24"/>
          <w:szCs w:val="24"/>
          <w:lang w:eastAsia="ar-SA"/>
        </w:rPr>
        <w:t>Ивняковского</w:t>
      </w:r>
      <w:proofErr w:type="spellEnd"/>
      <w:r w:rsidRPr="00592C2C">
        <w:rPr>
          <w:rFonts w:eastAsia="Arial"/>
          <w:b w:val="0"/>
          <w:bCs w:val="0"/>
          <w:sz w:val="24"/>
          <w:szCs w:val="24"/>
          <w:lang w:eastAsia="ar-SA"/>
        </w:rPr>
        <w:t xml:space="preserve"> сельского поселения, создания благоприятных условий проживания, сохранения окружающей среды и объектов исторического и культурного наследия;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обеспечения эффективного землепользования и застройки на территории  и предотвращения нецелевого использования земель;</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создания условий для планировки территории населенного пункта;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4)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 в границах территории </w:t>
      </w:r>
      <w:proofErr w:type="spellStart"/>
      <w:r w:rsidR="007D6841">
        <w:rPr>
          <w:rFonts w:eastAsia="Arial"/>
          <w:b w:val="0"/>
          <w:bCs w:val="0"/>
          <w:sz w:val="24"/>
          <w:szCs w:val="24"/>
          <w:lang w:eastAsia="ar-SA"/>
        </w:rPr>
        <w:t>Ивняковского</w:t>
      </w:r>
      <w:proofErr w:type="spellEnd"/>
      <w:r w:rsidRPr="00592C2C">
        <w:rPr>
          <w:rFonts w:eastAsia="Arial"/>
          <w:b w:val="0"/>
          <w:bCs w:val="0"/>
          <w:sz w:val="24"/>
          <w:szCs w:val="24"/>
          <w:lang w:eastAsia="ar-SA"/>
        </w:rPr>
        <w:t xml:space="preserve"> сельского поселения;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5) согласования государственных, общественных и частных интересов и прав при осуществлении градостроительной деятельности;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6)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 в границах территории </w:t>
      </w:r>
      <w:proofErr w:type="spellStart"/>
      <w:r w:rsidR="007D6841">
        <w:rPr>
          <w:rFonts w:eastAsia="Arial"/>
          <w:b w:val="0"/>
          <w:bCs w:val="0"/>
          <w:sz w:val="24"/>
          <w:szCs w:val="24"/>
          <w:lang w:eastAsia="ar-SA"/>
        </w:rPr>
        <w:t>Ивняковского</w:t>
      </w:r>
      <w:proofErr w:type="spellEnd"/>
      <w:r w:rsidRPr="00592C2C">
        <w:rPr>
          <w:rFonts w:eastAsia="Arial"/>
          <w:b w:val="0"/>
          <w:bCs w:val="0"/>
          <w:sz w:val="24"/>
          <w:szCs w:val="24"/>
          <w:lang w:eastAsia="ar-SA"/>
        </w:rPr>
        <w:t xml:space="preserve"> сельского поселения.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4. </w:t>
      </w:r>
      <w:proofErr w:type="gramStart"/>
      <w:r w:rsidRPr="00592C2C">
        <w:rPr>
          <w:rFonts w:eastAsia="Arial"/>
          <w:b w:val="0"/>
          <w:bCs w:val="0"/>
          <w:sz w:val="24"/>
          <w:szCs w:val="24"/>
          <w:lang w:eastAsia="ar-SA"/>
        </w:rPr>
        <w:t xml:space="preserve">Правила обязательны для органов государственной власти, органов местного самоуправления, должностных, физических и юридических лиц, осуществляющих и контролирующих градостроительную деятельность, а также судебных органов при разрешении споров по вопросам землепользования и застройки территории </w:t>
      </w:r>
      <w:proofErr w:type="spellStart"/>
      <w:r w:rsidR="007D6841">
        <w:rPr>
          <w:rFonts w:eastAsia="Arial"/>
          <w:b w:val="0"/>
          <w:bCs w:val="0"/>
          <w:sz w:val="24"/>
          <w:szCs w:val="24"/>
          <w:lang w:eastAsia="ar-SA"/>
        </w:rPr>
        <w:t>Ивняковского</w:t>
      </w:r>
      <w:proofErr w:type="spellEnd"/>
      <w:r w:rsidRPr="00592C2C">
        <w:rPr>
          <w:rFonts w:eastAsia="Arial"/>
          <w:b w:val="0"/>
          <w:bCs w:val="0"/>
          <w:sz w:val="24"/>
          <w:szCs w:val="24"/>
          <w:lang w:eastAsia="ar-SA"/>
        </w:rPr>
        <w:t xml:space="preserve"> сельского поселения.</w:t>
      </w:r>
      <w:proofErr w:type="gramEnd"/>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5. Правила применяются к градостроительным отношениям, возникшим после введения их в действие. К отношениям, возникшим до введения в действие настоящих Правил, положения настоящих Правил применяются в части прав и обязанностей, которые возникнут после введения их в действие.</w:t>
      </w:r>
    </w:p>
    <w:p w:rsidR="00592C2C" w:rsidRPr="00592C2C" w:rsidRDefault="00592C2C" w:rsidP="00592C2C">
      <w:pPr>
        <w:widowControl/>
        <w:suppressAutoHyphens/>
        <w:autoSpaceDN/>
        <w:adjustRightInd/>
        <w:ind w:firstLine="559"/>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i/>
          <w:iCs/>
          <w:sz w:val="24"/>
          <w:szCs w:val="24"/>
          <w:lang w:eastAsia="ar-SA"/>
        </w:rPr>
      </w:pPr>
      <w:r w:rsidRPr="00592C2C">
        <w:rPr>
          <w:rFonts w:eastAsia="Arial"/>
          <w:i/>
          <w:iCs/>
          <w:sz w:val="24"/>
          <w:szCs w:val="24"/>
          <w:lang w:eastAsia="ar-SA"/>
        </w:rPr>
        <w:t>Статья 2. Открытость и доступность Правил</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Правила являются открытыми и общедоступными.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Администрация обеспечивает возможность ознакомления с Правилами для всех физических, юридических и должностных лиц, оказывает услуги по оформлению выписок из Правил и изготовлению необходимых копий.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3. Население </w:t>
      </w:r>
      <w:proofErr w:type="spellStart"/>
      <w:r w:rsidR="007D6841">
        <w:rPr>
          <w:rFonts w:eastAsia="Arial"/>
          <w:b w:val="0"/>
          <w:bCs w:val="0"/>
          <w:sz w:val="24"/>
          <w:szCs w:val="24"/>
          <w:lang w:eastAsia="ar-SA"/>
        </w:rPr>
        <w:t>Ивняковского</w:t>
      </w:r>
      <w:proofErr w:type="spellEnd"/>
      <w:r w:rsidRPr="00592C2C">
        <w:rPr>
          <w:rFonts w:eastAsia="Arial"/>
          <w:b w:val="0"/>
          <w:bCs w:val="0"/>
          <w:sz w:val="24"/>
          <w:szCs w:val="24"/>
          <w:lang w:eastAsia="ar-SA"/>
        </w:rPr>
        <w:t xml:space="preserve"> сельского поселения имеет право участвовать в принятии решений по вопросам землепользования и застройки в соответствии с федеральным </w:t>
      </w:r>
      <w:r w:rsidRPr="00592C2C">
        <w:rPr>
          <w:rFonts w:eastAsia="Arial"/>
          <w:b w:val="0"/>
          <w:bCs w:val="0"/>
          <w:sz w:val="24"/>
          <w:szCs w:val="24"/>
          <w:lang w:eastAsia="ar-SA"/>
        </w:rPr>
        <w:lastRenderedPageBreak/>
        <w:t xml:space="preserve">законодательством, законодательством </w:t>
      </w:r>
      <w:r w:rsidR="007D6841">
        <w:rPr>
          <w:rFonts w:eastAsia="Arial"/>
          <w:b w:val="0"/>
          <w:bCs w:val="0"/>
          <w:sz w:val="24"/>
          <w:szCs w:val="24"/>
          <w:lang w:eastAsia="ar-SA"/>
        </w:rPr>
        <w:t>Ярославской</w:t>
      </w:r>
      <w:r w:rsidRPr="00592C2C">
        <w:rPr>
          <w:rFonts w:eastAsia="Arial"/>
          <w:b w:val="0"/>
          <w:bCs w:val="0"/>
          <w:sz w:val="24"/>
          <w:szCs w:val="24"/>
          <w:lang w:eastAsia="ar-SA"/>
        </w:rPr>
        <w:t xml:space="preserve"> области и муниципальными правовыми актами.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i/>
          <w:iCs/>
          <w:sz w:val="24"/>
          <w:szCs w:val="24"/>
          <w:lang w:eastAsia="ar-SA"/>
        </w:rPr>
      </w:pPr>
      <w:r w:rsidRPr="00592C2C">
        <w:rPr>
          <w:rFonts w:eastAsia="Arial"/>
          <w:i/>
          <w:iCs/>
          <w:sz w:val="24"/>
          <w:szCs w:val="24"/>
          <w:lang w:eastAsia="ar-SA"/>
        </w:rPr>
        <w:t xml:space="preserve">Статья 3. Действие Правил по отношению к генеральному плану </w:t>
      </w:r>
      <w:proofErr w:type="spellStart"/>
      <w:r w:rsidR="007D6841">
        <w:rPr>
          <w:rFonts w:eastAsia="Arial"/>
          <w:i/>
          <w:iCs/>
          <w:sz w:val="24"/>
          <w:szCs w:val="24"/>
          <w:lang w:eastAsia="ar-SA"/>
        </w:rPr>
        <w:t>Ивняковского</w:t>
      </w:r>
      <w:proofErr w:type="spellEnd"/>
      <w:r w:rsidRPr="00592C2C">
        <w:rPr>
          <w:rFonts w:eastAsia="Arial"/>
          <w:i/>
          <w:iCs/>
          <w:sz w:val="24"/>
          <w:szCs w:val="24"/>
          <w:lang w:eastAsia="ar-SA"/>
        </w:rPr>
        <w:t xml:space="preserve"> сельского поселения и документации по планировке территории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1. Правила землепользования и застройки не должны противоречить генеральному плану </w:t>
      </w:r>
      <w:proofErr w:type="spellStart"/>
      <w:r w:rsidR="007D6841">
        <w:rPr>
          <w:rFonts w:eastAsia="Arial"/>
          <w:b w:val="0"/>
          <w:bCs w:val="0"/>
          <w:sz w:val="24"/>
          <w:szCs w:val="24"/>
          <w:lang w:eastAsia="ar-SA"/>
        </w:rPr>
        <w:t>Ивняковского</w:t>
      </w:r>
      <w:proofErr w:type="spellEnd"/>
      <w:r w:rsidRPr="00592C2C">
        <w:rPr>
          <w:rFonts w:eastAsia="Arial"/>
          <w:b w:val="0"/>
          <w:bCs w:val="0"/>
          <w:sz w:val="24"/>
          <w:szCs w:val="24"/>
          <w:lang w:eastAsia="ar-SA"/>
        </w:rPr>
        <w:t xml:space="preserve"> сельского посел</w:t>
      </w:r>
      <w:r w:rsidR="007D6841">
        <w:rPr>
          <w:rFonts w:eastAsia="Arial"/>
          <w:b w:val="0"/>
          <w:bCs w:val="0"/>
          <w:sz w:val="24"/>
          <w:szCs w:val="24"/>
          <w:lang w:eastAsia="ar-SA"/>
        </w:rPr>
        <w:t>ения.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В случае внесения изменений в Генеральный план соответствующие изменения должны быть внесены в Правила землепользования и застройки.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2. </w:t>
      </w:r>
      <w:proofErr w:type="gramStart"/>
      <w:r w:rsidRPr="00592C2C">
        <w:rPr>
          <w:rFonts w:eastAsia="Arial"/>
          <w:b w:val="0"/>
          <w:bCs w:val="0"/>
          <w:sz w:val="24"/>
          <w:szCs w:val="24"/>
          <w:lang w:eastAsia="ar-SA"/>
        </w:rPr>
        <w:t>Подготовка документации по планировке территории осуществляется на основании документов территориального планирования, правил землепользования и застройки (за исключением подготовки документации по планировке территории, предусматривающей размещение линейных объектов)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требованиями технических регламентов, сводов правил с учетом материалов и результатов инженерных изысканий</w:t>
      </w:r>
      <w:proofErr w:type="gramEnd"/>
      <w:r w:rsidRPr="00592C2C">
        <w:rPr>
          <w:rFonts w:eastAsia="Arial"/>
          <w:b w:val="0"/>
          <w:bCs w:val="0"/>
          <w:sz w:val="24"/>
          <w:szCs w:val="24"/>
          <w:lang w:eastAsia="ar-SA"/>
        </w:rPr>
        <w:t>,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выявленных объектов культурного наследия, границ зон с особыми условиями использования территорий.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Документация по планировке территории, утвержденная до введения в действие настоящих Правил, применяется в части, не противоречащей Правилам.</w:t>
      </w:r>
    </w:p>
    <w:p w:rsidR="00592C2C" w:rsidRPr="00592C2C" w:rsidRDefault="00592C2C" w:rsidP="00592C2C">
      <w:pPr>
        <w:widowControl/>
        <w:suppressAutoHyphens/>
        <w:autoSpaceDN/>
        <w:adjustRightInd/>
        <w:ind w:firstLine="540"/>
        <w:jc w:val="both"/>
        <w:rPr>
          <w:rFonts w:ascii="Arial" w:eastAsia="Arial" w:hAnsi="Arial" w:cs="Arial"/>
          <w:b w:val="0"/>
          <w:bCs w:val="0"/>
          <w:lang w:eastAsia="ar-SA"/>
        </w:rPr>
      </w:pPr>
    </w:p>
    <w:p w:rsidR="00592C2C" w:rsidRPr="00592C2C" w:rsidRDefault="00592C2C" w:rsidP="00592C2C">
      <w:pPr>
        <w:widowControl/>
        <w:suppressAutoHyphens/>
        <w:autoSpaceDN/>
        <w:adjustRightInd/>
        <w:ind w:firstLine="540"/>
        <w:jc w:val="both"/>
        <w:rPr>
          <w:rFonts w:eastAsia="Arial"/>
          <w:i/>
          <w:iCs/>
          <w:sz w:val="24"/>
          <w:szCs w:val="24"/>
          <w:lang w:eastAsia="ar-SA"/>
        </w:rPr>
      </w:pPr>
      <w:r w:rsidRPr="00592C2C">
        <w:rPr>
          <w:rFonts w:eastAsia="Arial"/>
          <w:i/>
          <w:iCs/>
          <w:sz w:val="24"/>
          <w:szCs w:val="24"/>
          <w:lang w:eastAsia="ar-SA"/>
        </w:rPr>
        <w:t>Статья 4. Сфера действия Правил</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1. Настоящие Правила применяются </w:t>
      </w:r>
      <w:proofErr w:type="gramStart"/>
      <w:r w:rsidRPr="00592C2C">
        <w:rPr>
          <w:rFonts w:eastAsia="Arial"/>
          <w:b w:val="0"/>
          <w:bCs w:val="0"/>
          <w:sz w:val="24"/>
          <w:szCs w:val="24"/>
          <w:lang w:eastAsia="ar-SA"/>
        </w:rPr>
        <w:t>при</w:t>
      </w:r>
      <w:proofErr w:type="gramEnd"/>
      <w:r w:rsidRPr="00592C2C">
        <w:rPr>
          <w:rFonts w:eastAsia="Arial"/>
          <w:b w:val="0"/>
          <w:bCs w:val="0"/>
          <w:sz w:val="24"/>
          <w:szCs w:val="24"/>
          <w:lang w:eastAsia="ar-SA"/>
        </w:rPr>
        <w:t>:</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1) </w:t>
      </w:r>
      <w:proofErr w:type="gramStart"/>
      <w:r w:rsidRPr="00592C2C">
        <w:rPr>
          <w:rFonts w:eastAsia="Arial"/>
          <w:b w:val="0"/>
          <w:bCs w:val="0"/>
          <w:sz w:val="24"/>
          <w:szCs w:val="24"/>
          <w:lang w:eastAsia="ar-SA"/>
        </w:rPr>
        <w:t>принятии</w:t>
      </w:r>
      <w:proofErr w:type="gramEnd"/>
      <w:r w:rsidRPr="00592C2C">
        <w:rPr>
          <w:rFonts w:eastAsia="Arial"/>
          <w:b w:val="0"/>
          <w:bCs w:val="0"/>
          <w:sz w:val="24"/>
          <w:szCs w:val="24"/>
          <w:lang w:eastAsia="ar-SA"/>
        </w:rPr>
        <w:t xml:space="preserve"> в установленном порядке решений о предоставлении земельных участков для строительства и для целей, не связанных со строительством на территории сельского поселения;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2) </w:t>
      </w:r>
      <w:proofErr w:type="gramStart"/>
      <w:r w:rsidRPr="00592C2C">
        <w:rPr>
          <w:rFonts w:eastAsia="Arial"/>
          <w:b w:val="0"/>
          <w:bCs w:val="0"/>
          <w:sz w:val="24"/>
          <w:szCs w:val="24"/>
          <w:lang w:eastAsia="ar-SA"/>
        </w:rPr>
        <w:t>принятии</w:t>
      </w:r>
      <w:proofErr w:type="gramEnd"/>
      <w:r w:rsidRPr="00592C2C">
        <w:rPr>
          <w:rFonts w:eastAsia="Arial"/>
          <w:b w:val="0"/>
          <w:bCs w:val="0"/>
          <w:sz w:val="24"/>
          <w:szCs w:val="24"/>
          <w:lang w:eastAsia="ar-SA"/>
        </w:rPr>
        <w:t xml:space="preserve"> решений об изъятии земельных участков для государственных и муниципальных нужд, а также для установления публичных сервитутов;</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подготовке на основании генерального плана проектов планировки и проектов межевания территорий сельского поселения;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4) подготовке градостроительных планов земельных участков;</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5) разработке и согласовании проектной документации на строительство, реконструкцию объектов капитального строительства;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6) </w:t>
      </w:r>
      <w:proofErr w:type="gramStart"/>
      <w:r w:rsidRPr="00592C2C">
        <w:rPr>
          <w:rFonts w:eastAsia="Arial"/>
          <w:b w:val="0"/>
          <w:bCs w:val="0"/>
          <w:sz w:val="24"/>
          <w:szCs w:val="24"/>
          <w:lang w:eastAsia="ar-SA"/>
        </w:rPr>
        <w:t>проведении</w:t>
      </w:r>
      <w:proofErr w:type="gramEnd"/>
      <w:r w:rsidRPr="00592C2C">
        <w:rPr>
          <w:rFonts w:eastAsia="Arial"/>
          <w:b w:val="0"/>
          <w:bCs w:val="0"/>
          <w:sz w:val="24"/>
          <w:szCs w:val="24"/>
          <w:lang w:eastAsia="ar-SA"/>
        </w:rPr>
        <w:t xml:space="preserve"> контроля за использованием земельных участков и объектов капитального строительства, осуществлении строительства, реконструкции объектов капитального строительства;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roofErr w:type="gramStart"/>
      <w:r w:rsidRPr="00592C2C">
        <w:rPr>
          <w:rFonts w:eastAsia="Arial"/>
          <w:b w:val="0"/>
          <w:bCs w:val="0"/>
          <w:sz w:val="24"/>
          <w:szCs w:val="24"/>
          <w:lang w:eastAsia="ar-SA"/>
        </w:rPr>
        <w:t>7) решении иных вопросов, связанных с реализацией прав и обязанностей юридических и физических лиц, полномочий органов местного самоуправления в области градостроительной деятельности и земельных отношений.</w:t>
      </w:r>
      <w:proofErr w:type="gramEnd"/>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i/>
          <w:iCs/>
          <w:sz w:val="24"/>
          <w:szCs w:val="24"/>
          <w:lang w:eastAsia="ar-SA"/>
        </w:rPr>
      </w:pPr>
      <w:r w:rsidRPr="00592C2C">
        <w:rPr>
          <w:rFonts w:eastAsia="Arial"/>
          <w:i/>
          <w:iCs/>
          <w:sz w:val="24"/>
          <w:szCs w:val="24"/>
          <w:lang w:eastAsia="ar-SA"/>
        </w:rPr>
        <w:t>Статья 5. Общие положения, относящиеся к правам, возникшим до вступления в силу Правил</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Нормативные и правовые акты органов местного самоуправления по вопросам землепользования и застройки сельского поселения, принятые до введения в действие настоящих Правил, применяются в части, не противоречащей настоящим Правилам.</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lastRenderedPageBreak/>
        <w:t>2. Разрешения на строительство, выданные юридическим и физическим лицам до вступления в силу настоящих Правил, считаются действительными, если срок их действия не истек.</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Земельные участки или объекты капитального строительства (далее также - объекты недвижимости), существовавшие на законных основаниях до введения в действие настоящих Правил или до внесения в них изменений, являются не соответствующими Правилам в случаях, когда эти объекты:</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имеют виды использования, которые не установлены как разрешенные в регламентах соответствующих территориальных зон;</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имеют виды использования, которые установлены как разрешенные в регламентах соответствующих территориальных зон, но находятся в зонах с особыми условиями использования территории, в пределах которых запрещено размещение объектов данного вида использования территории в соответствии с градостроительным регламентом;</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имеют параметры меньше минимальных или больше максимальных значений, установленных регламентом использования соответствующих территориальных зон.</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4. Отношения по поводу самовольного занятия и использования земельных участков регулируются земельным законодательством. Отношения по поводу самовольного строительства, использования самовольных построек регулируются гражданским законодательством.</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i/>
          <w:iCs/>
          <w:sz w:val="24"/>
          <w:szCs w:val="24"/>
          <w:lang w:eastAsia="ar-SA"/>
        </w:rPr>
      </w:pPr>
      <w:r w:rsidRPr="00592C2C">
        <w:rPr>
          <w:rFonts w:eastAsia="Arial"/>
          <w:i/>
          <w:iCs/>
          <w:sz w:val="24"/>
          <w:szCs w:val="24"/>
          <w:lang w:eastAsia="ar-SA"/>
        </w:rPr>
        <w:t>Статья 6. Использование объектов недвижимости, не соответствующих Правилам</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1. </w:t>
      </w:r>
      <w:proofErr w:type="gramStart"/>
      <w:r w:rsidRPr="00592C2C">
        <w:rPr>
          <w:rFonts w:eastAsia="Arial"/>
          <w:b w:val="0"/>
          <w:bCs w:val="0"/>
          <w:sz w:val="24"/>
          <w:szCs w:val="24"/>
          <w:lang w:eastAsia="ar-SA"/>
        </w:rPr>
        <w:t>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roofErr w:type="gramEnd"/>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2. Реконструкция указанных в части 1 настоящей статьи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Изменение видов разрешенного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разрешенного использования земельных участков и объектов капитального строительства, установленными градостроительным регламентом.</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4. В случае</w:t>
      </w:r>
      <w:proofErr w:type="gramStart"/>
      <w:r w:rsidRPr="00592C2C">
        <w:rPr>
          <w:rFonts w:eastAsia="Arial"/>
          <w:b w:val="0"/>
          <w:bCs w:val="0"/>
          <w:sz w:val="24"/>
          <w:szCs w:val="24"/>
          <w:lang w:eastAsia="ar-SA"/>
        </w:rPr>
        <w:t>,</w:t>
      </w:r>
      <w:proofErr w:type="gramEnd"/>
      <w:r w:rsidRPr="00592C2C">
        <w:rPr>
          <w:rFonts w:eastAsia="Arial"/>
          <w:b w:val="0"/>
          <w:bCs w:val="0"/>
          <w:sz w:val="24"/>
          <w:szCs w:val="24"/>
          <w:lang w:eastAsia="ar-SA"/>
        </w:rPr>
        <w:t xml:space="preserve"> если использование указанных в части 1 настоящей статьи земельных участков и объектов капитального строительства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i/>
          <w:iCs/>
          <w:sz w:val="24"/>
          <w:szCs w:val="24"/>
          <w:lang w:eastAsia="ar-SA"/>
        </w:rPr>
      </w:pPr>
      <w:r w:rsidRPr="00592C2C">
        <w:rPr>
          <w:rFonts w:eastAsia="Arial"/>
          <w:i/>
          <w:iCs/>
          <w:sz w:val="24"/>
          <w:szCs w:val="24"/>
          <w:lang w:eastAsia="ar-SA"/>
        </w:rPr>
        <w:t>Статья 7. Ответственность за нарушение Правил</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За нарушение настоящих Правил физические и юридические лица, а также должностные лица несут дисциплинарную, имущественную, административную, уголовную ответственность в соответствии с действующим законодательством.</w:t>
      </w:r>
    </w:p>
    <w:p w:rsidR="00592C2C" w:rsidRPr="00592C2C" w:rsidRDefault="00592C2C" w:rsidP="00592C2C">
      <w:pPr>
        <w:widowControl/>
        <w:suppressAutoHyphens/>
        <w:autoSpaceDN/>
        <w:adjustRightInd/>
        <w:jc w:val="center"/>
        <w:rPr>
          <w:rFonts w:eastAsia="Arial"/>
          <w:b w:val="0"/>
          <w:bCs w:val="0"/>
          <w:sz w:val="24"/>
          <w:szCs w:val="24"/>
          <w:lang w:eastAsia="ar-SA"/>
        </w:rPr>
      </w:pPr>
    </w:p>
    <w:p w:rsidR="00592C2C" w:rsidRPr="00592C2C" w:rsidRDefault="00592C2C" w:rsidP="00592C2C">
      <w:pPr>
        <w:widowControl/>
        <w:suppressAutoHyphens/>
        <w:autoSpaceDN/>
        <w:adjustRightInd/>
        <w:ind w:firstLine="545"/>
        <w:rPr>
          <w:rFonts w:eastAsia="Arial"/>
          <w:b w:val="0"/>
          <w:bCs w:val="0"/>
          <w:sz w:val="24"/>
          <w:szCs w:val="24"/>
          <w:lang w:eastAsia="ar-SA"/>
        </w:rPr>
      </w:pPr>
    </w:p>
    <w:p w:rsidR="00D93203" w:rsidRDefault="00D93203" w:rsidP="00592C2C">
      <w:pPr>
        <w:widowControl/>
        <w:suppressAutoHyphens/>
        <w:autoSpaceDN/>
        <w:adjustRightInd/>
        <w:jc w:val="center"/>
        <w:rPr>
          <w:rFonts w:eastAsia="Arial"/>
          <w:sz w:val="24"/>
          <w:szCs w:val="24"/>
          <w:lang w:eastAsia="ar-SA"/>
        </w:rPr>
        <w:sectPr w:rsidR="00D93203">
          <w:pgSz w:w="11906" w:h="16838"/>
          <w:pgMar w:top="1134" w:right="850" w:bottom="1134" w:left="1701" w:header="708" w:footer="708" w:gutter="0"/>
          <w:cols w:space="708"/>
          <w:docGrid w:linePitch="360"/>
        </w:sectPr>
      </w:pPr>
    </w:p>
    <w:p w:rsidR="00592C2C" w:rsidRPr="00592C2C" w:rsidRDefault="00592C2C" w:rsidP="00592C2C">
      <w:pPr>
        <w:widowControl/>
        <w:suppressAutoHyphens/>
        <w:autoSpaceDN/>
        <w:adjustRightInd/>
        <w:jc w:val="center"/>
        <w:rPr>
          <w:rFonts w:eastAsia="Arial"/>
          <w:sz w:val="24"/>
          <w:szCs w:val="24"/>
          <w:lang w:eastAsia="ar-SA"/>
        </w:rPr>
      </w:pPr>
      <w:r w:rsidRPr="00592C2C">
        <w:rPr>
          <w:rFonts w:eastAsia="Arial"/>
          <w:sz w:val="24"/>
          <w:szCs w:val="24"/>
          <w:lang w:eastAsia="ar-SA"/>
        </w:rPr>
        <w:lastRenderedPageBreak/>
        <w:t>Глава 1. Положение о регулировании землепользования</w:t>
      </w:r>
    </w:p>
    <w:p w:rsidR="00592C2C" w:rsidRPr="00592C2C" w:rsidRDefault="00592C2C" w:rsidP="00592C2C">
      <w:pPr>
        <w:widowControl/>
        <w:suppressAutoHyphens/>
        <w:autoSpaceDN/>
        <w:adjustRightInd/>
        <w:jc w:val="center"/>
        <w:rPr>
          <w:rFonts w:eastAsia="Arial"/>
          <w:sz w:val="24"/>
          <w:szCs w:val="24"/>
          <w:lang w:eastAsia="ar-SA"/>
        </w:rPr>
      </w:pPr>
      <w:r w:rsidRPr="00592C2C">
        <w:rPr>
          <w:rFonts w:eastAsia="Arial"/>
          <w:sz w:val="24"/>
          <w:szCs w:val="24"/>
          <w:lang w:eastAsia="ar-SA"/>
        </w:rPr>
        <w:t>и застройки органами местного самоуправления муниципального</w:t>
      </w:r>
    </w:p>
    <w:p w:rsidR="00592C2C" w:rsidRPr="00592C2C" w:rsidRDefault="00592C2C" w:rsidP="00592C2C">
      <w:pPr>
        <w:widowControl/>
        <w:suppressAutoHyphens/>
        <w:autoSpaceDN/>
        <w:adjustRightInd/>
        <w:jc w:val="center"/>
        <w:rPr>
          <w:rFonts w:eastAsia="Arial"/>
          <w:sz w:val="24"/>
          <w:szCs w:val="24"/>
          <w:lang w:eastAsia="ar-SA"/>
        </w:rPr>
      </w:pPr>
      <w:r w:rsidRPr="00592C2C">
        <w:rPr>
          <w:rFonts w:eastAsia="Arial"/>
          <w:sz w:val="24"/>
          <w:szCs w:val="24"/>
          <w:lang w:eastAsia="ar-SA"/>
        </w:rPr>
        <w:t xml:space="preserve">образования </w:t>
      </w:r>
    </w:p>
    <w:p w:rsidR="00592C2C" w:rsidRPr="00592C2C" w:rsidRDefault="00592C2C" w:rsidP="00592C2C">
      <w:pPr>
        <w:widowControl/>
        <w:suppressAutoHyphens/>
        <w:autoSpaceDN/>
        <w:adjustRightInd/>
        <w:ind w:firstLine="532"/>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ascii="Arial" w:eastAsia="Arial" w:hAnsi="Arial" w:cs="Arial"/>
          <w:i/>
          <w:iCs/>
          <w:lang w:eastAsia="ar-SA"/>
        </w:rPr>
      </w:pPr>
      <w:r w:rsidRPr="00592C2C">
        <w:rPr>
          <w:rFonts w:ascii="Arial" w:eastAsia="Arial" w:hAnsi="Arial" w:cs="Arial"/>
          <w:i/>
          <w:iCs/>
          <w:lang w:eastAsia="ar-SA"/>
        </w:rPr>
        <w:t xml:space="preserve">Статья 8. Органы местного самоуправления, осуществляющие регулирование отношений по вопросам землепользования и застройки </w:t>
      </w:r>
      <w:proofErr w:type="spellStart"/>
      <w:r w:rsidR="007D6841">
        <w:rPr>
          <w:rFonts w:ascii="Arial" w:eastAsia="Arial" w:hAnsi="Arial" w:cs="Arial"/>
          <w:bCs w:val="0"/>
          <w:i/>
          <w:lang w:eastAsia="ar-SA"/>
        </w:rPr>
        <w:t>Ивняковского</w:t>
      </w:r>
      <w:proofErr w:type="spellEnd"/>
      <w:r w:rsidRPr="00592C2C">
        <w:rPr>
          <w:rFonts w:ascii="Arial" w:eastAsia="Arial" w:hAnsi="Arial" w:cs="Arial"/>
          <w:b w:val="0"/>
          <w:bCs w:val="0"/>
          <w:lang w:eastAsia="ar-SA"/>
        </w:rPr>
        <w:t xml:space="preserve"> </w:t>
      </w:r>
      <w:r w:rsidRPr="00592C2C">
        <w:rPr>
          <w:rFonts w:ascii="Arial" w:eastAsia="Arial" w:hAnsi="Arial" w:cs="Arial"/>
          <w:i/>
          <w:iCs/>
          <w:lang w:eastAsia="ar-SA"/>
        </w:rPr>
        <w:t>сельского поселения</w:t>
      </w:r>
    </w:p>
    <w:p w:rsidR="00592C2C" w:rsidRPr="00592C2C" w:rsidRDefault="00592C2C" w:rsidP="00592C2C">
      <w:pPr>
        <w:widowControl/>
        <w:suppressAutoHyphens/>
        <w:autoSpaceDN/>
        <w:adjustRightInd/>
        <w:rPr>
          <w:rFonts w:ascii="Arial" w:eastAsia="Arial" w:hAnsi="Arial" w:cs="Arial"/>
          <w:b w:val="0"/>
          <w:bCs w:val="0"/>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roofErr w:type="gramStart"/>
      <w:r w:rsidRPr="00592C2C">
        <w:rPr>
          <w:rFonts w:eastAsia="Arial"/>
          <w:b w:val="0"/>
          <w:bCs w:val="0"/>
          <w:sz w:val="24"/>
          <w:szCs w:val="24"/>
          <w:lang w:eastAsia="ar-SA"/>
        </w:rPr>
        <w:t xml:space="preserve">Органами местного самоуправления, осуществляющими регулирование отношений по вопросам землепользования и застройки </w:t>
      </w:r>
      <w:proofErr w:type="spellStart"/>
      <w:r w:rsidR="007D6841">
        <w:rPr>
          <w:rFonts w:eastAsia="Arial"/>
          <w:b w:val="0"/>
          <w:bCs w:val="0"/>
          <w:sz w:val="24"/>
          <w:szCs w:val="24"/>
          <w:lang w:eastAsia="ar-SA"/>
        </w:rPr>
        <w:t>Ивняковского</w:t>
      </w:r>
      <w:proofErr w:type="spellEnd"/>
      <w:r w:rsidRPr="00592C2C">
        <w:rPr>
          <w:rFonts w:eastAsia="Arial"/>
          <w:b w:val="0"/>
          <w:bCs w:val="0"/>
          <w:sz w:val="24"/>
          <w:szCs w:val="24"/>
          <w:lang w:eastAsia="ar-SA"/>
        </w:rPr>
        <w:t xml:space="preserve"> сельского поселения являются</w:t>
      </w:r>
      <w:proofErr w:type="gramEnd"/>
      <w:r w:rsidRPr="00592C2C">
        <w:rPr>
          <w:rFonts w:eastAsia="Arial"/>
          <w:b w:val="0"/>
          <w:bCs w:val="0"/>
          <w:sz w:val="24"/>
          <w:szCs w:val="24"/>
          <w:lang w:eastAsia="ar-SA"/>
        </w:rPr>
        <w:t>:</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представительный орган местного самоуправления, принимающий решение об утверждении Правил землепользования и застройки, о внесении в них изменений;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2) </w:t>
      </w:r>
      <w:r w:rsidR="000327D7">
        <w:rPr>
          <w:rFonts w:eastAsia="Arial"/>
          <w:b w:val="0"/>
          <w:bCs w:val="0"/>
          <w:sz w:val="24"/>
          <w:szCs w:val="24"/>
          <w:lang w:eastAsia="ar-SA"/>
        </w:rPr>
        <w:t>А</w:t>
      </w:r>
      <w:r w:rsidRPr="00592C2C">
        <w:rPr>
          <w:rFonts w:eastAsia="Arial"/>
          <w:b w:val="0"/>
          <w:bCs w:val="0"/>
          <w:sz w:val="24"/>
          <w:szCs w:val="24"/>
          <w:lang w:eastAsia="ar-SA"/>
        </w:rPr>
        <w:t xml:space="preserve">дминистрация </w:t>
      </w:r>
      <w:r w:rsidR="00FF6D80">
        <w:rPr>
          <w:rFonts w:eastAsia="Arial"/>
          <w:b w:val="0"/>
          <w:bCs w:val="0"/>
          <w:sz w:val="24"/>
          <w:szCs w:val="24"/>
          <w:lang w:eastAsia="ar-SA"/>
        </w:rPr>
        <w:t>Ярославского</w:t>
      </w:r>
      <w:r w:rsidRPr="00592C2C">
        <w:rPr>
          <w:rFonts w:eastAsia="Arial"/>
          <w:b w:val="0"/>
          <w:bCs w:val="0"/>
          <w:sz w:val="24"/>
          <w:szCs w:val="24"/>
          <w:lang w:eastAsia="ar-SA"/>
        </w:rPr>
        <w:t xml:space="preserve"> муниципального района – исполнительно - распорядительный орган местного самоуправления, наделенный полномочиями по решению вопросов местного значения;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3) администрация </w:t>
      </w:r>
      <w:proofErr w:type="spellStart"/>
      <w:r w:rsidR="007D6841">
        <w:rPr>
          <w:rFonts w:eastAsia="Arial"/>
          <w:b w:val="0"/>
          <w:bCs w:val="0"/>
          <w:sz w:val="24"/>
          <w:szCs w:val="24"/>
          <w:lang w:eastAsia="ar-SA"/>
        </w:rPr>
        <w:t>Ивняковского</w:t>
      </w:r>
      <w:proofErr w:type="spellEnd"/>
      <w:r w:rsidRPr="00592C2C">
        <w:rPr>
          <w:rFonts w:eastAsia="Arial"/>
          <w:b w:val="0"/>
          <w:bCs w:val="0"/>
          <w:sz w:val="24"/>
          <w:szCs w:val="24"/>
          <w:lang w:eastAsia="ar-SA"/>
        </w:rPr>
        <w:t xml:space="preserve">  сельского поселения – исполнительно-распорядительный орган местного самоуправления, наделенный полномочиями по решению вопросов местного значения в случае передачи полномочий </w:t>
      </w:r>
      <w:r w:rsidR="00FF6D80">
        <w:rPr>
          <w:rFonts w:eastAsia="Arial"/>
          <w:b w:val="0"/>
          <w:bCs w:val="0"/>
          <w:sz w:val="24"/>
          <w:szCs w:val="24"/>
          <w:lang w:eastAsia="ar-SA"/>
        </w:rPr>
        <w:t>Ярославского</w:t>
      </w:r>
      <w:r w:rsidRPr="00592C2C">
        <w:rPr>
          <w:rFonts w:eastAsia="Arial"/>
          <w:b w:val="0"/>
          <w:bCs w:val="0"/>
          <w:sz w:val="24"/>
          <w:szCs w:val="24"/>
          <w:lang w:eastAsia="ar-SA"/>
        </w:rPr>
        <w:t xml:space="preserve"> муниципального района в сфере градостроительной деятельности.</w:t>
      </w:r>
    </w:p>
    <w:p w:rsidR="00592C2C" w:rsidRPr="00592C2C" w:rsidRDefault="00592C2C" w:rsidP="00592C2C">
      <w:pPr>
        <w:widowControl/>
        <w:suppressAutoHyphens/>
        <w:autoSpaceDN/>
        <w:adjustRightInd/>
        <w:ind w:firstLine="540"/>
        <w:jc w:val="both"/>
        <w:rPr>
          <w:rFonts w:ascii="Arial" w:eastAsia="Arial" w:hAnsi="Arial" w:cs="Arial"/>
          <w:b w:val="0"/>
          <w:bCs w:val="0"/>
          <w:lang w:eastAsia="ar-SA"/>
        </w:rPr>
      </w:pPr>
    </w:p>
    <w:p w:rsidR="00592C2C" w:rsidRPr="00592C2C" w:rsidRDefault="00592C2C" w:rsidP="00592C2C">
      <w:pPr>
        <w:widowControl/>
        <w:suppressAutoHyphens/>
        <w:autoSpaceDN/>
        <w:adjustRightInd/>
        <w:ind w:firstLine="540"/>
        <w:jc w:val="both"/>
        <w:rPr>
          <w:rFonts w:ascii="Arial" w:eastAsia="Arial" w:hAnsi="Arial" w:cs="Arial"/>
          <w:i/>
          <w:iCs/>
          <w:lang w:eastAsia="ar-SA"/>
        </w:rPr>
      </w:pPr>
      <w:r w:rsidRPr="00592C2C">
        <w:rPr>
          <w:rFonts w:ascii="Arial" w:eastAsia="Arial" w:hAnsi="Arial" w:cs="Arial"/>
          <w:i/>
          <w:iCs/>
          <w:lang w:eastAsia="ar-SA"/>
        </w:rPr>
        <w:t>Статья 9. Полномочия представительного органа местного самоуправления в области регулирования отношений по вопросам землепользования и застройки</w:t>
      </w:r>
    </w:p>
    <w:p w:rsidR="00592C2C" w:rsidRPr="00592C2C" w:rsidRDefault="00592C2C" w:rsidP="00592C2C">
      <w:pPr>
        <w:widowControl/>
        <w:suppressAutoHyphens/>
        <w:autoSpaceDN/>
        <w:adjustRightInd/>
        <w:ind w:firstLine="540"/>
        <w:jc w:val="both"/>
        <w:rPr>
          <w:rFonts w:ascii="Arial" w:eastAsia="Arial" w:hAnsi="Arial" w:cs="Arial"/>
          <w:b w:val="0"/>
          <w:bCs w:val="0"/>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К полномочиям представительного органа местного самоуправления (далее также – Представительный орган) в области регулирования отношений по вопросам землепользования и застройки относятся: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утверждение и внесение изменений в Правила землепользования и застройки;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утверждение местных нормативов градостроительного проектирования;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иные полномочия в соответствии с действующим законодательством.</w:t>
      </w:r>
    </w:p>
    <w:p w:rsidR="00592C2C" w:rsidRPr="00592C2C" w:rsidRDefault="00592C2C" w:rsidP="00592C2C">
      <w:pPr>
        <w:widowControl/>
        <w:suppressAutoHyphens/>
        <w:autoSpaceDN/>
        <w:adjustRightInd/>
        <w:ind w:firstLine="540"/>
        <w:jc w:val="both"/>
        <w:rPr>
          <w:rFonts w:ascii="Arial" w:eastAsia="Arial" w:hAnsi="Arial" w:cs="Arial"/>
          <w:b w:val="0"/>
          <w:bCs w:val="0"/>
          <w:lang w:eastAsia="ar-SA"/>
        </w:rPr>
      </w:pPr>
    </w:p>
    <w:p w:rsidR="00592C2C" w:rsidRPr="00592C2C" w:rsidRDefault="00592C2C" w:rsidP="00592C2C">
      <w:pPr>
        <w:widowControl/>
        <w:suppressAutoHyphens/>
        <w:autoSpaceDN/>
        <w:adjustRightInd/>
        <w:ind w:firstLine="540"/>
        <w:jc w:val="both"/>
        <w:rPr>
          <w:rFonts w:ascii="Arial" w:eastAsia="Arial" w:hAnsi="Arial" w:cs="Arial"/>
          <w:i/>
          <w:iCs/>
          <w:lang w:eastAsia="ar-SA"/>
        </w:rPr>
      </w:pPr>
      <w:r w:rsidRPr="00592C2C">
        <w:rPr>
          <w:rFonts w:ascii="Arial" w:eastAsia="Arial" w:hAnsi="Arial" w:cs="Arial"/>
          <w:i/>
          <w:iCs/>
          <w:lang w:eastAsia="ar-SA"/>
        </w:rPr>
        <w:t>Статья 10</w:t>
      </w:r>
      <w:r w:rsidR="000327D7">
        <w:rPr>
          <w:rFonts w:ascii="Arial" w:eastAsia="Arial" w:hAnsi="Arial" w:cs="Arial"/>
          <w:i/>
          <w:iCs/>
          <w:lang w:eastAsia="ar-SA"/>
        </w:rPr>
        <w:t>. Полномочия а</w:t>
      </w:r>
      <w:r w:rsidRPr="00592C2C">
        <w:rPr>
          <w:rFonts w:ascii="Arial" w:eastAsia="Arial" w:hAnsi="Arial" w:cs="Arial"/>
          <w:i/>
          <w:iCs/>
          <w:lang w:eastAsia="ar-SA"/>
        </w:rPr>
        <w:t>дминистрации муниципального образования в области регулирования землепользования и застройки</w:t>
      </w:r>
    </w:p>
    <w:p w:rsidR="00592C2C" w:rsidRPr="00592C2C" w:rsidRDefault="00592C2C" w:rsidP="00592C2C">
      <w:pPr>
        <w:widowControl/>
        <w:suppressAutoHyphens/>
        <w:autoSpaceDN/>
        <w:adjustRightInd/>
        <w:ind w:firstLine="540"/>
        <w:jc w:val="both"/>
        <w:rPr>
          <w:rFonts w:ascii="Arial" w:eastAsia="Arial" w:hAnsi="Arial" w:cs="Arial"/>
          <w:b w:val="0"/>
          <w:bCs w:val="0"/>
          <w:lang w:eastAsia="ar-SA"/>
        </w:rPr>
      </w:pPr>
    </w:p>
    <w:p w:rsidR="00592C2C" w:rsidRPr="00592C2C" w:rsidRDefault="000327D7" w:rsidP="00592C2C">
      <w:pPr>
        <w:widowControl/>
        <w:suppressAutoHyphens/>
        <w:autoSpaceDN/>
        <w:adjustRightInd/>
        <w:ind w:firstLine="540"/>
        <w:jc w:val="both"/>
        <w:rPr>
          <w:rFonts w:eastAsia="Arial"/>
          <w:b w:val="0"/>
          <w:bCs w:val="0"/>
          <w:sz w:val="24"/>
          <w:szCs w:val="24"/>
          <w:lang w:eastAsia="ar-SA"/>
        </w:rPr>
      </w:pPr>
      <w:r>
        <w:rPr>
          <w:rFonts w:eastAsia="Arial"/>
          <w:b w:val="0"/>
          <w:bCs w:val="0"/>
          <w:sz w:val="24"/>
          <w:szCs w:val="24"/>
          <w:lang w:eastAsia="ar-SA"/>
        </w:rPr>
        <w:t>К полномочиям А</w:t>
      </w:r>
      <w:r w:rsidR="00592C2C" w:rsidRPr="00592C2C">
        <w:rPr>
          <w:rFonts w:eastAsia="Arial"/>
          <w:b w:val="0"/>
          <w:bCs w:val="0"/>
          <w:sz w:val="24"/>
          <w:szCs w:val="24"/>
          <w:lang w:eastAsia="ar-SA"/>
        </w:rPr>
        <w:t xml:space="preserve">дминистрации </w:t>
      </w:r>
      <w:r w:rsidR="00FF6D80">
        <w:rPr>
          <w:rFonts w:eastAsia="Arial"/>
          <w:b w:val="0"/>
          <w:bCs w:val="0"/>
          <w:sz w:val="24"/>
          <w:szCs w:val="24"/>
          <w:lang w:eastAsia="ar-SA"/>
        </w:rPr>
        <w:t>Ярославского</w:t>
      </w:r>
      <w:r w:rsidR="00592C2C" w:rsidRPr="00592C2C">
        <w:rPr>
          <w:rFonts w:eastAsia="Arial"/>
          <w:b w:val="0"/>
          <w:bCs w:val="0"/>
          <w:sz w:val="24"/>
          <w:szCs w:val="24"/>
          <w:lang w:eastAsia="ar-SA"/>
        </w:rPr>
        <w:t xml:space="preserve"> муниципального района, либо</w:t>
      </w:r>
      <w:r w:rsidR="00592C2C" w:rsidRPr="00592C2C">
        <w:rPr>
          <w:rFonts w:ascii="Arial" w:eastAsia="Arial" w:hAnsi="Arial" w:cs="Arial"/>
          <w:b w:val="0"/>
          <w:bCs w:val="0"/>
          <w:lang w:eastAsia="ar-SA"/>
        </w:rPr>
        <w:t xml:space="preserve"> </w:t>
      </w:r>
      <w:r w:rsidR="00592C2C" w:rsidRPr="00592C2C">
        <w:rPr>
          <w:rFonts w:eastAsia="Arial"/>
          <w:b w:val="0"/>
          <w:bCs w:val="0"/>
          <w:sz w:val="24"/>
          <w:szCs w:val="24"/>
          <w:lang w:eastAsia="ar-SA"/>
        </w:rPr>
        <w:t xml:space="preserve">администрации </w:t>
      </w:r>
      <w:proofErr w:type="spellStart"/>
      <w:r w:rsidR="007D6841">
        <w:rPr>
          <w:rFonts w:eastAsia="Arial"/>
          <w:b w:val="0"/>
          <w:bCs w:val="0"/>
          <w:sz w:val="24"/>
          <w:szCs w:val="24"/>
          <w:lang w:eastAsia="ar-SA"/>
        </w:rPr>
        <w:t>Ивняковского</w:t>
      </w:r>
      <w:proofErr w:type="spellEnd"/>
      <w:r w:rsidR="00592C2C" w:rsidRPr="00592C2C">
        <w:rPr>
          <w:rFonts w:eastAsia="Arial"/>
          <w:b w:val="0"/>
          <w:bCs w:val="0"/>
          <w:sz w:val="24"/>
          <w:szCs w:val="24"/>
          <w:lang w:eastAsia="ar-SA"/>
        </w:rPr>
        <w:t xml:space="preserve"> сельского поселения, в случае передачи соответствующих полномочий (далее также - Администрация) в области регулирования землепользования и застройки относятся: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принятие решений о подготовке проекта Правил и обеспечение опубликования такого решения в средствах массовой информации и размещения на официальном сайте муниципального образования в сети «Интернет» (при его наличии);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утверждение состава и порядка деятельности комиссии по подготовке проекта правил землепользования и застройки;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принятие решения о направлении проекта Правил в Представительный орган на утверждение;</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4) рассмотрение вопросов о внесении изменений в Правила;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5) принятие решений о подготовке документации по планировке территорий;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6) утверждение документации по планировке территорий;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7) принятие решений о предоставлении разрешений на условно разрешенный вид использования объекта капитального строительства или земельного участка;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8) принятие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9) принятие решений о развитии застроенных территорий;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lastRenderedPageBreak/>
        <w:t>10) принятие решений об изъятии, резервировании земельных участков для муниципальных нужд;</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11) принятие решений о предоставлении земельных участков из состава земель, находящихся в муниципальной собственности;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12) принятие решений об установлении публичных сервитутов;</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13) выдача разрешений на строительство, разрешений на ввод в эксплуатацию при осуществлении строительства, реконструкции объектов капитального строительства, расположенных на территории  </w:t>
      </w:r>
      <w:proofErr w:type="spellStart"/>
      <w:r w:rsidR="007D6841">
        <w:rPr>
          <w:rFonts w:eastAsia="Arial"/>
          <w:b w:val="0"/>
          <w:bCs w:val="0"/>
          <w:sz w:val="24"/>
          <w:szCs w:val="24"/>
          <w:lang w:eastAsia="ar-SA"/>
        </w:rPr>
        <w:t>Ивняковского</w:t>
      </w:r>
      <w:proofErr w:type="spellEnd"/>
      <w:r w:rsidRPr="00592C2C">
        <w:rPr>
          <w:rFonts w:eastAsia="Arial"/>
          <w:b w:val="0"/>
          <w:bCs w:val="0"/>
          <w:sz w:val="24"/>
          <w:szCs w:val="24"/>
          <w:lang w:eastAsia="ar-SA"/>
        </w:rPr>
        <w:t xml:space="preserve"> сельского поселения;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14) иные вопросы землепользования и застройки, не относящиеся к ведению представительного органа местного самоуправления.</w:t>
      </w:r>
    </w:p>
    <w:p w:rsidR="00592C2C" w:rsidRPr="00592C2C" w:rsidRDefault="00592C2C" w:rsidP="00592C2C">
      <w:pPr>
        <w:widowControl/>
        <w:suppressAutoHyphens/>
        <w:autoSpaceDN/>
        <w:adjustRightInd/>
        <w:ind w:firstLine="540"/>
        <w:jc w:val="both"/>
        <w:rPr>
          <w:rFonts w:ascii="Arial" w:eastAsia="Arial" w:hAnsi="Arial" w:cs="Arial"/>
          <w:b w:val="0"/>
          <w:bCs w:val="0"/>
          <w:lang w:eastAsia="ar-SA"/>
        </w:rPr>
      </w:pPr>
    </w:p>
    <w:p w:rsidR="00592C2C" w:rsidRPr="00592C2C" w:rsidRDefault="00592C2C" w:rsidP="00592C2C">
      <w:pPr>
        <w:widowControl/>
        <w:suppressAutoHyphens/>
        <w:autoSpaceDN/>
        <w:adjustRightInd/>
        <w:ind w:firstLine="540"/>
        <w:jc w:val="both"/>
        <w:rPr>
          <w:rFonts w:ascii="Arial" w:eastAsia="Arial" w:hAnsi="Arial" w:cs="Arial"/>
          <w:i/>
          <w:iCs/>
          <w:lang w:eastAsia="ar-SA"/>
        </w:rPr>
      </w:pPr>
      <w:r w:rsidRPr="00592C2C">
        <w:rPr>
          <w:rFonts w:ascii="Arial" w:eastAsia="Arial" w:hAnsi="Arial" w:cs="Arial"/>
          <w:i/>
          <w:iCs/>
          <w:lang w:eastAsia="ar-SA"/>
        </w:rPr>
        <w:t>Статья 11. Комиссия по подготовке проекта правил землепользования и застройки</w:t>
      </w:r>
    </w:p>
    <w:p w:rsidR="00592C2C" w:rsidRPr="00592C2C" w:rsidRDefault="00592C2C" w:rsidP="00592C2C">
      <w:pPr>
        <w:widowControl/>
        <w:suppressAutoHyphens/>
        <w:autoSpaceDN/>
        <w:adjustRightInd/>
        <w:ind w:firstLine="540"/>
        <w:jc w:val="both"/>
        <w:rPr>
          <w:rFonts w:ascii="Arial" w:eastAsia="Arial" w:hAnsi="Arial" w:cs="Arial"/>
          <w:i/>
          <w:iCs/>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Комиссия по подготовке проекта правил землепользования и застройки (далее - Комиссия) является постоянно действующим консультативным органом Администрации.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Комиссия формируется на основании правового акта главы </w:t>
      </w:r>
      <w:r w:rsidR="00FF6D80">
        <w:rPr>
          <w:rFonts w:eastAsia="Arial"/>
          <w:b w:val="0"/>
          <w:bCs w:val="0"/>
          <w:sz w:val="24"/>
          <w:szCs w:val="24"/>
          <w:lang w:eastAsia="ar-SA"/>
        </w:rPr>
        <w:t>Ярославского</w:t>
      </w:r>
      <w:r w:rsidRPr="00592C2C">
        <w:rPr>
          <w:rFonts w:eastAsia="Arial"/>
          <w:b w:val="0"/>
          <w:bCs w:val="0"/>
          <w:sz w:val="24"/>
          <w:szCs w:val="24"/>
          <w:lang w:eastAsia="ar-SA"/>
        </w:rPr>
        <w:t xml:space="preserve"> муниципального района или в случае передачи полномочий - главы </w:t>
      </w:r>
      <w:proofErr w:type="spellStart"/>
      <w:r w:rsidR="007D6841">
        <w:rPr>
          <w:rFonts w:eastAsia="Arial"/>
          <w:b w:val="0"/>
          <w:bCs w:val="0"/>
          <w:sz w:val="24"/>
          <w:szCs w:val="24"/>
          <w:lang w:eastAsia="ar-SA"/>
        </w:rPr>
        <w:t>Ивняковского</w:t>
      </w:r>
      <w:proofErr w:type="spellEnd"/>
      <w:r w:rsidRPr="00592C2C">
        <w:rPr>
          <w:rFonts w:eastAsia="Arial"/>
          <w:b w:val="0"/>
          <w:bCs w:val="0"/>
          <w:sz w:val="24"/>
          <w:szCs w:val="24"/>
          <w:lang w:eastAsia="ar-SA"/>
        </w:rPr>
        <w:t xml:space="preserve">  сельского поселения (далее по тексту – Глава) и осуществляет свою деятельность в соответствии с настоящими Правилами и регламентом, принимаемым на первом заседании.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К полномочиям Комиссии относятся: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1) рассмотрение предложений заинтересованных лиц по внесению изменений в Правила и подготовка проектов нормативных правовых актов о внесении изменений в Правила, а также проектов нормативных правовых актов, иных документов, связанных с применением настоящих Правил, в </w:t>
      </w:r>
      <w:proofErr w:type="spellStart"/>
      <w:r w:rsidRPr="00592C2C">
        <w:rPr>
          <w:rFonts w:eastAsia="Arial"/>
          <w:b w:val="0"/>
          <w:bCs w:val="0"/>
          <w:sz w:val="24"/>
          <w:szCs w:val="24"/>
          <w:lang w:eastAsia="ar-SA"/>
        </w:rPr>
        <w:t>т.ч</w:t>
      </w:r>
      <w:proofErr w:type="spellEnd"/>
      <w:r w:rsidRPr="00592C2C">
        <w:rPr>
          <w:rFonts w:eastAsia="Arial"/>
          <w:b w:val="0"/>
          <w:bCs w:val="0"/>
          <w:sz w:val="24"/>
          <w:szCs w:val="24"/>
          <w:lang w:eastAsia="ar-SA"/>
        </w:rPr>
        <w:t xml:space="preserve">. в случаях: </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 несоответствия правил землепользования и застройки генеральному плану поселения, схеме территориального планирования муниципального района, </w:t>
      </w:r>
      <w:proofErr w:type="gramStart"/>
      <w:r w:rsidRPr="00592C2C">
        <w:rPr>
          <w:rFonts w:eastAsia="Arial"/>
          <w:b w:val="0"/>
          <w:bCs w:val="0"/>
          <w:sz w:val="24"/>
          <w:szCs w:val="24"/>
          <w:lang w:eastAsia="ar-SA"/>
        </w:rPr>
        <w:t>возникшее</w:t>
      </w:r>
      <w:proofErr w:type="gramEnd"/>
      <w:r w:rsidRPr="00592C2C">
        <w:rPr>
          <w:rFonts w:eastAsia="Arial"/>
          <w:b w:val="0"/>
          <w:bCs w:val="0"/>
          <w:sz w:val="24"/>
          <w:szCs w:val="24"/>
          <w:lang w:eastAsia="ar-SA"/>
        </w:rPr>
        <w:t xml:space="preserve"> в результате внесения в такие генеральные планы или схему территориального планирования муниципального района изменений;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поступления предложений об изменении границ территориальных зон, изменении градостроительных регламентов,</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roofErr w:type="gramStart"/>
      <w:r w:rsidRPr="00592C2C">
        <w:rPr>
          <w:rFonts w:eastAsia="Arial"/>
          <w:b w:val="0"/>
          <w:bCs w:val="0"/>
          <w:sz w:val="24"/>
          <w:szCs w:val="24"/>
          <w:lang w:eastAsia="ar-SA"/>
        </w:rPr>
        <w:t xml:space="preserve">В случае поступления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w:t>
      </w:r>
      <w:proofErr w:type="spellStart"/>
      <w:r w:rsidRPr="00592C2C">
        <w:rPr>
          <w:rFonts w:eastAsia="Arial"/>
          <w:b w:val="0"/>
          <w:bCs w:val="0"/>
          <w:sz w:val="24"/>
          <w:szCs w:val="24"/>
          <w:lang w:eastAsia="ar-SA"/>
        </w:rPr>
        <w:t>приаэродромной</w:t>
      </w:r>
      <w:proofErr w:type="spellEnd"/>
      <w:r w:rsidRPr="00592C2C">
        <w:rPr>
          <w:rFonts w:eastAsia="Arial"/>
          <w:b w:val="0"/>
          <w:bCs w:val="0"/>
          <w:sz w:val="24"/>
          <w:szCs w:val="24"/>
          <w:lang w:eastAsia="ar-SA"/>
        </w:rPr>
        <w:t xml:space="preserve"> территории, которые допущены в правилах землепользования и застройки поселения, Глава принимает решение о внесении изменений в правила землепользования и застройки без заключения Комиссии.</w:t>
      </w:r>
      <w:proofErr w:type="gramEnd"/>
      <w:r w:rsidRPr="00592C2C">
        <w:rPr>
          <w:rFonts w:eastAsia="Arial"/>
          <w:b w:val="0"/>
          <w:bCs w:val="0"/>
          <w:sz w:val="24"/>
          <w:szCs w:val="24"/>
          <w:lang w:eastAsia="ar-SA"/>
        </w:rPr>
        <w:t xml:space="preserve"> Проект о внесении изменений в правила землепользования и застройки, предусматривающих приведение данных правил в соответствие с ограничениями использования объектов недвижимости, установленными на </w:t>
      </w:r>
      <w:proofErr w:type="spellStart"/>
      <w:r w:rsidRPr="00592C2C">
        <w:rPr>
          <w:rFonts w:eastAsia="Arial"/>
          <w:b w:val="0"/>
          <w:bCs w:val="0"/>
          <w:sz w:val="24"/>
          <w:szCs w:val="24"/>
          <w:lang w:eastAsia="ar-SA"/>
        </w:rPr>
        <w:t>приаэродромной</w:t>
      </w:r>
      <w:proofErr w:type="spellEnd"/>
      <w:r w:rsidRPr="00592C2C">
        <w:rPr>
          <w:rFonts w:eastAsia="Arial"/>
          <w:b w:val="0"/>
          <w:bCs w:val="0"/>
          <w:sz w:val="24"/>
          <w:szCs w:val="24"/>
          <w:lang w:eastAsia="ar-SA"/>
        </w:rPr>
        <w:t xml:space="preserve"> территории, рассмотрению Комиссией не подлежит.</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рассмотрение заявлений на предоставление разрешений на условно разрешенные виды использования земельных участков или объектов капитального строительства; подготовка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направление их главе местной администрации.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организация и проведение публичных слушаний по вопросам предоставления разрешений на условно разрешенные виды использования земельных участков или объектов капитального строительства;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roofErr w:type="gramStart"/>
      <w:r w:rsidRPr="00592C2C">
        <w:rPr>
          <w:rFonts w:eastAsia="Arial"/>
          <w:b w:val="0"/>
          <w:bCs w:val="0"/>
          <w:sz w:val="24"/>
          <w:szCs w:val="24"/>
          <w:lang w:eastAsia="ar-SA"/>
        </w:rPr>
        <w:t xml:space="preserve">4) рассмотрение заявлений на предоставление разрешений на отклонение от предельных параметров разрешенного строительства, реконструкции объектов капитального строительства, подготовка рекомендаций о предоставлении разрешения разрешений на отклонение от предельных параметров разрешенного строительства, </w:t>
      </w:r>
      <w:r w:rsidRPr="00592C2C">
        <w:rPr>
          <w:rFonts w:eastAsia="Arial"/>
          <w:b w:val="0"/>
          <w:bCs w:val="0"/>
          <w:sz w:val="24"/>
          <w:szCs w:val="24"/>
          <w:lang w:eastAsia="ar-SA"/>
        </w:rPr>
        <w:lastRenderedPageBreak/>
        <w:t>реконструкции объектов капитального строительства или об отказе в предоставлении такого разрешения с указанием причин принятого решения и направление их главе местной администрации.</w:t>
      </w:r>
      <w:proofErr w:type="gramEnd"/>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5) организация и проведение публичных слушаний по вопросам предоставления разрешений от предельных параметров разрешенного строительства, реконструкции объектов капитального строительства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6) организация и проведение публичных слушаний по проекту правил землепользования и застройки в порядке, установленном нормативными правовыми актами муниципального образования,  настоящими Правилами; </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7) осуществление иных функций в соответствии с настоящими Правилами.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Персональный состав членов Комиссии устанавливается Главой.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4. Решения Комиссии принимаются простым большинством голосов при наличии кворума не менее двух третей от общего числа членов Комиссии. При равенстве голосов голос председателя Комиссии является решающим.</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5. На каждом заседании Комиссии ведется протокол, который подписывается председателем и секретарем Комиссии. К протоколу прилагаются копии материалов, рассматриваемых на заседании.</w:t>
      </w:r>
    </w:p>
    <w:p w:rsidR="00592C2C" w:rsidRPr="00592C2C" w:rsidRDefault="00592C2C" w:rsidP="00592C2C">
      <w:pPr>
        <w:widowControl/>
        <w:suppressAutoHyphens/>
        <w:autoSpaceDN/>
        <w:adjustRightInd/>
        <w:ind w:firstLine="540"/>
        <w:jc w:val="both"/>
        <w:rPr>
          <w:rFonts w:ascii="Arial" w:eastAsia="Arial" w:hAnsi="Arial" w:cs="Arial"/>
          <w:b w:val="0"/>
          <w:bCs w:val="0"/>
          <w:lang w:eastAsia="ar-SA"/>
        </w:rPr>
      </w:pPr>
    </w:p>
    <w:p w:rsidR="00592C2C" w:rsidRPr="00592C2C" w:rsidRDefault="00592C2C" w:rsidP="00592C2C">
      <w:pPr>
        <w:widowControl/>
        <w:suppressAutoHyphens/>
        <w:autoSpaceDN/>
        <w:adjustRightInd/>
        <w:ind w:firstLine="540"/>
        <w:jc w:val="both"/>
        <w:rPr>
          <w:rFonts w:ascii="Arial" w:eastAsia="Arial" w:hAnsi="Arial" w:cs="Arial"/>
          <w:i/>
          <w:iCs/>
          <w:lang w:eastAsia="ar-SA"/>
        </w:rPr>
      </w:pPr>
      <w:r w:rsidRPr="00592C2C">
        <w:rPr>
          <w:rFonts w:ascii="Arial" w:eastAsia="Arial" w:hAnsi="Arial" w:cs="Arial"/>
          <w:i/>
          <w:iCs/>
          <w:lang w:eastAsia="ar-SA"/>
        </w:rPr>
        <w:t>Статья 12. Внесение изменений в Правила</w:t>
      </w:r>
    </w:p>
    <w:p w:rsidR="00592C2C" w:rsidRPr="00592C2C" w:rsidRDefault="00592C2C" w:rsidP="00592C2C">
      <w:pPr>
        <w:widowControl/>
        <w:suppressAutoHyphens/>
        <w:autoSpaceDN/>
        <w:adjustRightInd/>
        <w:ind w:left="585"/>
        <w:rPr>
          <w:rFonts w:ascii="Arial" w:eastAsia="Arial" w:hAnsi="Arial" w:cs="Arial"/>
          <w:b w:val="0"/>
          <w:bCs w:val="0"/>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Основаниями для рассмотрения вопроса о внесении изменений в правила землепользования и застройки являются: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bookmarkStart w:id="0" w:name="dst100519"/>
      <w:bookmarkEnd w:id="0"/>
      <w:r w:rsidRPr="00592C2C">
        <w:rPr>
          <w:rFonts w:eastAsia="Arial"/>
          <w:b w:val="0"/>
          <w:bCs w:val="0"/>
          <w:sz w:val="24"/>
          <w:szCs w:val="24"/>
          <w:lang w:eastAsia="ar-SA"/>
        </w:rPr>
        <w:t>1) несоответствие правил землепользования и застройки генеральному плану поселения, схеме территориального планирования муниципального района, возникшее в результате внесения в такой генеральный план или схему территориального планирования муниципального района изменений;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bookmarkStart w:id="1" w:name="dst1969"/>
      <w:bookmarkEnd w:id="1"/>
      <w:r w:rsidRPr="00592C2C">
        <w:rPr>
          <w:rFonts w:eastAsia="Arial"/>
          <w:b w:val="0"/>
          <w:bCs w:val="0"/>
          <w:sz w:val="24"/>
          <w:szCs w:val="24"/>
          <w:lang w:eastAsia="ar-SA"/>
        </w:rPr>
        <w:t xml:space="preserve">2) поступление от уполномоченного Правительством Российской Федерации федерального органа исполнительной власти обязательного для исполнения в сроки, установленные законодательством Российской Федерации, предписания об устранении нарушений ограничений использования объектов недвижимости, установленных на </w:t>
      </w:r>
      <w:proofErr w:type="spellStart"/>
      <w:r w:rsidRPr="00592C2C">
        <w:rPr>
          <w:rFonts w:eastAsia="Arial"/>
          <w:b w:val="0"/>
          <w:bCs w:val="0"/>
          <w:sz w:val="24"/>
          <w:szCs w:val="24"/>
          <w:lang w:eastAsia="ar-SA"/>
        </w:rPr>
        <w:t>приаэродромной</w:t>
      </w:r>
      <w:proofErr w:type="spellEnd"/>
      <w:r w:rsidRPr="00592C2C">
        <w:rPr>
          <w:rFonts w:eastAsia="Arial"/>
          <w:b w:val="0"/>
          <w:bCs w:val="0"/>
          <w:sz w:val="24"/>
          <w:szCs w:val="24"/>
          <w:lang w:eastAsia="ar-SA"/>
        </w:rPr>
        <w:t xml:space="preserve"> территории, которые допущены в правилах землепользования и застройки поселения;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поступление предложений об изменении границ территориальных зон, изменении градостроительных регламентов.</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2. Предложения о внесении изменений в Правила направляются федеральными органами исполнительной власти, органами исполнительной власти </w:t>
      </w:r>
      <w:r w:rsidR="007D6841">
        <w:rPr>
          <w:rFonts w:eastAsia="Arial"/>
          <w:b w:val="0"/>
          <w:bCs w:val="0"/>
          <w:sz w:val="24"/>
          <w:szCs w:val="24"/>
          <w:lang w:eastAsia="ar-SA"/>
        </w:rPr>
        <w:t>Ярославской</w:t>
      </w:r>
      <w:r w:rsidRPr="00592C2C">
        <w:rPr>
          <w:rFonts w:eastAsia="Arial"/>
          <w:b w:val="0"/>
          <w:bCs w:val="0"/>
          <w:sz w:val="24"/>
          <w:szCs w:val="24"/>
          <w:lang w:eastAsia="ar-SA"/>
        </w:rPr>
        <w:t xml:space="preserve"> области, органами местного самоуправления, физическими или юридическими лицами в случаях, предусмотренных законодательством Российской Федерации о градостроительной деятельности, в Комиссию.</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Предложения о внесении изменений в Правила направляются: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органами исполнительной власти субъектов Российской Федерации в случаях, если Правила могут воспрепятствовать функционированию, размещению объектов капитального строительства регионального значения;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3) органами местного самоуправления муниципального района в случаях, если Правила могут воспрепятствовать функционированию, размещению </w:t>
      </w:r>
      <w:proofErr w:type="gramStart"/>
      <w:r w:rsidRPr="00592C2C">
        <w:rPr>
          <w:rFonts w:eastAsia="Arial"/>
          <w:b w:val="0"/>
          <w:bCs w:val="0"/>
          <w:sz w:val="24"/>
          <w:szCs w:val="24"/>
          <w:lang w:eastAsia="ar-SA"/>
        </w:rPr>
        <w:t>объектов капитального строительства местного значения уровня муниципального района</w:t>
      </w:r>
      <w:proofErr w:type="gramEnd"/>
      <w:r w:rsidRPr="00592C2C">
        <w:rPr>
          <w:rFonts w:eastAsia="Arial"/>
          <w:b w:val="0"/>
          <w:bCs w:val="0"/>
          <w:sz w:val="24"/>
          <w:szCs w:val="24"/>
          <w:lang w:eastAsia="ar-SA"/>
        </w:rPr>
        <w:t>;</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4) органами местного самоуправления </w:t>
      </w:r>
      <w:proofErr w:type="spellStart"/>
      <w:r w:rsidR="007D6841">
        <w:rPr>
          <w:rFonts w:eastAsia="Arial"/>
          <w:b w:val="0"/>
          <w:bCs w:val="0"/>
          <w:sz w:val="24"/>
          <w:szCs w:val="24"/>
          <w:lang w:eastAsia="ar-SA"/>
        </w:rPr>
        <w:t>Ивняковского</w:t>
      </w:r>
      <w:proofErr w:type="spellEnd"/>
      <w:r w:rsidRPr="00592C2C">
        <w:rPr>
          <w:rFonts w:eastAsia="Arial"/>
          <w:b w:val="0"/>
          <w:bCs w:val="0"/>
          <w:sz w:val="24"/>
          <w:szCs w:val="24"/>
          <w:lang w:eastAsia="ar-SA"/>
        </w:rPr>
        <w:t xml:space="preserve"> сельского поселения в случаях, если необходимо совершенствовать порядок регулирования землепользования и застройки на территории;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lastRenderedPageBreak/>
        <w:t xml:space="preserve">5) физическими или юридическими лицами в инициативном порядке либо в случаях, если в результате применения </w:t>
      </w:r>
      <w:proofErr w:type="gramStart"/>
      <w:r w:rsidRPr="00592C2C">
        <w:rPr>
          <w:rFonts w:eastAsia="Arial"/>
          <w:b w:val="0"/>
          <w:bCs w:val="0"/>
          <w:sz w:val="24"/>
          <w:szCs w:val="24"/>
          <w:lang w:eastAsia="ar-SA"/>
        </w:rPr>
        <w:t>Правил</w:t>
      </w:r>
      <w:proofErr w:type="gramEnd"/>
      <w:r w:rsidRPr="00592C2C">
        <w:rPr>
          <w:rFonts w:eastAsia="Arial"/>
          <w:b w:val="0"/>
          <w:bCs w:val="0"/>
          <w:sz w:val="24"/>
          <w:szCs w:val="24"/>
          <w:lang w:eastAsia="ar-SA"/>
        </w:rPr>
        <w:t xml:space="preserve">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4. Комиссия в течение тридцати дней со дня поступления предложений осуществляет подготовку заключения Главе, содержащего рекомендации о внесении в соответствии с поступившими предложениями изменений в Правила или об отклонении таких предложений с указанием причин отклонения.</w:t>
      </w:r>
    </w:p>
    <w:p w:rsid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5. Глава с учетом рекомендаций, содержащихся в заключени</w:t>
      </w:r>
      <w:proofErr w:type="gramStart"/>
      <w:r w:rsidRPr="00592C2C">
        <w:rPr>
          <w:rFonts w:eastAsia="Arial"/>
          <w:b w:val="0"/>
          <w:bCs w:val="0"/>
          <w:sz w:val="24"/>
          <w:szCs w:val="24"/>
          <w:lang w:eastAsia="ar-SA"/>
        </w:rPr>
        <w:t>и</w:t>
      </w:r>
      <w:proofErr w:type="gramEnd"/>
      <w:r w:rsidRPr="00592C2C">
        <w:rPr>
          <w:rFonts w:eastAsia="Arial"/>
          <w:b w:val="0"/>
          <w:bCs w:val="0"/>
          <w:sz w:val="24"/>
          <w:szCs w:val="24"/>
          <w:lang w:eastAsia="ar-SA"/>
        </w:rPr>
        <w:t xml:space="preserve">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 </w:t>
      </w:r>
    </w:p>
    <w:p w:rsidR="00A11B82" w:rsidRPr="00A11B82" w:rsidRDefault="00A11B82" w:rsidP="00A11B82">
      <w:pPr>
        <w:widowControl/>
        <w:suppressAutoHyphens/>
        <w:autoSpaceDN/>
        <w:adjustRightInd/>
        <w:ind w:firstLine="540"/>
        <w:jc w:val="both"/>
        <w:rPr>
          <w:rFonts w:eastAsia="Arial"/>
          <w:b w:val="0"/>
          <w:bCs w:val="0"/>
          <w:sz w:val="24"/>
          <w:szCs w:val="24"/>
          <w:lang w:eastAsia="ar-SA"/>
        </w:rPr>
      </w:pPr>
      <w:r>
        <w:rPr>
          <w:rFonts w:eastAsia="Arial"/>
          <w:b w:val="0"/>
          <w:bCs w:val="0"/>
          <w:sz w:val="24"/>
          <w:szCs w:val="24"/>
          <w:lang w:eastAsia="ar-SA"/>
        </w:rPr>
        <w:t xml:space="preserve">6. </w:t>
      </w:r>
      <w:r w:rsidRPr="00A11B82">
        <w:rPr>
          <w:rFonts w:eastAsia="Arial"/>
          <w:b w:val="0"/>
          <w:bCs w:val="0"/>
          <w:sz w:val="24"/>
          <w:szCs w:val="24"/>
          <w:lang w:eastAsia="ar-SA"/>
        </w:rPr>
        <w:t>Орган местного самоуправления осуществляет проверку проекта правил землепользования и застройки, представленного комиссией, на соответствие требованиям технических регламентов, генеральному плану поселения, генеральному плану городского округа, схемам территориального планирования муниципальных районов, схемам территориального планирования двух и более субъектов Российской Федерации, схемам территориального планирования субъекта Российской Федерации, схемам территориального планирования Российской Федерации.</w:t>
      </w:r>
    </w:p>
    <w:p w:rsidR="00A11B82" w:rsidRPr="00A11B82" w:rsidRDefault="00D92C63" w:rsidP="00A11B82">
      <w:pPr>
        <w:widowControl/>
        <w:suppressAutoHyphens/>
        <w:autoSpaceDN/>
        <w:adjustRightInd/>
        <w:ind w:firstLine="540"/>
        <w:jc w:val="both"/>
        <w:rPr>
          <w:rFonts w:eastAsia="Arial"/>
          <w:b w:val="0"/>
          <w:bCs w:val="0"/>
          <w:sz w:val="24"/>
          <w:szCs w:val="24"/>
          <w:lang w:eastAsia="ar-SA"/>
        </w:rPr>
      </w:pPr>
      <w:r>
        <w:rPr>
          <w:rFonts w:eastAsia="Arial"/>
          <w:b w:val="0"/>
          <w:bCs w:val="0"/>
          <w:sz w:val="24"/>
          <w:szCs w:val="24"/>
          <w:lang w:eastAsia="ar-SA"/>
        </w:rPr>
        <w:t>7</w:t>
      </w:r>
      <w:r w:rsidR="00A11B82" w:rsidRPr="00A11B82">
        <w:rPr>
          <w:rFonts w:eastAsia="Arial"/>
          <w:b w:val="0"/>
          <w:bCs w:val="0"/>
          <w:sz w:val="24"/>
          <w:szCs w:val="24"/>
          <w:lang w:eastAsia="ar-SA"/>
        </w:rPr>
        <w:t>. По</w:t>
      </w:r>
      <w:r>
        <w:rPr>
          <w:rFonts w:eastAsia="Arial"/>
          <w:b w:val="0"/>
          <w:bCs w:val="0"/>
          <w:sz w:val="24"/>
          <w:szCs w:val="24"/>
          <w:lang w:eastAsia="ar-SA"/>
        </w:rPr>
        <w:t xml:space="preserve"> результатам указанной в части 6</w:t>
      </w:r>
      <w:r w:rsidR="00A11B82" w:rsidRPr="00A11B82">
        <w:rPr>
          <w:rFonts w:eastAsia="Arial"/>
          <w:b w:val="0"/>
          <w:bCs w:val="0"/>
          <w:sz w:val="24"/>
          <w:szCs w:val="24"/>
          <w:lang w:eastAsia="ar-SA"/>
        </w:rPr>
        <w:t xml:space="preserve"> настоящей статьи проверки орган местного самоуправления направляет проект правил землепользования и застройки главе муниципального образования или в случае обнаружения его несоответствия требованиям и документам, указанным в части 9 настоящей статьи, в комиссию на доработку.</w:t>
      </w:r>
    </w:p>
    <w:p w:rsidR="00592C2C" w:rsidRPr="00592C2C" w:rsidRDefault="00887C00" w:rsidP="00A11B82">
      <w:pPr>
        <w:widowControl/>
        <w:suppressAutoHyphens/>
        <w:autoSpaceDN/>
        <w:adjustRightInd/>
        <w:ind w:firstLine="540"/>
        <w:jc w:val="both"/>
        <w:rPr>
          <w:rFonts w:eastAsia="Arial"/>
          <w:b w:val="0"/>
          <w:bCs w:val="0"/>
          <w:sz w:val="24"/>
          <w:szCs w:val="24"/>
          <w:lang w:eastAsia="ar-SA"/>
        </w:rPr>
      </w:pPr>
      <w:r>
        <w:rPr>
          <w:rFonts w:eastAsia="Arial"/>
          <w:b w:val="0"/>
          <w:bCs w:val="0"/>
          <w:sz w:val="24"/>
          <w:szCs w:val="24"/>
          <w:lang w:eastAsia="ar-SA"/>
        </w:rPr>
        <w:t>8</w:t>
      </w:r>
      <w:r w:rsidR="00A11B82" w:rsidRPr="00A11B82">
        <w:rPr>
          <w:rFonts w:eastAsia="Arial"/>
          <w:b w:val="0"/>
          <w:bCs w:val="0"/>
          <w:sz w:val="24"/>
          <w:szCs w:val="24"/>
          <w:lang w:eastAsia="ar-SA"/>
        </w:rPr>
        <w:t>. Глава муниципального образования при получении от органа местного самоуправления проекта правил землепользования и застройки принимает решение о проведении общественных обсуждений или публичных слушаний по такому проекту в срок не позднее чем через десять дней со дня получения такого проекта.</w:t>
      </w:r>
    </w:p>
    <w:p w:rsidR="00592C2C" w:rsidRPr="00592C2C" w:rsidRDefault="00887C00" w:rsidP="00592C2C">
      <w:pPr>
        <w:widowControl/>
        <w:suppressAutoHyphens/>
        <w:autoSpaceDN/>
        <w:adjustRightInd/>
        <w:ind w:firstLine="540"/>
        <w:jc w:val="both"/>
        <w:rPr>
          <w:rFonts w:eastAsia="Arial"/>
          <w:b w:val="0"/>
          <w:bCs w:val="0"/>
          <w:sz w:val="24"/>
          <w:szCs w:val="24"/>
          <w:lang w:eastAsia="ar-SA"/>
        </w:rPr>
      </w:pPr>
      <w:r>
        <w:rPr>
          <w:rFonts w:eastAsia="Arial"/>
          <w:b w:val="0"/>
          <w:bCs w:val="0"/>
          <w:sz w:val="24"/>
          <w:szCs w:val="24"/>
          <w:lang w:eastAsia="ar-SA"/>
        </w:rPr>
        <w:t>9</w:t>
      </w:r>
      <w:r w:rsidR="00592C2C" w:rsidRPr="00592C2C">
        <w:rPr>
          <w:rFonts w:eastAsia="Arial"/>
          <w:b w:val="0"/>
          <w:bCs w:val="0"/>
          <w:sz w:val="24"/>
          <w:szCs w:val="24"/>
          <w:lang w:eastAsia="ar-SA"/>
        </w:rPr>
        <w:t>. Публичные слушания по вопросу внесений изменений в Правила проводятся Комиссией в соответствии с порядком организации и проведения публичных слушаний по вопросам землепользования и застройки, установленным главой 5 настоящих Правил. Заключение о результатах публичных слушаний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 (при наличии официального сайта поселения), в информационно-телекоммуникационной сети "Интернет" (далее - сеть "Интернет").</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8. После завершения публичных слушаний по вопросу внесения изменений в Правила Комиссия с учетом результатов публичных слушаний обеспечивает внесение изменений в Правила землепользования и застройки  </w:t>
      </w:r>
      <w:proofErr w:type="spellStart"/>
      <w:r w:rsidR="007D6841">
        <w:rPr>
          <w:rFonts w:eastAsia="Arial"/>
          <w:b w:val="0"/>
          <w:bCs w:val="0"/>
          <w:sz w:val="24"/>
          <w:szCs w:val="24"/>
          <w:lang w:eastAsia="ar-SA"/>
        </w:rPr>
        <w:t>Ивняковского</w:t>
      </w:r>
      <w:proofErr w:type="spellEnd"/>
      <w:r w:rsidRPr="00592C2C">
        <w:rPr>
          <w:rFonts w:eastAsia="Arial"/>
          <w:b w:val="0"/>
          <w:bCs w:val="0"/>
          <w:sz w:val="24"/>
          <w:szCs w:val="24"/>
          <w:lang w:eastAsia="ar-SA"/>
        </w:rPr>
        <w:t xml:space="preserve">  сельского поселения и представляет проект Правил с внесенными изменениями Главе. Обязательными приложениями к проекту Правил с внесенными изменениями являются протоколы публичных слушаний и заключение о результатах публичных слушаний.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9. Глава в течение десяти дней после представления ему проекта Правил с внесенными в него изменениями принимает решение о направлении указанного проекта в Представительный орган  или об отклонении указанного проекта и о направлении его на доработку с указанием даты повторного представления.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10. Представительный орган муниципального образования по результатам рассмотрения проекта Правил с внесенными в них изменениями принимает решение о внесении изменений в Правила, утверждает проект Правил с внесенными в него изменениями, либо направляет указанный проект Главе на доработку в соответствии с результатами публичных слушаний по указанному проекту.</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lastRenderedPageBreak/>
        <w:t>11. Решение представительного органа местного самоуправления муниципального образования о внесении изменений в Правила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 в сети «Интернет».</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59"/>
        <w:rPr>
          <w:rFonts w:eastAsia="Arial"/>
          <w:b w:val="0"/>
          <w:bCs w:val="0"/>
          <w:sz w:val="24"/>
          <w:szCs w:val="24"/>
          <w:lang w:eastAsia="ar-SA"/>
        </w:rPr>
      </w:pPr>
    </w:p>
    <w:p w:rsidR="00592C2C" w:rsidRPr="00592C2C" w:rsidRDefault="00592C2C" w:rsidP="00592C2C">
      <w:pPr>
        <w:widowControl/>
        <w:suppressAutoHyphens/>
        <w:autoSpaceDN/>
        <w:adjustRightInd/>
        <w:jc w:val="center"/>
        <w:rPr>
          <w:rFonts w:eastAsia="Arial"/>
          <w:sz w:val="24"/>
          <w:szCs w:val="24"/>
          <w:lang w:eastAsia="ar-SA"/>
        </w:rPr>
      </w:pPr>
      <w:r w:rsidRPr="00592C2C">
        <w:rPr>
          <w:rFonts w:eastAsia="Arial"/>
          <w:sz w:val="24"/>
          <w:szCs w:val="24"/>
          <w:lang w:eastAsia="ar-SA"/>
        </w:rPr>
        <w:t xml:space="preserve">Глава 2. Положение об изменении видов </w:t>
      </w:r>
      <w:proofErr w:type="gramStart"/>
      <w:r w:rsidRPr="00592C2C">
        <w:rPr>
          <w:rFonts w:eastAsia="Arial"/>
          <w:sz w:val="24"/>
          <w:szCs w:val="24"/>
          <w:lang w:eastAsia="ar-SA"/>
        </w:rPr>
        <w:t>разрешенного</w:t>
      </w:r>
      <w:proofErr w:type="gramEnd"/>
    </w:p>
    <w:p w:rsidR="00592C2C" w:rsidRPr="00592C2C" w:rsidRDefault="00592C2C" w:rsidP="00592C2C">
      <w:pPr>
        <w:widowControl/>
        <w:suppressAutoHyphens/>
        <w:autoSpaceDN/>
        <w:adjustRightInd/>
        <w:jc w:val="center"/>
        <w:rPr>
          <w:rFonts w:eastAsia="Arial"/>
          <w:sz w:val="24"/>
          <w:szCs w:val="24"/>
          <w:lang w:eastAsia="ar-SA"/>
        </w:rPr>
      </w:pPr>
      <w:r w:rsidRPr="00592C2C">
        <w:rPr>
          <w:rFonts w:eastAsia="Arial"/>
          <w:sz w:val="24"/>
          <w:szCs w:val="24"/>
          <w:lang w:eastAsia="ar-SA"/>
        </w:rPr>
        <w:t>использования земельных участков и объектов</w:t>
      </w:r>
    </w:p>
    <w:p w:rsidR="00592C2C" w:rsidRPr="00592C2C" w:rsidRDefault="00592C2C" w:rsidP="00592C2C">
      <w:pPr>
        <w:widowControl/>
        <w:suppressAutoHyphens/>
        <w:autoSpaceDN/>
        <w:adjustRightInd/>
        <w:jc w:val="center"/>
        <w:rPr>
          <w:rFonts w:eastAsia="Arial"/>
          <w:sz w:val="24"/>
          <w:szCs w:val="24"/>
          <w:lang w:eastAsia="ar-SA"/>
        </w:rPr>
      </w:pPr>
      <w:r w:rsidRPr="00592C2C">
        <w:rPr>
          <w:rFonts w:eastAsia="Arial"/>
          <w:sz w:val="24"/>
          <w:szCs w:val="24"/>
          <w:lang w:eastAsia="ar-SA"/>
        </w:rPr>
        <w:t>капитального строительства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i/>
          <w:iCs/>
          <w:sz w:val="24"/>
          <w:szCs w:val="24"/>
          <w:lang w:eastAsia="ar-SA"/>
        </w:rPr>
      </w:pPr>
      <w:r w:rsidRPr="00592C2C">
        <w:rPr>
          <w:rFonts w:eastAsia="Arial"/>
          <w:i/>
          <w:iCs/>
          <w:sz w:val="24"/>
          <w:szCs w:val="24"/>
          <w:lang w:eastAsia="ar-SA"/>
        </w:rPr>
        <w:t>Статья 13. Изменение видов разрешенного использования земельных участков и объектов капитального строительства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1. Для каждой из установленных настоящими Правилами территориальных зон </w:t>
      </w:r>
      <w:proofErr w:type="spellStart"/>
      <w:r w:rsidR="007D6841">
        <w:rPr>
          <w:rFonts w:eastAsia="Arial"/>
          <w:b w:val="0"/>
          <w:bCs w:val="0"/>
          <w:sz w:val="24"/>
          <w:szCs w:val="24"/>
          <w:lang w:eastAsia="ar-SA"/>
        </w:rPr>
        <w:t>Ивняковского</w:t>
      </w:r>
      <w:proofErr w:type="spellEnd"/>
      <w:r w:rsidRPr="00592C2C">
        <w:rPr>
          <w:rFonts w:eastAsia="Arial"/>
          <w:b w:val="0"/>
          <w:bCs w:val="0"/>
          <w:sz w:val="24"/>
          <w:szCs w:val="24"/>
          <w:lang w:eastAsia="ar-SA"/>
        </w:rPr>
        <w:t xml:space="preserve"> сельского поселения могут устанавливаться следующие виды разрешенного использования земельных участков и объектов капитального строительства: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основные виды разрешенного использования;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условно разрешенные виды использования;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3) вспомогательные виды разрешенного использования, допустимые только в качестве </w:t>
      </w:r>
      <w:proofErr w:type="gramStart"/>
      <w:r w:rsidRPr="00592C2C">
        <w:rPr>
          <w:rFonts w:eastAsia="Arial"/>
          <w:b w:val="0"/>
          <w:bCs w:val="0"/>
          <w:sz w:val="24"/>
          <w:szCs w:val="24"/>
          <w:lang w:eastAsia="ar-SA"/>
        </w:rPr>
        <w:t>дополнительных</w:t>
      </w:r>
      <w:proofErr w:type="gramEnd"/>
      <w:r w:rsidRPr="00592C2C">
        <w:rPr>
          <w:rFonts w:eastAsia="Arial"/>
          <w:b w:val="0"/>
          <w:bCs w:val="0"/>
          <w:sz w:val="24"/>
          <w:szCs w:val="24"/>
          <w:lang w:eastAsia="ar-SA"/>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установленным для каждой территориальной зоны, при условии соблюдения требований технических регламентов.</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4. Изменение вида разрешенного использования земельного участка или объекта капитального строительства на условно разрешенный вид использования осуществляется на основании разрешения, предоставляемого в порядке, установленном статьей 14 настоящих Правил.</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5. Решения об изменении одного вида разрешенного использования земельных участков и объектов капитального строительства, находящихся на территории </w:t>
      </w:r>
      <w:proofErr w:type="spellStart"/>
      <w:r w:rsidR="007D6841">
        <w:rPr>
          <w:rFonts w:eastAsia="Arial"/>
          <w:b w:val="0"/>
          <w:bCs w:val="0"/>
          <w:sz w:val="24"/>
          <w:szCs w:val="24"/>
          <w:lang w:eastAsia="ar-SA"/>
        </w:rPr>
        <w:t>Ивняковского</w:t>
      </w:r>
      <w:proofErr w:type="spellEnd"/>
      <w:r w:rsidRPr="00592C2C">
        <w:rPr>
          <w:rFonts w:eastAsia="Arial"/>
          <w:b w:val="0"/>
          <w:bCs w:val="0"/>
          <w:sz w:val="24"/>
          <w:szCs w:val="24"/>
          <w:lang w:eastAsia="ar-SA"/>
        </w:rPr>
        <w:t xml:space="preserve">  сельского поселения,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i/>
          <w:iCs/>
          <w:sz w:val="24"/>
          <w:szCs w:val="24"/>
          <w:lang w:eastAsia="ar-SA"/>
        </w:rPr>
      </w:pPr>
      <w:r w:rsidRPr="00592C2C">
        <w:rPr>
          <w:rFonts w:eastAsia="Arial"/>
          <w:i/>
          <w:iCs/>
          <w:sz w:val="24"/>
          <w:szCs w:val="24"/>
          <w:lang w:eastAsia="ar-SA"/>
        </w:rPr>
        <w:t>Статья 14. Предоставление разрешения на условно разрешенный вид использования земельного участка и объекта капитального строительства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1. Предоставление разрешения на условно разрешенный вид использования земельного участка или объекта капитального строительства, находящихся на территории </w:t>
      </w:r>
      <w:proofErr w:type="spellStart"/>
      <w:r w:rsidR="007D6841">
        <w:rPr>
          <w:rFonts w:eastAsia="Arial"/>
          <w:b w:val="0"/>
          <w:bCs w:val="0"/>
          <w:sz w:val="24"/>
          <w:szCs w:val="24"/>
          <w:lang w:eastAsia="ar-SA"/>
        </w:rPr>
        <w:t>Ивняковского</w:t>
      </w:r>
      <w:proofErr w:type="spellEnd"/>
      <w:r w:rsidRPr="00592C2C">
        <w:rPr>
          <w:rFonts w:eastAsia="Arial"/>
          <w:b w:val="0"/>
          <w:bCs w:val="0"/>
          <w:sz w:val="24"/>
          <w:szCs w:val="24"/>
          <w:lang w:eastAsia="ar-SA"/>
        </w:rPr>
        <w:t xml:space="preserve">  сельского поселения, осуществляется в порядке, установленном статьей 39 Градостроительного кодекса Российской Федерации и административным регламентом предоставления муниципальной услуги по выдаче разрешения на отклонение от </w:t>
      </w:r>
      <w:r w:rsidRPr="00592C2C">
        <w:rPr>
          <w:rFonts w:eastAsia="Arial"/>
          <w:b w:val="0"/>
          <w:bCs w:val="0"/>
          <w:sz w:val="24"/>
          <w:szCs w:val="24"/>
          <w:lang w:eastAsia="ar-SA"/>
        </w:rPr>
        <w:lastRenderedPageBreak/>
        <w:t>предельных параметров разрешенного строительства, реконструкции объектов капитального строительства.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i/>
          <w:iCs/>
          <w:sz w:val="24"/>
          <w:szCs w:val="24"/>
          <w:lang w:eastAsia="ar-SA"/>
        </w:rPr>
      </w:pPr>
      <w:r w:rsidRPr="00592C2C">
        <w:rPr>
          <w:rFonts w:eastAsia="Arial"/>
          <w:i/>
          <w:iCs/>
          <w:sz w:val="24"/>
          <w:szCs w:val="24"/>
          <w:lang w:eastAsia="ar-SA"/>
        </w:rPr>
        <w:t>Статья 15. Предоставление разрешения на отклонение от предельных параметров разрешенного строительства, реконструкции объекта капитального строительства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1. Предоставление разрешения на отклонение от предельных параметров разрешенного строительства, реконструкции объекта капитального строительства, находящихся на территории </w:t>
      </w:r>
      <w:proofErr w:type="spellStart"/>
      <w:r w:rsidR="007D6841">
        <w:rPr>
          <w:rFonts w:eastAsia="Arial"/>
          <w:b w:val="0"/>
          <w:bCs w:val="0"/>
          <w:sz w:val="24"/>
          <w:szCs w:val="24"/>
          <w:lang w:eastAsia="ar-SA"/>
        </w:rPr>
        <w:t>Ивняковского</w:t>
      </w:r>
      <w:proofErr w:type="spellEnd"/>
      <w:r w:rsidRPr="00592C2C">
        <w:rPr>
          <w:rFonts w:eastAsia="Arial"/>
          <w:b w:val="0"/>
          <w:bCs w:val="0"/>
          <w:sz w:val="24"/>
          <w:szCs w:val="24"/>
          <w:lang w:eastAsia="ar-SA"/>
        </w:rPr>
        <w:t xml:space="preserve">  сельского поселения, осуществляется в порядке, установленном статьями 39, 40 Градостроительного кодекса Российской Федерации и административным регламентом предоставления муниципальной услуги по выдаче разрешения на отклонение от предельных параметров разрешенного строительства, реконструкции объекта капитального строительства.</w:t>
      </w:r>
    </w:p>
    <w:p w:rsidR="00592C2C" w:rsidRPr="00592C2C" w:rsidRDefault="00592C2C" w:rsidP="00592C2C">
      <w:pPr>
        <w:widowControl/>
        <w:suppressAutoHyphens/>
        <w:autoSpaceDN/>
        <w:adjustRightInd/>
        <w:ind w:firstLine="505"/>
        <w:rPr>
          <w:rFonts w:eastAsia="Arial"/>
          <w:b w:val="0"/>
          <w:bCs w:val="0"/>
          <w:sz w:val="24"/>
          <w:szCs w:val="24"/>
          <w:lang w:eastAsia="ar-SA"/>
        </w:rPr>
      </w:pPr>
    </w:p>
    <w:p w:rsidR="00592C2C" w:rsidRPr="00592C2C" w:rsidRDefault="00592C2C" w:rsidP="00592C2C">
      <w:pPr>
        <w:widowControl/>
        <w:suppressAutoHyphens/>
        <w:autoSpaceDN/>
        <w:adjustRightInd/>
        <w:jc w:val="center"/>
        <w:rPr>
          <w:rFonts w:eastAsia="Arial"/>
          <w:sz w:val="24"/>
          <w:szCs w:val="24"/>
          <w:lang w:eastAsia="ar-SA"/>
        </w:rPr>
      </w:pPr>
      <w:r w:rsidRPr="00592C2C">
        <w:rPr>
          <w:rFonts w:eastAsia="Arial"/>
          <w:sz w:val="24"/>
          <w:szCs w:val="24"/>
          <w:lang w:eastAsia="ar-SA"/>
        </w:rPr>
        <w:t>Глава 3. Положение о предоставлении земельных участков,</w:t>
      </w:r>
    </w:p>
    <w:p w:rsidR="00592C2C" w:rsidRPr="00592C2C" w:rsidRDefault="00592C2C" w:rsidP="00592C2C">
      <w:pPr>
        <w:widowControl/>
        <w:suppressAutoHyphens/>
        <w:autoSpaceDN/>
        <w:adjustRightInd/>
        <w:jc w:val="center"/>
        <w:rPr>
          <w:rFonts w:eastAsia="Arial"/>
          <w:sz w:val="24"/>
          <w:szCs w:val="24"/>
          <w:lang w:eastAsia="ar-SA"/>
        </w:rPr>
      </w:pPr>
      <w:r w:rsidRPr="00592C2C">
        <w:rPr>
          <w:rFonts w:eastAsia="Arial"/>
          <w:sz w:val="24"/>
          <w:szCs w:val="24"/>
          <w:lang w:eastAsia="ar-SA"/>
        </w:rPr>
        <w:t xml:space="preserve">об изъятии и резервировании земельных участков </w:t>
      </w:r>
      <w:proofErr w:type="gramStart"/>
      <w:r w:rsidRPr="00592C2C">
        <w:rPr>
          <w:rFonts w:eastAsia="Arial"/>
          <w:sz w:val="24"/>
          <w:szCs w:val="24"/>
          <w:lang w:eastAsia="ar-SA"/>
        </w:rPr>
        <w:t>для</w:t>
      </w:r>
      <w:proofErr w:type="gramEnd"/>
      <w:r w:rsidRPr="00592C2C">
        <w:rPr>
          <w:rFonts w:eastAsia="Arial"/>
          <w:sz w:val="24"/>
          <w:szCs w:val="24"/>
          <w:lang w:eastAsia="ar-SA"/>
        </w:rPr>
        <w:t xml:space="preserve"> государственных </w:t>
      </w:r>
    </w:p>
    <w:p w:rsidR="00592C2C" w:rsidRPr="00592C2C" w:rsidRDefault="00592C2C" w:rsidP="00592C2C">
      <w:pPr>
        <w:widowControl/>
        <w:suppressAutoHyphens/>
        <w:autoSpaceDN/>
        <w:adjustRightInd/>
        <w:jc w:val="center"/>
        <w:rPr>
          <w:rFonts w:eastAsia="Arial"/>
          <w:sz w:val="24"/>
          <w:szCs w:val="24"/>
          <w:lang w:eastAsia="ar-SA"/>
        </w:rPr>
      </w:pPr>
      <w:r w:rsidRPr="00592C2C">
        <w:rPr>
          <w:rFonts w:eastAsia="Arial"/>
          <w:sz w:val="24"/>
          <w:szCs w:val="24"/>
          <w:lang w:eastAsia="ar-SA"/>
        </w:rPr>
        <w:t xml:space="preserve">и муниципальных нужд, </w:t>
      </w:r>
      <w:proofErr w:type="gramStart"/>
      <w:r w:rsidRPr="00592C2C">
        <w:rPr>
          <w:rFonts w:eastAsia="Arial"/>
          <w:sz w:val="24"/>
          <w:szCs w:val="24"/>
          <w:lang w:eastAsia="ar-SA"/>
        </w:rPr>
        <w:t>установлении</w:t>
      </w:r>
      <w:proofErr w:type="gramEnd"/>
      <w:r w:rsidRPr="00592C2C">
        <w:rPr>
          <w:rFonts w:eastAsia="Arial"/>
          <w:sz w:val="24"/>
          <w:szCs w:val="24"/>
          <w:lang w:eastAsia="ar-SA"/>
        </w:rPr>
        <w:t xml:space="preserve"> публичных сервитутов</w:t>
      </w:r>
    </w:p>
    <w:p w:rsidR="00592C2C" w:rsidRPr="00592C2C" w:rsidRDefault="00592C2C" w:rsidP="00592C2C">
      <w:pPr>
        <w:widowControl/>
        <w:suppressAutoHyphens/>
        <w:autoSpaceDN/>
        <w:adjustRightInd/>
        <w:ind w:firstLine="532"/>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i/>
          <w:iCs/>
          <w:sz w:val="24"/>
          <w:szCs w:val="24"/>
          <w:lang w:eastAsia="ar-SA"/>
        </w:rPr>
      </w:pPr>
      <w:r w:rsidRPr="00592C2C">
        <w:rPr>
          <w:rFonts w:eastAsia="Arial"/>
          <w:i/>
          <w:iCs/>
          <w:sz w:val="24"/>
          <w:szCs w:val="24"/>
          <w:lang w:eastAsia="ar-SA"/>
        </w:rPr>
        <w:t xml:space="preserve">Статья 16. Общие положения о предоставлении земельных участков на территории </w:t>
      </w:r>
      <w:proofErr w:type="spellStart"/>
      <w:r w:rsidR="007D6841">
        <w:rPr>
          <w:rFonts w:eastAsia="Arial"/>
          <w:i/>
          <w:iCs/>
          <w:sz w:val="24"/>
          <w:szCs w:val="24"/>
          <w:lang w:eastAsia="ar-SA"/>
        </w:rPr>
        <w:t>Ивняковского</w:t>
      </w:r>
      <w:proofErr w:type="spellEnd"/>
      <w:r w:rsidRPr="00592C2C">
        <w:rPr>
          <w:rFonts w:eastAsia="Arial"/>
          <w:i/>
          <w:iCs/>
          <w:sz w:val="24"/>
          <w:szCs w:val="24"/>
          <w:lang w:eastAsia="ar-SA"/>
        </w:rPr>
        <w:t xml:space="preserve">  сельского поселения</w:t>
      </w:r>
    </w:p>
    <w:p w:rsidR="00592C2C" w:rsidRPr="00592C2C" w:rsidRDefault="00592C2C" w:rsidP="00592C2C">
      <w:pPr>
        <w:widowControl/>
        <w:suppressAutoHyphens/>
        <w:autoSpaceDN/>
        <w:adjustRightInd/>
        <w:rPr>
          <w:rFonts w:eastAsia="Arial"/>
          <w:i/>
          <w:iCs/>
          <w:sz w:val="24"/>
          <w:szCs w:val="24"/>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Предоставление гражданам и юридическим лицам земельных участков из земель, находящихся в государственной или муниципальной собственности, осуществляется согласно действующему законодательству и административным регламентам предоставления муниципальных услуг.</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Предоставление гражданам и юридическим лицам земельных участков осуществляется в соответствии с установленными настоящими Правилами предельными размерами земельных участков соответствующих территориальных зон.</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Земельный участок, предоставленный для индивидуального жилищного строительства, ведения личного подсобного хозяйства может использоваться для строительства только одного индивидуального жилого дома.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Установление вида разрешенного использования земельного участка, на который распространяется градостроительный регламент, осуществляется лицом, уполномоченным  на осуществление государственного кадастрового учета испрашиваемого земельного участка решением о предварительном согласовании предоставления земельного участка, в соответствии с действующим градостроительным регламентом.</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Порядок рассмотрения заявлений и принятия решений устанавливается органами местного самоуправления.</w:t>
      </w:r>
    </w:p>
    <w:p w:rsidR="00592C2C" w:rsidRPr="00592C2C" w:rsidRDefault="00592C2C" w:rsidP="00592C2C">
      <w:pPr>
        <w:widowControl/>
        <w:suppressAutoHyphens/>
        <w:autoSpaceDN/>
        <w:adjustRightInd/>
        <w:ind w:firstLine="540"/>
        <w:jc w:val="both"/>
        <w:rPr>
          <w:rFonts w:ascii="Arial" w:eastAsia="Arial" w:hAnsi="Arial" w:cs="Arial"/>
          <w:b w:val="0"/>
          <w:bCs w:val="0"/>
          <w:lang w:eastAsia="ar-SA"/>
        </w:rPr>
      </w:pPr>
    </w:p>
    <w:p w:rsidR="00592C2C" w:rsidRPr="00592C2C" w:rsidRDefault="00592C2C" w:rsidP="00592C2C">
      <w:pPr>
        <w:widowControl/>
        <w:suppressAutoHyphens/>
        <w:autoSpaceDN/>
        <w:adjustRightInd/>
        <w:ind w:firstLine="540"/>
        <w:jc w:val="both"/>
        <w:rPr>
          <w:rFonts w:ascii="Arial" w:eastAsia="Arial" w:hAnsi="Arial" w:cs="Arial"/>
          <w:i/>
          <w:iCs/>
          <w:lang w:eastAsia="ar-SA"/>
        </w:rPr>
      </w:pPr>
      <w:r w:rsidRPr="00592C2C">
        <w:rPr>
          <w:rFonts w:ascii="Arial" w:eastAsia="Arial" w:hAnsi="Arial" w:cs="Arial"/>
          <w:i/>
          <w:iCs/>
          <w:lang w:eastAsia="ar-SA"/>
        </w:rPr>
        <w:t>Статья 17. Установление публичных сервитутов</w:t>
      </w:r>
    </w:p>
    <w:p w:rsidR="00592C2C" w:rsidRPr="00592C2C" w:rsidRDefault="00592C2C" w:rsidP="00592C2C">
      <w:pPr>
        <w:widowControl/>
        <w:suppressAutoHyphens/>
        <w:autoSpaceDN/>
        <w:adjustRightInd/>
        <w:ind w:firstLine="540"/>
        <w:jc w:val="both"/>
        <w:rPr>
          <w:rFonts w:ascii="Arial" w:eastAsia="Arial" w:hAnsi="Arial" w:cs="Arial"/>
          <w:b w:val="0"/>
          <w:bCs w:val="0"/>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Установление публичных сервитутов производится в соответствии со статьей 23 Земельного кодекса Российской Федерации для обеспечения интересов сельского поселения и жителей поселения.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Инициатива в установлении публичного сервитута может исходить от организаций, жителей сельского поселения, органов, осуществляющих полномочия в области земельных и градостроительных отношений.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3. </w:t>
      </w:r>
      <w:proofErr w:type="gramStart"/>
      <w:r w:rsidRPr="00592C2C">
        <w:rPr>
          <w:rFonts w:eastAsia="Arial"/>
          <w:b w:val="0"/>
          <w:bCs w:val="0"/>
          <w:sz w:val="24"/>
          <w:szCs w:val="24"/>
          <w:lang w:eastAsia="ar-SA"/>
        </w:rPr>
        <w:t xml:space="preserve">Органы государственной власти, органы местного самоуправления имеют право устанавливать применительно к земельным участкам и иным объектам недвижимости, принадлежащим физическим или юридическим лицам, публичные сервитуты - ограничения для правообладателей на использование этих объектов, связанные с обеспечением общественных нужд - проезда, прохода через земельный участок, установки </w:t>
      </w:r>
      <w:r w:rsidRPr="00592C2C">
        <w:rPr>
          <w:rFonts w:eastAsia="Arial"/>
          <w:b w:val="0"/>
          <w:bCs w:val="0"/>
          <w:sz w:val="24"/>
          <w:szCs w:val="24"/>
          <w:lang w:eastAsia="ar-SA"/>
        </w:rPr>
        <w:lastRenderedPageBreak/>
        <w:t>и эксплуатации объектов и коммуникаций инженерно-технического обеспечения (линий электросвязи, водо- и газопроводов, канализации и т.д.), охраны исторических</w:t>
      </w:r>
      <w:proofErr w:type="gramEnd"/>
      <w:r w:rsidRPr="00592C2C">
        <w:rPr>
          <w:rFonts w:eastAsia="Arial"/>
          <w:b w:val="0"/>
          <w:bCs w:val="0"/>
          <w:sz w:val="24"/>
          <w:szCs w:val="24"/>
          <w:lang w:eastAsia="ar-SA"/>
        </w:rPr>
        <w:t xml:space="preserve"> и природных объектов, иных общественных нужд, которые не могут быть обеспечены иначе, как только путем установления публичных сервитутов.</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4. Границы зон действия публичных сервитутов обозначаются на градостроительных планах земельных участков. Сведения о границах зон действия публичных сервитутов отражаются в документах государственного кадастрового учета земельных участков и иных объектов недвижимости.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jc w:val="center"/>
        <w:rPr>
          <w:rFonts w:eastAsia="Arial"/>
          <w:sz w:val="24"/>
          <w:szCs w:val="24"/>
          <w:lang w:eastAsia="ar-SA"/>
        </w:rPr>
      </w:pPr>
      <w:r w:rsidRPr="00592C2C">
        <w:rPr>
          <w:rFonts w:eastAsia="Arial"/>
          <w:sz w:val="24"/>
          <w:szCs w:val="24"/>
          <w:lang w:eastAsia="ar-SA"/>
        </w:rPr>
        <w:t>Глава 4. Положение о подготовке документации по планировке</w:t>
      </w:r>
    </w:p>
    <w:p w:rsidR="00592C2C" w:rsidRPr="00592C2C" w:rsidRDefault="00592C2C" w:rsidP="00592C2C">
      <w:pPr>
        <w:widowControl/>
        <w:suppressAutoHyphens/>
        <w:autoSpaceDN/>
        <w:adjustRightInd/>
        <w:jc w:val="center"/>
        <w:rPr>
          <w:rFonts w:eastAsia="Arial"/>
          <w:sz w:val="24"/>
          <w:szCs w:val="24"/>
          <w:lang w:eastAsia="ar-SA"/>
        </w:rPr>
      </w:pPr>
      <w:r w:rsidRPr="00592C2C">
        <w:rPr>
          <w:rFonts w:eastAsia="Arial"/>
          <w:sz w:val="24"/>
          <w:szCs w:val="24"/>
          <w:lang w:eastAsia="ar-SA"/>
        </w:rPr>
        <w:t>территории органами местного самоуправления</w:t>
      </w:r>
    </w:p>
    <w:p w:rsidR="00592C2C" w:rsidRPr="00592C2C" w:rsidRDefault="00592C2C" w:rsidP="00592C2C">
      <w:pPr>
        <w:widowControl/>
        <w:suppressAutoHyphens/>
        <w:autoSpaceDN/>
        <w:adjustRightInd/>
        <w:jc w:val="center"/>
        <w:rPr>
          <w:rFonts w:ascii="Arial" w:eastAsia="Arial" w:hAnsi="Arial" w:cs="Arial"/>
          <w:b w:val="0"/>
          <w:bCs w:val="0"/>
          <w:lang w:eastAsia="ar-SA"/>
        </w:rPr>
      </w:pPr>
    </w:p>
    <w:p w:rsidR="00592C2C" w:rsidRPr="00592C2C" w:rsidRDefault="00592C2C" w:rsidP="00592C2C">
      <w:pPr>
        <w:widowControl/>
        <w:suppressAutoHyphens/>
        <w:autoSpaceDN/>
        <w:adjustRightInd/>
        <w:ind w:firstLine="540"/>
        <w:jc w:val="both"/>
        <w:rPr>
          <w:rFonts w:ascii="Arial" w:eastAsia="Arial" w:hAnsi="Arial" w:cs="Arial"/>
          <w:i/>
          <w:iCs/>
          <w:lang w:eastAsia="ar-SA"/>
        </w:rPr>
      </w:pPr>
      <w:r w:rsidRPr="00592C2C">
        <w:rPr>
          <w:rFonts w:ascii="Arial" w:eastAsia="Arial" w:hAnsi="Arial" w:cs="Arial"/>
          <w:i/>
          <w:iCs/>
          <w:lang w:eastAsia="ar-SA"/>
        </w:rPr>
        <w:t>Статья 18. Общие положения о подготовке документации по планировке территории.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Подготовка документации по планировке территории осуществляется в отношении выделяемых проектом планировки территории одного или нескольких смежных элементов планировочной структуры, определенных правилами землепользования и застройки территориальных зон и (или) установленных схемой территориального планирования муниципального района, генеральным планом поселения, функциональных зон.</w:t>
      </w:r>
    </w:p>
    <w:p w:rsidR="00592C2C" w:rsidRPr="00592C2C" w:rsidRDefault="00592C2C" w:rsidP="00592C2C">
      <w:pPr>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Видами документации по планировке территории являются:</w:t>
      </w:r>
    </w:p>
    <w:p w:rsidR="00592C2C" w:rsidRPr="00592C2C" w:rsidRDefault="00592C2C" w:rsidP="00592C2C">
      <w:pPr>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проект планировки территории;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2) проект межевания территории. </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Порядок подготовки документации по планировке территории устанавливается Градостроительным кодексом Российской Федерации.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4. Требования к составу и содержанию проектов планировки территории, проектов межевания территории установлены ст.42, 43 Градостроительного кодекса РФ. Состав и содержание проектов планировки территории, предусматривающих размещение одного или нескольких линейных объектов, устанавливаются Правительством Российской Федерации.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5. Подготовка проектов планировки территории осуществляется для выделения элементов планировочной структуры, установления границ территорий общего пользования, границ зон планируемого размещения объектов капитального строительства, определения характеристик и очередности планируемого развития территории.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6. </w:t>
      </w:r>
      <w:proofErr w:type="gramStart"/>
      <w:r w:rsidRPr="00592C2C">
        <w:rPr>
          <w:rFonts w:eastAsia="Arial"/>
          <w:b w:val="0"/>
          <w:bCs w:val="0"/>
          <w:sz w:val="24"/>
          <w:szCs w:val="24"/>
          <w:lang w:eastAsia="ar-SA"/>
        </w:rPr>
        <w:t>Проекты планировки территории и проекты межевания территории, подготовленные в составе документации по планировке территории, в установленном законом случаях до их утверждения подлежат обязательному рассмотрению на публичных слушаниях.</w:t>
      </w:r>
      <w:proofErr w:type="gramEnd"/>
    </w:p>
    <w:p w:rsidR="00592C2C" w:rsidRPr="00592C2C" w:rsidRDefault="00592C2C" w:rsidP="00592C2C">
      <w:pPr>
        <w:widowControl/>
        <w:suppressAutoHyphens/>
        <w:autoSpaceDN/>
        <w:adjustRightInd/>
        <w:ind w:firstLine="540"/>
        <w:jc w:val="both"/>
        <w:rPr>
          <w:rFonts w:ascii="Arial" w:eastAsia="Arial" w:hAnsi="Arial" w:cs="Arial"/>
          <w:i/>
          <w:iCs/>
          <w:lang w:eastAsia="ar-SA"/>
        </w:rPr>
      </w:pPr>
    </w:p>
    <w:p w:rsidR="00592C2C" w:rsidRPr="00592C2C" w:rsidRDefault="00592C2C" w:rsidP="00592C2C">
      <w:pPr>
        <w:widowControl/>
        <w:suppressAutoHyphens/>
        <w:autoSpaceDN/>
        <w:adjustRightInd/>
        <w:ind w:firstLine="540"/>
        <w:jc w:val="both"/>
        <w:rPr>
          <w:rFonts w:ascii="Arial" w:eastAsia="Arial" w:hAnsi="Arial" w:cs="Arial"/>
          <w:i/>
          <w:iCs/>
          <w:lang w:eastAsia="ar-SA"/>
        </w:rPr>
      </w:pPr>
      <w:r w:rsidRPr="00592C2C">
        <w:rPr>
          <w:rFonts w:ascii="Arial" w:eastAsia="Arial" w:hAnsi="Arial" w:cs="Arial"/>
          <w:i/>
          <w:iCs/>
          <w:lang w:eastAsia="ar-SA"/>
        </w:rPr>
        <w:t>Статья 19. Подготовка документации по планировке территории</w:t>
      </w:r>
    </w:p>
    <w:p w:rsidR="00592C2C" w:rsidRPr="00592C2C" w:rsidRDefault="00592C2C" w:rsidP="00592C2C">
      <w:pPr>
        <w:widowControl/>
        <w:suppressAutoHyphens/>
        <w:autoSpaceDN/>
        <w:adjustRightInd/>
        <w:ind w:firstLine="532"/>
        <w:rPr>
          <w:rFonts w:ascii="Arial" w:eastAsia="Arial" w:hAnsi="Arial" w:cs="Arial"/>
          <w:b w:val="0"/>
          <w:bCs w:val="0"/>
          <w:lang w:eastAsia="ar-SA"/>
        </w:rPr>
      </w:pPr>
    </w:p>
    <w:p w:rsidR="00592C2C" w:rsidRPr="00592C2C" w:rsidRDefault="00592C2C" w:rsidP="00592C2C">
      <w:pPr>
        <w:widowControl/>
        <w:suppressAutoHyphens/>
        <w:autoSpaceDN/>
        <w:adjustRightInd/>
        <w:ind w:firstLine="540"/>
        <w:jc w:val="both"/>
        <w:rPr>
          <w:rFonts w:eastAsia="Arial"/>
          <w:b w:val="0"/>
          <w:bCs w:val="0"/>
          <w:strike/>
          <w:sz w:val="24"/>
          <w:szCs w:val="24"/>
          <w:lang w:eastAsia="ar-SA"/>
        </w:rPr>
      </w:pPr>
      <w:r w:rsidRPr="00592C2C">
        <w:rPr>
          <w:rFonts w:eastAsia="Arial"/>
          <w:b w:val="0"/>
          <w:bCs w:val="0"/>
          <w:sz w:val="24"/>
          <w:szCs w:val="24"/>
          <w:lang w:eastAsia="ar-SA"/>
        </w:rPr>
        <w:t xml:space="preserve">1. </w:t>
      </w:r>
      <w:proofErr w:type="gramStart"/>
      <w:r w:rsidRPr="00592C2C">
        <w:rPr>
          <w:rFonts w:eastAsia="Arial"/>
          <w:b w:val="0"/>
          <w:bCs w:val="0"/>
          <w:sz w:val="24"/>
          <w:szCs w:val="24"/>
          <w:lang w:eastAsia="ar-SA"/>
        </w:rPr>
        <w:t xml:space="preserve">Подготовка документации по планировке территории осуществляется на основании </w:t>
      </w:r>
      <w:r w:rsidRPr="00592C2C">
        <w:rPr>
          <w:rFonts w:eastAsia="Arial"/>
          <w:b w:val="0"/>
          <w:bCs w:val="0"/>
          <w:sz w:val="24"/>
          <w:szCs w:val="24"/>
          <w:shd w:val="clear" w:color="auto" w:fill="FFFFFF"/>
          <w:lang w:eastAsia="ar-SA"/>
        </w:rPr>
        <w:t>документов территориального планирования, </w:t>
      </w:r>
      <w:r w:rsidRPr="00592C2C">
        <w:rPr>
          <w:rFonts w:eastAsia="Arial"/>
          <w:b w:val="0"/>
          <w:bCs w:val="0"/>
          <w:sz w:val="24"/>
          <w:szCs w:val="24"/>
          <w:lang w:eastAsia="ar-SA"/>
        </w:rPr>
        <w:t>правил землепользования и застройки</w:t>
      </w:r>
      <w:r w:rsidRPr="00592C2C">
        <w:rPr>
          <w:rFonts w:eastAsia="Arial"/>
          <w:b w:val="0"/>
          <w:bCs w:val="0"/>
          <w:sz w:val="24"/>
          <w:szCs w:val="24"/>
          <w:shd w:val="clear" w:color="auto" w:fill="FFFFFF"/>
          <w:lang w:eastAsia="ar-SA"/>
        </w:rPr>
        <w:t> (за исключением подготовки документации по планировке территории, предусматривающей размещение линейных объектов) в соответствии с программами комплексного развития систем коммунальной инфраструктуры, программами комплексного развития транспортной инфраструктуры, программами комплексного развития социальной инфраструктуры, нормативами градостроительного проектирования, требованиями технических регламентов, сводов правил с учетом материалов и результатов инженерных изысканий</w:t>
      </w:r>
      <w:proofErr w:type="gramEnd"/>
      <w:r w:rsidRPr="00592C2C">
        <w:rPr>
          <w:rFonts w:eastAsia="Arial"/>
          <w:b w:val="0"/>
          <w:bCs w:val="0"/>
          <w:sz w:val="24"/>
          <w:szCs w:val="24"/>
          <w:shd w:val="clear" w:color="auto" w:fill="FFFFFF"/>
          <w:lang w:eastAsia="ar-SA"/>
        </w:rPr>
        <w:t>, границ территорий объектов культурного наследия, включенных в </w:t>
      </w:r>
      <w:r w:rsidRPr="00592C2C">
        <w:rPr>
          <w:rFonts w:eastAsia="Arial"/>
          <w:b w:val="0"/>
          <w:bCs w:val="0"/>
          <w:sz w:val="24"/>
          <w:szCs w:val="24"/>
          <w:lang w:eastAsia="ar-SA"/>
        </w:rPr>
        <w:t>единый государственный реестр объектов культурного наследия</w:t>
      </w:r>
      <w:r w:rsidRPr="00592C2C">
        <w:rPr>
          <w:rFonts w:eastAsia="Arial"/>
          <w:b w:val="0"/>
          <w:bCs w:val="0"/>
          <w:sz w:val="24"/>
          <w:szCs w:val="24"/>
          <w:shd w:val="clear" w:color="auto" w:fill="FFFFFF"/>
          <w:lang w:eastAsia="ar-SA"/>
        </w:rPr>
        <w:t xml:space="preserve"> (памятников истории и культуры) народов Российской Федерации, границ </w:t>
      </w:r>
      <w:r w:rsidRPr="00592C2C">
        <w:rPr>
          <w:rFonts w:eastAsia="Arial"/>
          <w:b w:val="0"/>
          <w:bCs w:val="0"/>
          <w:sz w:val="24"/>
          <w:szCs w:val="24"/>
          <w:shd w:val="clear" w:color="auto" w:fill="FFFFFF"/>
          <w:lang w:eastAsia="ar-SA"/>
        </w:rPr>
        <w:lastRenderedPageBreak/>
        <w:t>территорий выявленных объектов культурного наследия, границ </w:t>
      </w:r>
      <w:r w:rsidRPr="00592C2C">
        <w:rPr>
          <w:rFonts w:eastAsia="Arial"/>
          <w:b w:val="0"/>
          <w:bCs w:val="0"/>
          <w:sz w:val="24"/>
          <w:szCs w:val="24"/>
          <w:lang w:eastAsia="ar-SA"/>
        </w:rPr>
        <w:t>зон с особыми условиями использования территорий</w:t>
      </w:r>
      <w:r w:rsidRPr="00592C2C">
        <w:rPr>
          <w:rFonts w:eastAsia="Arial"/>
          <w:b w:val="0"/>
          <w:bCs w:val="0"/>
          <w:sz w:val="24"/>
          <w:szCs w:val="24"/>
          <w:shd w:val="clear" w:color="auto" w:fill="FFFFFF"/>
          <w:lang w:eastAsia="ar-SA"/>
        </w:rPr>
        <w:t>.</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2. Решения о подготовке документации по планировке территории принимаются </w:t>
      </w:r>
      <w:r w:rsidRPr="00592C2C">
        <w:rPr>
          <w:rFonts w:eastAsia="Arial"/>
          <w:b w:val="0"/>
          <w:iCs/>
          <w:sz w:val="24"/>
          <w:szCs w:val="24"/>
          <w:lang w:eastAsia="ar-SA"/>
        </w:rPr>
        <w:t>Главой муниципального образования во исполнение полномочий Администрации, указанных в части 5 статьи 10 настоящих Правил</w:t>
      </w:r>
      <w:r w:rsidRPr="00592C2C">
        <w:rPr>
          <w:rFonts w:eastAsia="Arial"/>
          <w:b w:val="0"/>
          <w:bCs w:val="0"/>
          <w:sz w:val="24"/>
          <w:szCs w:val="24"/>
          <w:lang w:eastAsia="ar-SA"/>
        </w:rPr>
        <w:t>, за исключением случаев, указанных в части 2.1 настоящей статьи.</w:t>
      </w:r>
    </w:p>
    <w:p w:rsidR="00592C2C" w:rsidRPr="00592C2C" w:rsidRDefault="00592C2C" w:rsidP="00592C2C">
      <w:pPr>
        <w:widowControl/>
        <w:shd w:val="clear" w:color="auto" w:fill="FFFFFF"/>
        <w:suppressAutoHyphens/>
        <w:autoSpaceDE/>
        <w:autoSpaceDN/>
        <w:adjustRightInd/>
        <w:spacing w:line="232" w:lineRule="atLeast"/>
        <w:ind w:firstLine="547"/>
        <w:jc w:val="both"/>
        <w:rPr>
          <w:rFonts w:eastAsia="Arial"/>
          <w:b w:val="0"/>
          <w:bCs w:val="0"/>
          <w:sz w:val="24"/>
          <w:szCs w:val="24"/>
          <w:lang w:eastAsia="ar-SA"/>
        </w:rPr>
      </w:pPr>
      <w:r w:rsidRPr="00592C2C">
        <w:rPr>
          <w:rFonts w:eastAsia="Arial"/>
          <w:b w:val="0"/>
          <w:bCs w:val="0"/>
          <w:sz w:val="24"/>
          <w:szCs w:val="24"/>
          <w:lang w:eastAsia="ar-SA"/>
        </w:rPr>
        <w:t>2.1. Решения о подготовке документации по планировке территории принимаются самостоятельно:</w:t>
      </w:r>
    </w:p>
    <w:p w:rsidR="00592C2C" w:rsidRPr="00592C2C" w:rsidRDefault="00592C2C" w:rsidP="00592C2C">
      <w:pPr>
        <w:widowControl/>
        <w:shd w:val="clear" w:color="auto" w:fill="FFFFFF"/>
        <w:autoSpaceDE/>
        <w:autoSpaceDN/>
        <w:adjustRightInd/>
        <w:spacing w:line="232" w:lineRule="atLeast"/>
        <w:ind w:firstLine="547"/>
        <w:jc w:val="both"/>
        <w:rPr>
          <w:b w:val="0"/>
          <w:bCs w:val="0"/>
          <w:sz w:val="24"/>
          <w:szCs w:val="24"/>
        </w:rPr>
      </w:pPr>
      <w:bookmarkStart w:id="2" w:name="dst1426"/>
      <w:bookmarkEnd w:id="2"/>
      <w:r w:rsidRPr="00592C2C">
        <w:rPr>
          <w:b w:val="0"/>
          <w:bCs w:val="0"/>
          <w:sz w:val="24"/>
          <w:szCs w:val="24"/>
        </w:rPr>
        <w:t>1) лицами, с которыми заключены договоры о развитии застроенной территории, договоры о комплексном освоении территории, в том числе в целях строительства жилья экономического класса, договоры о комплексном развитии территории по инициативе органа местного самоуправления;</w:t>
      </w:r>
    </w:p>
    <w:p w:rsidR="00592C2C" w:rsidRPr="00592C2C" w:rsidRDefault="00592C2C" w:rsidP="00592C2C">
      <w:pPr>
        <w:widowControl/>
        <w:shd w:val="clear" w:color="auto" w:fill="FFFFFF"/>
        <w:autoSpaceDE/>
        <w:autoSpaceDN/>
        <w:adjustRightInd/>
        <w:spacing w:line="232" w:lineRule="atLeast"/>
        <w:ind w:firstLine="547"/>
        <w:jc w:val="both"/>
        <w:rPr>
          <w:b w:val="0"/>
          <w:bCs w:val="0"/>
          <w:sz w:val="24"/>
          <w:szCs w:val="24"/>
        </w:rPr>
      </w:pPr>
      <w:bookmarkStart w:id="3" w:name="dst1427"/>
      <w:bookmarkEnd w:id="3"/>
      <w:r w:rsidRPr="00592C2C">
        <w:rPr>
          <w:b w:val="0"/>
          <w:bCs w:val="0"/>
          <w:sz w:val="24"/>
          <w:szCs w:val="24"/>
        </w:rPr>
        <w:t>2) лицами, указанными в </w:t>
      </w:r>
      <w:hyperlink r:id="rId6" w:anchor="dst1481" w:history="1">
        <w:r w:rsidRPr="00592C2C">
          <w:rPr>
            <w:b w:val="0"/>
            <w:bCs w:val="0"/>
            <w:sz w:val="24"/>
            <w:szCs w:val="24"/>
          </w:rPr>
          <w:t>части 3 статьи 46.9</w:t>
        </w:r>
      </w:hyperlink>
      <w:r w:rsidRPr="00592C2C">
        <w:rPr>
          <w:b w:val="0"/>
          <w:bCs w:val="0"/>
          <w:sz w:val="24"/>
          <w:szCs w:val="24"/>
        </w:rPr>
        <w:t> Градостроительного кодекса РФ;</w:t>
      </w:r>
    </w:p>
    <w:p w:rsidR="00592C2C" w:rsidRPr="00592C2C" w:rsidRDefault="00592C2C" w:rsidP="00592C2C">
      <w:pPr>
        <w:widowControl/>
        <w:shd w:val="clear" w:color="auto" w:fill="FFFFFF"/>
        <w:autoSpaceDE/>
        <w:autoSpaceDN/>
        <w:adjustRightInd/>
        <w:spacing w:line="232" w:lineRule="atLeast"/>
        <w:ind w:firstLine="547"/>
        <w:jc w:val="both"/>
        <w:rPr>
          <w:b w:val="0"/>
          <w:bCs w:val="0"/>
          <w:sz w:val="24"/>
          <w:szCs w:val="24"/>
        </w:rPr>
      </w:pPr>
      <w:bookmarkStart w:id="4" w:name="dst1428"/>
      <w:bookmarkEnd w:id="4"/>
      <w:r w:rsidRPr="00592C2C">
        <w:rPr>
          <w:b w:val="0"/>
          <w:bCs w:val="0"/>
          <w:sz w:val="24"/>
          <w:szCs w:val="24"/>
        </w:rPr>
        <w:t>3) правообладателями существующих линейных объектов, подлежащих реконструкции, в случае подготовки документации по планировке территории в целях их реконструкции;</w:t>
      </w:r>
    </w:p>
    <w:p w:rsidR="00592C2C" w:rsidRPr="00592C2C" w:rsidRDefault="00592C2C" w:rsidP="00592C2C">
      <w:pPr>
        <w:widowControl/>
        <w:shd w:val="clear" w:color="auto" w:fill="FFFFFF"/>
        <w:autoSpaceDE/>
        <w:autoSpaceDN/>
        <w:adjustRightInd/>
        <w:spacing w:line="232" w:lineRule="atLeast"/>
        <w:ind w:firstLine="547"/>
        <w:jc w:val="both"/>
        <w:rPr>
          <w:b w:val="0"/>
          <w:bCs w:val="0"/>
          <w:sz w:val="24"/>
          <w:szCs w:val="24"/>
        </w:rPr>
      </w:pPr>
      <w:bookmarkStart w:id="5" w:name="dst1429"/>
      <w:bookmarkEnd w:id="5"/>
      <w:r w:rsidRPr="00592C2C">
        <w:rPr>
          <w:b w:val="0"/>
          <w:bCs w:val="0"/>
          <w:sz w:val="24"/>
          <w:szCs w:val="24"/>
        </w:rPr>
        <w:t>4) субъектами естественных монополий, организациями коммунального комплекса в случае подготовки документации по планировке территории для размещения объектов федерального значения, объектов регионального значения, объектов местного значения.</w:t>
      </w:r>
    </w:p>
    <w:p w:rsidR="00592C2C" w:rsidRPr="00592C2C" w:rsidRDefault="00592C2C" w:rsidP="00592C2C">
      <w:pPr>
        <w:widowControl/>
        <w:shd w:val="clear" w:color="auto" w:fill="FFFFFF"/>
        <w:autoSpaceDE/>
        <w:autoSpaceDN/>
        <w:adjustRightInd/>
        <w:spacing w:line="232" w:lineRule="atLeast"/>
        <w:ind w:firstLine="547"/>
        <w:jc w:val="both"/>
        <w:rPr>
          <w:b w:val="0"/>
          <w:bCs w:val="0"/>
          <w:sz w:val="24"/>
          <w:szCs w:val="24"/>
        </w:rPr>
      </w:pPr>
      <w:bookmarkStart w:id="6" w:name="dst1430"/>
      <w:bookmarkEnd w:id="6"/>
      <w:r w:rsidRPr="00592C2C">
        <w:rPr>
          <w:b w:val="0"/>
          <w:bCs w:val="0"/>
          <w:sz w:val="24"/>
          <w:szCs w:val="24"/>
        </w:rPr>
        <w:t>3. В случаях, предусмотренных </w:t>
      </w:r>
      <w:hyperlink r:id="rId7" w:anchor="dst1425" w:history="1">
        <w:r w:rsidRPr="00592C2C">
          <w:rPr>
            <w:b w:val="0"/>
            <w:bCs w:val="0"/>
            <w:sz w:val="24"/>
            <w:szCs w:val="24"/>
          </w:rPr>
          <w:t>частью 2.1</w:t>
        </w:r>
      </w:hyperlink>
      <w:r w:rsidRPr="00592C2C">
        <w:rPr>
          <w:b w:val="0"/>
          <w:bCs w:val="0"/>
          <w:sz w:val="24"/>
          <w:szCs w:val="24"/>
        </w:rPr>
        <w:t> настоящей статьи, подготовка документации по планировке территории осуществляется указанными лицами за счет их средств самостоятельно или привлекаемыми организациями в соответствии с законодательством Российской Федерации. Расходы указанных лиц на подготовку документации по планировке территории не подлежат возмещению за счет средств бюджетов бюджетной системы Российской Федерации.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4. Решение о подготовке документации по планировке территории подлежит опубликованию в порядке, установленном для официального опубликования муниципальных правовых актов муниципального образования, иной официальной информации, в течение трех дней со дня принятия такого решения и размещается на официальном сайте муниципального образования в сети «Интернет» (при его наличии).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5. В случае подготовки документации по планировке территории по инициативе Главы ее финансирование осуществляется за счет средств бюджета муниципального образования.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6. Администрация подготавливает техническое задание на разработку документации по планировке территории и обеспечивает размещение муниципального заказа на ее подготовку в соответствии с законодательством Российской Федерации, регулирующим порядок размещения заказов на поставки товаров, выполнение работ, оказание услуг для государственных или муниципальных нужд.</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7. Физические или юридические лица могут обеспечивать подготовку документации по планировке территории за счет их средств.</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8. </w:t>
      </w:r>
      <w:proofErr w:type="gramStart"/>
      <w:r w:rsidRPr="00592C2C">
        <w:rPr>
          <w:rFonts w:eastAsia="Arial"/>
          <w:b w:val="0"/>
          <w:bCs w:val="0"/>
          <w:sz w:val="24"/>
          <w:szCs w:val="24"/>
          <w:lang w:eastAsia="ar-SA"/>
        </w:rPr>
        <w:t>По окончании выполнения работ по подготовке документации по планировке территории</w:t>
      </w:r>
      <w:r w:rsidRPr="00592C2C">
        <w:rPr>
          <w:rFonts w:eastAsia="Arial"/>
          <w:b w:val="0"/>
          <w:bCs w:val="0"/>
          <w:sz w:val="24"/>
          <w:szCs w:val="24"/>
          <w:shd w:val="clear" w:color="auto" w:fill="FFFF00"/>
          <w:lang w:eastAsia="ar-SA"/>
        </w:rPr>
        <w:t xml:space="preserve"> </w:t>
      </w:r>
      <w:r w:rsidRPr="00592C2C">
        <w:rPr>
          <w:rFonts w:eastAsia="Arial"/>
          <w:b w:val="0"/>
          <w:bCs w:val="0"/>
          <w:sz w:val="24"/>
          <w:szCs w:val="24"/>
          <w:lang w:eastAsia="ar-SA"/>
        </w:rPr>
        <w:t>Администрация в течение 30 дней осуществляет ее проверку на соответствие документам территориального планирования, правилам землепользования и застройки (за исключением подготовки документации по планировке территории, предусматривающей размещение линейных объектов), программам комплексного развития систем коммунальной инфраструктуры, программам комплексного развития транспортной инфраструктуры, программам комплексного развития социальной инфраструктуры, нормативам градостроительного проектирования, требованиям технических регламентов</w:t>
      </w:r>
      <w:proofErr w:type="gramEnd"/>
      <w:r w:rsidRPr="00592C2C">
        <w:rPr>
          <w:rFonts w:eastAsia="Arial"/>
          <w:b w:val="0"/>
          <w:bCs w:val="0"/>
          <w:sz w:val="24"/>
          <w:szCs w:val="24"/>
          <w:lang w:eastAsia="ar-SA"/>
        </w:rPr>
        <w:t xml:space="preserve">, сводов правил с учетом материалов и результатов инженерных изысканий, границам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w:t>
      </w:r>
      <w:r w:rsidRPr="00592C2C">
        <w:rPr>
          <w:rFonts w:eastAsia="Arial"/>
          <w:b w:val="0"/>
          <w:bCs w:val="0"/>
          <w:sz w:val="24"/>
          <w:szCs w:val="24"/>
          <w:lang w:eastAsia="ar-SA"/>
        </w:rPr>
        <w:lastRenderedPageBreak/>
        <w:t>Российской Федерации, границам территорий выявленных объектов культурного наследия, границам зон с особыми условиями использования территорий.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9. По результатам проверки Администрация принимает решение о направлении документации по планировке территории Главе или об отклонении такой документации и о направлении ее на доработку.</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10. Администрация обеспечивает рассмотрение полученной документации по планировке территории на публичных слушаниях в порядке, предусмотренном статьей 46 Градостроительного кодекса Российской Федерации, Положением о порядке организации и проведения публичных слушаний в муниципальном образовании.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11. Администрация в течение 15 дней со дня проведения публичных слушаний направляет Главе документацию по планировке территории, заключение о результатах публичных слушаний и протокол публичных слушаний.</w:t>
      </w:r>
    </w:p>
    <w:p w:rsidR="00592C2C" w:rsidRPr="00592C2C" w:rsidRDefault="00592C2C" w:rsidP="00592C2C">
      <w:pPr>
        <w:widowControl/>
        <w:ind w:firstLine="540"/>
        <w:jc w:val="both"/>
        <w:rPr>
          <w:b w:val="0"/>
          <w:bCs w:val="0"/>
          <w:sz w:val="24"/>
          <w:szCs w:val="24"/>
        </w:rPr>
      </w:pPr>
      <w:r w:rsidRPr="00592C2C">
        <w:rPr>
          <w:b w:val="0"/>
          <w:bCs w:val="0"/>
          <w:sz w:val="24"/>
          <w:szCs w:val="24"/>
          <w:lang w:eastAsia="ar-SA"/>
        </w:rPr>
        <w:t xml:space="preserve">12. Глава с учетом </w:t>
      </w:r>
      <w:r w:rsidRPr="00592C2C">
        <w:rPr>
          <w:b w:val="0"/>
          <w:bCs w:val="0"/>
          <w:sz w:val="24"/>
          <w:szCs w:val="24"/>
        </w:rPr>
        <w:t>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в орган местного самоуправления на доработку с учетом указанных протокола и заключения.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12.1. Основанием для отклонения документации по планировке территории, подготовленной лицами, указанными в части 2.1 настоящей статьи, и направления ее на доработку является несоответствие такой документации требованиям, указанным в части 8 настоящей статьи. В иных случаях отклонение представленной такими лицами документации по планировке территории не допускается.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13. Утвержденная документация по планировке территории подлежит опубликованию в порядке, установленном для официального опубликования муниципальных правовых актов, в течение семи дней со дня утверждения указанной документации и размещается на официальном сайте  муниципального образования в сети «Интернет» (при его наличии).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14. Положения настоящей статьи не применяются при подготовке документации по планировке территории, выполняемой на основании решений, принятых уполномоченным федеральным органом исполнительной власти, органом исполнительной власти </w:t>
      </w:r>
      <w:r w:rsidR="007D6841">
        <w:rPr>
          <w:rFonts w:eastAsia="Arial"/>
          <w:b w:val="0"/>
          <w:bCs w:val="0"/>
          <w:sz w:val="24"/>
          <w:szCs w:val="24"/>
          <w:lang w:eastAsia="ar-SA"/>
        </w:rPr>
        <w:t>Ярославской</w:t>
      </w:r>
      <w:r w:rsidRPr="00592C2C">
        <w:rPr>
          <w:rFonts w:eastAsia="Arial"/>
          <w:b w:val="0"/>
          <w:bCs w:val="0"/>
          <w:sz w:val="24"/>
          <w:szCs w:val="24"/>
          <w:lang w:eastAsia="ar-SA"/>
        </w:rPr>
        <w:t xml:space="preserve"> области, органом местного самоуправления муниципального района, при размещении линейных объектов федерального и регионального значения, линейных местного значения уровня муниципального района.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Подготовка документации по планировке территории для размещения указанных объектов осуществляется в порядке, установленном действующим законодательством.</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15. Подготовка документации по планировке территории при предоставлении земельных участков для их комплексного освоения в целях жилищного строительства осуществляется в соответствии с земельным законодательством.</w:t>
      </w:r>
    </w:p>
    <w:p w:rsidR="00592C2C" w:rsidRPr="00592C2C" w:rsidRDefault="00592C2C" w:rsidP="00592C2C">
      <w:pPr>
        <w:widowControl/>
        <w:suppressAutoHyphens/>
        <w:autoSpaceDN/>
        <w:adjustRightInd/>
        <w:ind w:firstLine="540"/>
        <w:jc w:val="both"/>
        <w:rPr>
          <w:rFonts w:ascii="Arial" w:eastAsia="Arial" w:hAnsi="Arial" w:cs="Arial"/>
          <w:b w:val="0"/>
          <w:bCs w:val="0"/>
          <w:lang w:eastAsia="ar-SA"/>
        </w:rPr>
      </w:pPr>
    </w:p>
    <w:p w:rsidR="00592C2C" w:rsidRPr="00592C2C" w:rsidRDefault="00592C2C" w:rsidP="00592C2C">
      <w:pPr>
        <w:widowControl/>
        <w:suppressAutoHyphens/>
        <w:autoSpaceDN/>
        <w:adjustRightInd/>
        <w:ind w:firstLine="540"/>
        <w:jc w:val="both"/>
        <w:rPr>
          <w:rFonts w:ascii="Arial" w:eastAsia="Arial" w:hAnsi="Arial" w:cs="Arial"/>
          <w:b w:val="0"/>
          <w:bCs w:val="0"/>
          <w:lang w:eastAsia="ar-SA"/>
        </w:rPr>
      </w:pPr>
    </w:p>
    <w:p w:rsidR="00592C2C" w:rsidRPr="00592C2C" w:rsidRDefault="00592C2C" w:rsidP="00592C2C">
      <w:pPr>
        <w:widowControl/>
        <w:suppressAutoHyphens/>
        <w:autoSpaceDN/>
        <w:adjustRightInd/>
        <w:jc w:val="center"/>
        <w:rPr>
          <w:rFonts w:ascii="Arial" w:eastAsia="Arial" w:hAnsi="Arial" w:cs="Arial"/>
          <w:lang w:eastAsia="ar-SA"/>
        </w:rPr>
      </w:pPr>
      <w:r w:rsidRPr="00592C2C">
        <w:rPr>
          <w:rFonts w:ascii="Arial" w:eastAsia="Arial" w:hAnsi="Arial" w:cs="Arial"/>
          <w:lang w:eastAsia="ar-SA"/>
        </w:rPr>
        <w:t>Глава 5. Положение о проведении публичных слушаний</w:t>
      </w:r>
    </w:p>
    <w:p w:rsidR="00592C2C" w:rsidRPr="00592C2C" w:rsidRDefault="00592C2C" w:rsidP="00592C2C">
      <w:pPr>
        <w:widowControl/>
        <w:suppressAutoHyphens/>
        <w:autoSpaceDN/>
        <w:adjustRightInd/>
        <w:jc w:val="center"/>
        <w:rPr>
          <w:rFonts w:ascii="Arial" w:eastAsia="Arial" w:hAnsi="Arial" w:cs="Arial"/>
          <w:lang w:eastAsia="ar-SA"/>
        </w:rPr>
      </w:pPr>
      <w:r w:rsidRPr="00592C2C">
        <w:rPr>
          <w:rFonts w:ascii="Arial" w:eastAsia="Arial" w:hAnsi="Arial" w:cs="Arial"/>
          <w:lang w:eastAsia="ar-SA"/>
        </w:rPr>
        <w:t>по вопросам землепользования и застройки территории</w:t>
      </w:r>
    </w:p>
    <w:p w:rsidR="00592C2C" w:rsidRPr="00592C2C" w:rsidRDefault="007D6841" w:rsidP="00592C2C">
      <w:pPr>
        <w:widowControl/>
        <w:suppressAutoHyphens/>
        <w:autoSpaceDN/>
        <w:adjustRightInd/>
        <w:jc w:val="center"/>
        <w:rPr>
          <w:rFonts w:ascii="Arial" w:eastAsia="Arial" w:hAnsi="Arial" w:cs="Arial"/>
          <w:lang w:eastAsia="ar-SA"/>
        </w:rPr>
      </w:pPr>
      <w:proofErr w:type="spellStart"/>
      <w:r>
        <w:rPr>
          <w:rFonts w:ascii="Arial" w:eastAsia="Arial" w:hAnsi="Arial" w:cs="Arial"/>
          <w:bCs w:val="0"/>
          <w:lang w:eastAsia="ar-SA"/>
        </w:rPr>
        <w:t>Ивняковского</w:t>
      </w:r>
      <w:proofErr w:type="spellEnd"/>
      <w:r w:rsidR="00592C2C" w:rsidRPr="00592C2C">
        <w:rPr>
          <w:rFonts w:ascii="Arial" w:eastAsia="Arial" w:hAnsi="Arial" w:cs="Arial"/>
          <w:b w:val="0"/>
          <w:bCs w:val="0"/>
          <w:lang w:eastAsia="ar-SA"/>
        </w:rPr>
        <w:t xml:space="preserve">  </w:t>
      </w:r>
      <w:r w:rsidR="00592C2C" w:rsidRPr="00592C2C">
        <w:rPr>
          <w:rFonts w:ascii="Arial" w:eastAsia="Arial" w:hAnsi="Arial" w:cs="Arial"/>
          <w:lang w:eastAsia="ar-SA"/>
        </w:rPr>
        <w:t>сельского поселения</w:t>
      </w:r>
    </w:p>
    <w:p w:rsidR="00592C2C" w:rsidRPr="00592C2C" w:rsidRDefault="00592C2C" w:rsidP="00592C2C">
      <w:pPr>
        <w:widowControl/>
        <w:suppressAutoHyphens/>
        <w:autoSpaceDN/>
        <w:adjustRightInd/>
        <w:ind w:firstLine="540"/>
        <w:jc w:val="both"/>
        <w:rPr>
          <w:rFonts w:ascii="Arial" w:eastAsia="Arial" w:hAnsi="Arial" w:cs="Arial"/>
          <w:b w:val="0"/>
          <w:bCs w:val="0"/>
          <w:lang w:eastAsia="ar-SA"/>
        </w:rPr>
      </w:pPr>
    </w:p>
    <w:p w:rsidR="00592C2C" w:rsidRPr="00592C2C" w:rsidRDefault="00592C2C" w:rsidP="00592C2C">
      <w:pPr>
        <w:widowControl/>
        <w:suppressAutoHyphens/>
        <w:autoSpaceDN/>
        <w:adjustRightInd/>
        <w:ind w:firstLine="540"/>
        <w:jc w:val="both"/>
        <w:rPr>
          <w:rFonts w:ascii="Arial" w:eastAsia="Arial" w:hAnsi="Arial" w:cs="Arial"/>
          <w:i/>
          <w:iCs/>
          <w:lang w:eastAsia="ar-SA"/>
        </w:rPr>
      </w:pPr>
      <w:r w:rsidRPr="00592C2C">
        <w:rPr>
          <w:rFonts w:ascii="Arial" w:eastAsia="Arial" w:hAnsi="Arial" w:cs="Arial"/>
          <w:i/>
          <w:iCs/>
          <w:lang w:eastAsia="ar-SA"/>
        </w:rPr>
        <w:t>Статья 20. Общие положения о порядке проведения публичных слушаний</w:t>
      </w:r>
    </w:p>
    <w:p w:rsidR="00592C2C" w:rsidRPr="00592C2C" w:rsidRDefault="00592C2C" w:rsidP="00592C2C">
      <w:pPr>
        <w:widowControl/>
        <w:suppressAutoHyphens/>
        <w:autoSpaceDN/>
        <w:adjustRightInd/>
        <w:ind w:firstLine="540"/>
        <w:jc w:val="both"/>
        <w:rPr>
          <w:rFonts w:ascii="Arial" w:eastAsia="Arial" w:hAnsi="Arial" w:cs="Arial"/>
          <w:b w:val="0"/>
          <w:bCs w:val="0"/>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1. Порядок проведения публичных слушаний по вопросам землепользования и застройки </w:t>
      </w:r>
      <w:proofErr w:type="spellStart"/>
      <w:r w:rsidR="007D6841">
        <w:rPr>
          <w:rFonts w:eastAsia="Arial"/>
          <w:b w:val="0"/>
          <w:bCs w:val="0"/>
          <w:sz w:val="24"/>
          <w:szCs w:val="24"/>
          <w:lang w:eastAsia="ar-SA"/>
        </w:rPr>
        <w:t>Ивняковского</w:t>
      </w:r>
      <w:proofErr w:type="spellEnd"/>
      <w:r w:rsidRPr="00592C2C">
        <w:rPr>
          <w:rFonts w:eastAsia="Arial"/>
          <w:b w:val="0"/>
          <w:bCs w:val="0"/>
          <w:sz w:val="24"/>
          <w:szCs w:val="24"/>
          <w:lang w:eastAsia="ar-SA"/>
        </w:rPr>
        <w:t xml:space="preserve"> сельского поселения осуществляется в соответствии с Градостроительным кодексом Российской Федерации, Земельным кодексом Российской Федерации, законодательством </w:t>
      </w:r>
      <w:r w:rsidR="007D6841">
        <w:rPr>
          <w:rFonts w:eastAsia="Arial"/>
          <w:b w:val="0"/>
          <w:bCs w:val="0"/>
          <w:sz w:val="24"/>
          <w:szCs w:val="24"/>
          <w:lang w:eastAsia="ar-SA"/>
        </w:rPr>
        <w:t>Ярославской</w:t>
      </w:r>
      <w:r w:rsidRPr="00592C2C">
        <w:rPr>
          <w:rFonts w:eastAsia="Arial"/>
          <w:b w:val="0"/>
          <w:bCs w:val="0"/>
          <w:sz w:val="24"/>
          <w:szCs w:val="24"/>
          <w:lang w:eastAsia="ar-SA"/>
        </w:rPr>
        <w:t xml:space="preserve"> области о градостроительной деятельности, Уставом </w:t>
      </w:r>
      <w:r w:rsidR="00FF6D80">
        <w:rPr>
          <w:rFonts w:eastAsia="Arial"/>
          <w:b w:val="0"/>
          <w:bCs w:val="0"/>
          <w:sz w:val="24"/>
          <w:szCs w:val="24"/>
          <w:lang w:eastAsia="ar-SA"/>
        </w:rPr>
        <w:t>Ярославского</w:t>
      </w:r>
      <w:r w:rsidRPr="00592C2C">
        <w:rPr>
          <w:rFonts w:eastAsia="Arial"/>
          <w:b w:val="0"/>
          <w:bCs w:val="0"/>
          <w:sz w:val="24"/>
          <w:szCs w:val="24"/>
          <w:lang w:eastAsia="ar-SA"/>
        </w:rPr>
        <w:t xml:space="preserve"> муниципального района, муниципальными правовыми актами </w:t>
      </w:r>
      <w:r w:rsidR="00FF6D80">
        <w:rPr>
          <w:rFonts w:eastAsia="Arial"/>
          <w:b w:val="0"/>
          <w:bCs w:val="0"/>
          <w:sz w:val="24"/>
          <w:szCs w:val="24"/>
          <w:lang w:eastAsia="ar-SA"/>
        </w:rPr>
        <w:t>Ярославского</w:t>
      </w:r>
      <w:r w:rsidRPr="00592C2C">
        <w:rPr>
          <w:rFonts w:eastAsia="Arial"/>
          <w:b w:val="0"/>
          <w:bCs w:val="0"/>
          <w:sz w:val="24"/>
          <w:szCs w:val="24"/>
          <w:lang w:eastAsia="ar-SA"/>
        </w:rPr>
        <w:t xml:space="preserve"> муниципального района, настоящими Правилами.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lastRenderedPageBreak/>
        <w:t>2. Процедура публичных слушаний позволяет реализовать права жителей поселения на осуществление местного самоуправления посредством участия в публичных слушаниях.</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Публичные слушания проводятся с целью:</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предотвращения нанесения ущерба правообладателям объектов недвижимости, планируемым строительством, реконструкцией объектов капитального строительства, расположенных в непосредственной близости от их объектов недвижимости, а также тем видом деятельности, по поводу которого испрашивается соответствующее разрешение;</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2) обеспечения прав граждан в принятии решений по вопросам землепользования и застройки </w:t>
      </w:r>
      <w:proofErr w:type="spellStart"/>
      <w:r w:rsidR="007D6841">
        <w:rPr>
          <w:rFonts w:eastAsia="Arial"/>
          <w:b w:val="0"/>
          <w:bCs w:val="0"/>
          <w:sz w:val="24"/>
          <w:szCs w:val="24"/>
          <w:lang w:eastAsia="ar-SA"/>
        </w:rPr>
        <w:t>Ивняковского</w:t>
      </w:r>
      <w:proofErr w:type="spellEnd"/>
      <w:r w:rsidRPr="00592C2C">
        <w:rPr>
          <w:rFonts w:eastAsia="Arial"/>
          <w:b w:val="0"/>
          <w:bCs w:val="0"/>
          <w:sz w:val="24"/>
          <w:szCs w:val="24"/>
          <w:lang w:eastAsia="ar-SA"/>
        </w:rPr>
        <w:t xml:space="preserve">  сельского поселения.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4. На всех публичных слушаниях вправе присутствовать представители средств массовой информации.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5. Жители поселения и правообладатели объектов недвижимости участвуют в публичных слушаниях непосредственно.</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6. В обязательном порядке на публичные слушания выносятся следующие вопросы:</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1) проект Правил землепользования и застройки </w:t>
      </w:r>
      <w:proofErr w:type="spellStart"/>
      <w:r w:rsidR="007D6841">
        <w:rPr>
          <w:rFonts w:eastAsia="Arial"/>
          <w:b w:val="0"/>
          <w:bCs w:val="0"/>
          <w:sz w:val="24"/>
          <w:szCs w:val="24"/>
          <w:lang w:eastAsia="ar-SA"/>
        </w:rPr>
        <w:t>Ивняковского</w:t>
      </w:r>
      <w:proofErr w:type="spellEnd"/>
      <w:r w:rsidRPr="00592C2C">
        <w:rPr>
          <w:rFonts w:eastAsia="Arial"/>
          <w:b w:val="0"/>
          <w:bCs w:val="0"/>
          <w:sz w:val="24"/>
          <w:szCs w:val="24"/>
          <w:lang w:eastAsia="ar-SA"/>
        </w:rPr>
        <w:t xml:space="preserve">  сельского поселения, внесение изменений в указанные Правила;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проекты планировки территорий и проекты межевания территорий;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проект генерального плана  и проект внесения в него изменений;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4) предоставление разрешения на условно разрешенный вид использования земельного участка и объекта капитального строительства;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5) предоставление разрешения на отклонение от предельных параметров разрешенного строительства, реконструкции объекта капитального строительства.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7. Решение о проведении публичных слушаний принимается Главой.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8. Публичные слушания организуются: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  Комиссией по подготовке Правил землепользования и застройки - по проекту Правил землепользования и застройки (проекту изменений), </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органом, уполномоченным в области градостроительства, иными структурными подразделениями Администрации по проекту генерального плана поселения (проекту изменений), проектам планировки территории, проектам межевания территории, вопросам предоставления разрешений на отклонение от предельных параметров разрешенного строительства, реконструкции объектов капитального строительства, вопросам предоставления разрешений на условно-разрешенный вид использования земельного участка или объекта капитального строительства.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9. Информация о проведении публичных слушаний опубликовывается в средствах массовой информации, размещается на официальном сайте муниципального образования (при его наличии), а также доводиться до сведения жителей через органы территориального общественного самоуправления.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10. Материалы для проведения публичных слушаний (заключения, рекомендации, иные необходимые материалы) готовятся Комиссией, а также по запросу Комиссии органом, уполномоченным в области градостроительства, иными структурными подразделениями Администрации.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11. Продолжительность публичных слушаний: </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по проекту правил землепользования и застройки и внесения  в них изменений составляет не менее двух и не более четырех месяцев со дня опубликования такого проекта.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shd w:val="clear" w:color="auto" w:fill="FFFFFF"/>
          <w:lang w:eastAsia="ar-SA"/>
        </w:rPr>
        <w:t xml:space="preserve">В случае подготовки Правил применительно к части территории поселения публичные слушания по проекту Правил проводятся с участием правообладателей земельных участков и (или) объектов капитального строительства, находящихся в границах указанной части территории поселения или городского округа.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w:t>
      </w:r>
      <w:r w:rsidRPr="00592C2C">
        <w:rPr>
          <w:rFonts w:eastAsia="Arial"/>
          <w:b w:val="0"/>
          <w:bCs w:val="0"/>
          <w:sz w:val="24"/>
          <w:szCs w:val="24"/>
          <w:shd w:val="clear" w:color="auto" w:fill="FFFFFF"/>
          <w:lang w:eastAsia="ar-SA"/>
        </w:rPr>
        <w:lastRenderedPageBreak/>
        <w:t>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roofErr w:type="gramStart"/>
      <w:r w:rsidRPr="00592C2C">
        <w:rPr>
          <w:rFonts w:eastAsia="Arial"/>
          <w:b w:val="0"/>
          <w:bCs w:val="0"/>
          <w:sz w:val="24"/>
          <w:szCs w:val="24"/>
          <w:lang w:eastAsia="ar-SA"/>
        </w:rPr>
        <w:t>2) по проекту генерального плана  и внесению изменений в генеральный план поселения - с момента оповещения жителей муниципального образования о времени и месте их проведения до дня опубликования заключения о результатах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не может быть менее одного месяца и более трех месяцев.</w:t>
      </w:r>
      <w:proofErr w:type="gramEnd"/>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по проектам планировки территории - со дня оповещения жителей муниципального образования о времени и месте их проведения до дня опубликования заключения о результатах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не может быть менее одного месяца и более трех месяцев;</w:t>
      </w:r>
    </w:p>
    <w:p w:rsidR="00592C2C" w:rsidRPr="00592C2C" w:rsidRDefault="00592C2C" w:rsidP="00592C2C">
      <w:pPr>
        <w:widowControl/>
        <w:suppressAutoHyphens/>
        <w:autoSpaceDN/>
        <w:adjustRightInd/>
        <w:ind w:firstLine="540"/>
        <w:jc w:val="both"/>
        <w:rPr>
          <w:rFonts w:eastAsia="Arial"/>
          <w:b w:val="0"/>
          <w:bCs w:val="0"/>
          <w:color w:val="FF0000"/>
          <w:sz w:val="24"/>
          <w:szCs w:val="24"/>
          <w:lang w:eastAsia="ar-SA"/>
        </w:rPr>
      </w:pPr>
      <w:proofErr w:type="gramStart"/>
      <w:r w:rsidRPr="00592C2C">
        <w:rPr>
          <w:rFonts w:eastAsia="Arial"/>
          <w:b w:val="0"/>
          <w:bCs w:val="0"/>
          <w:sz w:val="24"/>
          <w:szCs w:val="24"/>
          <w:lang w:eastAsia="ar-SA"/>
        </w:rPr>
        <w:t>4) по вопросам предоставления разрешения на условно разрешенный вид использования земельного участка и объекта капитального строительства, предоставления разрешения на отклонение от предельных параметров разрешенного строительства, реконструкции объекта капитального строительства - не более одного месяца с момента оповещения жителей о времени и месте их проведения до дня опубликования заключения о результатах публичных слушаний.</w:t>
      </w:r>
      <w:proofErr w:type="gramEnd"/>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12. Информация о проведении публичных слушаний должна содержать следующие сведения: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наименование и состав обсуждаемых материалов;</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информацию о месте, периоде, времени и условиях ознакомления с обсуждаемыми материалами;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порядок и срок подачи замечаний и предложений к обсуждаемым материалам;</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4) фамилию, имя, отчество, должность, рабочий телефон и номер служебного кабинета представителя Комиссии, на которого возложена ответственность за сбор замечаний и предложений к обсуждаемым материалам;</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5) дату, время и место проведения публичных слушаний с участием Комиссии, представителей органов местного самоуправления, разработчиков обсуждаемых материалов, специалистов, заинтересованных лиц и граждан.</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13. Со дня опубликования информации о проведении публичных слушаний заинтересованным лицам и гражданам в период рабочего времени Комиссией должна быть предоставлена возможность ознакомления с обсуждаемыми материалами.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14. В целях доведения до населения информации о содержании обсуждаемых материалов Комиссия в обязательном порядке организует выставки, экспозиции демонстрационных материалов, выступления представителей органов местного самоуправления, разработчиков обсуждаемых материалов на собраниях жителей, в печатных</w:t>
      </w:r>
      <w:r w:rsidR="00C659ED">
        <w:rPr>
          <w:rFonts w:eastAsia="Arial"/>
          <w:b w:val="0"/>
          <w:bCs w:val="0"/>
          <w:sz w:val="24"/>
          <w:szCs w:val="24"/>
          <w:lang w:eastAsia="ar-SA"/>
        </w:rPr>
        <w:t>, возможно</w:t>
      </w:r>
      <w:r w:rsidRPr="00592C2C">
        <w:rPr>
          <w:rFonts w:eastAsia="Arial"/>
          <w:b w:val="0"/>
          <w:bCs w:val="0"/>
          <w:sz w:val="24"/>
          <w:szCs w:val="24"/>
          <w:lang w:eastAsia="ar-SA"/>
        </w:rPr>
        <w:t xml:space="preserve"> и электронных средствах массовой информации, по радио.</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15. Со дня опубликования информации о проведении публичных слушаний заинтересованные лица и граждане вправе в письменной форме направлять в Комиссию свои предложения и замечания, касающиеся обсуждаемых материалов. Данные предложения и замечания подлежат обязательной регистрации в Администрации, рассмотрению Комиссией и включению в протокол публичных слушаний.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w:t>
      </w:r>
      <w:r w:rsidR="000D079A">
        <w:rPr>
          <w:rFonts w:eastAsia="Arial"/>
          <w:b w:val="0"/>
          <w:bCs w:val="0"/>
          <w:sz w:val="24"/>
          <w:szCs w:val="24"/>
          <w:lang w:eastAsia="ar-SA"/>
        </w:rPr>
        <w:t>6</w:t>
      </w:r>
      <w:r w:rsidRPr="00592C2C">
        <w:rPr>
          <w:rFonts w:eastAsia="Arial"/>
          <w:b w:val="0"/>
          <w:bCs w:val="0"/>
          <w:sz w:val="24"/>
          <w:szCs w:val="24"/>
          <w:lang w:eastAsia="ar-SA"/>
        </w:rPr>
        <w:t>. При проведении публичных слушаний всем заинтересованным лицам и гражданам должны быть обеспечены равные возможности для выражения своего мнения. Мнения заинтересованных лиц и граждан учитываются только в случае представления их в Комиссию в письменном виде.</w:t>
      </w:r>
    </w:p>
    <w:p w:rsidR="00A536CA" w:rsidRDefault="000D079A" w:rsidP="00A536CA">
      <w:pPr>
        <w:widowControl/>
        <w:suppressAutoHyphens/>
        <w:autoSpaceDN/>
        <w:adjustRightInd/>
        <w:ind w:firstLine="540"/>
        <w:jc w:val="both"/>
        <w:rPr>
          <w:rFonts w:eastAsia="Arial"/>
          <w:b w:val="0"/>
          <w:bCs w:val="0"/>
          <w:sz w:val="24"/>
          <w:szCs w:val="24"/>
          <w:lang w:eastAsia="ar-SA"/>
        </w:rPr>
      </w:pPr>
      <w:r>
        <w:rPr>
          <w:rFonts w:eastAsia="Arial"/>
          <w:b w:val="0"/>
          <w:bCs w:val="0"/>
          <w:sz w:val="24"/>
          <w:szCs w:val="24"/>
          <w:lang w:eastAsia="ar-SA"/>
        </w:rPr>
        <w:t>17</w:t>
      </w:r>
      <w:r w:rsidR="00A536CA">
        <w:rPr>
          <w:rFonts w:eastAsia="Arial"/>
          <w:b w:val="0"/>
          <w:bCs w:val="0"/>
          <w:sz w:val="24"/>
          <w:szCs w:val="24"/>
          <w:lang w:eastAsia="ar-SA"/>
        </w:rPr>
        <w:t>.</w:t>
      </w:r>
      <w:r w:rsidR="00A536CA" w:rsidRPr="00A536CA">
        <w:rPr>
          <w:rFonts w:eastAsia="Arial"/>
          <w:b w:val="0"/>
          <w:bCs w:val="0"/>
          <w:sz w:val="24"/>
          <w:szCs w:val="24"/>
          <w:lang w:eastAsia="ar-SA"/>
        </w:rPr>
        <w:t xml:space="preserve"> Процедура проведения </w:t>
      </w:r>
      <w:r w:rsidR="00A536CA">
        <w:rPr>
          <w:rFonts w:eastAsia="Arial"/>
          <w:b w:val="0"/>
          <w:bCs w:val="0"/>
          <w:sz w:val="24"/>
          <w:szCs w:val="24"/>
          <w:lang w:eastAsia="ar-SA"/>
        </w:rPr>
        <w:t xml:space="preserve">публичных слушаний регламентируется ст. 5.1. Градостроительного кодекса РФ, </w:t>
      </w:r>
      <w:r w:rsidR="005C68C6">
        <w:rPr>
          <w:rFonts w:eastAsia="Arial"/>
          <w:b w:val="0"/>
          <w:bCs w:val="0"/>
          <w:sz w:val="24"/>
          <w:szCs w:val="24"/>
          <w:lang w:eastAsia="ar-SA"/>
        </w:rPr>
        <w:t>нормативно-правовым актом</w:t>
      </w:r>
      <w:r w:rsidR="00A536CA">
        <w:rPr>
          <w:rFonts w:eastAsia="Arial"/>
          <w:b w:val="0"/>
          <w:bCs w:val="0"/>
          <w:sz w:val="24"/>
          <w:szCs w:val="24"/>
          <w:lang w:eastAsia="ar-SA"/>
        </w:rPr>
        <w:t xml:space="preserve"> органа местного самоуправления о порядке проведения публичных слушаний.</w:t>
      </w:r>
    </w:p>
    <w:p w:rsidR="00592C2C" w:rsidRPr="00592C2C" w:rsidRDefault="000D079A" w:rsidP="00592C2C">
      <w:pPr>
        <w:widowControl/>
        <w:suppressAutoHyphens/>
        <w:autoSpaceDN/>
        <w:adjustRightInd/>
        <w:ind w:firstLine="540"/>
        <w:jc w:val="both"/>
        <w:rPr>
          <w:rFonts w:eastAsia="Arial"/>
          <w:b w:val="0"/>
          <w:bCs w:val="0"/>
          <w:sz w:val="24"/>
          <w:szCs w:val="24"/>
          <w:lang w:eastAsia="ar-SA"/>
        </w:rPr>
      </w:pPr>
      <w:r>
        <w:rPr>
          <w:rFonts w:eastAsia="Arial"/>
          <w:b w:val="0"/>
          <w:bCs w:val="0"/>
          <w:sz w:val="24"/>
          <w:szCs w:val="24"/>
          <w:lang w:eastAsia="ar-SA"/>
        </w:rPr>
        <w:lastRenderedPageBreak/>
        <w:t>18</w:t>
      </w:r>
      <w:r w:rsidR="00592C2C" w:rsidRPr="00592C2C">
        <w:rPr>
          <w:rFonts w:eastAsia="Arial"/>
          <w:b w:val="0"/>
          <w:bCs w:val="0"/>
          <w:sz w:val="24"/>
          <w:szCs w:val="24"/>
          <w:lang w:eastAsia="ar-SA"/>
        </w:rPr>
        <w:t xml:space="preserve">. После завершения публичных слушаний по вопросам внесения изменений в Правила землепользования и застройки </w:t>
      </w:r>
      <w:proofErr w:type="spellStart"/>
      <w:r w:rsidR="007D6841">
        <w:rPr>
          <w:rFonts w:eastAsia="Arial"/>
          <w:b w:val="0"/>
          <w:bCs w:val="0"/>
          <w:sz w:val="24"/>
          <w:szCs w:val="24"/>
          <w:lang w:eastAsia="ar-SA"/>
        </w:rPr>
        <w:t>Ивняковского</w:t>
      </w:r>
      <w:proofErr w:type="spellEnd"/>
      <w:r w:rsidR="00592C2C" w:rsidRPr="00592C2C">
        <w:rPr>
          <w:rFonts w:eastAsia="Arial"/>
          <w:b w:val="0"/>
          <w:bCs w:val="0"/>
          <w:sz w:val="24"/>
          <w:szCs w:val="24"/>
          <w:lang w:eastAsia="ar-SA"/>
        </w:rPr>
        <w:t xml:space="preserve">  сельского поселения внесение изменений осуществляется в порядке, установленном статьей 12 настоящих Правил.</w:t>
      </w:r>
    </w:p>
    <w:p w:rsidR="00592C2C" w:rsidRPr="00592C2C" w:rsidRDefault="000D079A" w:rsidP="00592C2C">
      <w:pPr>
        <w:widowControl/>
        <w:suppressAutoHyphens/>
        <w:autoSpaceDN/>
        <w:adjustRightInd/>
        <w:ind w:firstLine="540"/>
        <w:jc w:val="both"/>
        <w:rPr>
          <w:rFonts w:eastAsia="Arial"/>
          <w:b w:val="0"/>
          <w:bCs w:val="0"/>
          <w:sz w:val="24"/>
          <w:szCs w:val="24"/>
          <w:lang w:eastAsia="ar-SA"/>
        </w:rPr>
      </w:pPr>
      <w:r>
        <w:rPr>
          <w:rFonts w:eastAsia="Arial"/>
          <w:b w:val="0"/>
          <w:bCs w:val="0"/>
          <w:sz w:val="24"/>
          <w:szCs w:val="24"/>
          <w:lang w:eastAsia="ar-SA"/>
        </w:rPr>
        <w:t>19</w:t>
      </w:r>
      <w:r w:rsidR="00592C2C" w:rsidRPr="00592C2C">
        <w:rPr>
          <w:rFonts w:eastAsia="Arial"/>
          <w:b w:val="0"/>
          <w:bCs w:val="0"/>
          <w:sz w:val="24"/>
          <w:szCs w:val="24"/>
          <w:lang w:eastAsia="ar-SA"/>
        </w:rPr>
        <w:t>. После завершения публичных слушаний по вопросам предоставления разрешения на условно разрешенный вид использования земельного участка и объекта капитального строительства, предоставления разрешения на отклонение от предельных параметров разрешенного строительства, реконструкции объекта капитального строительства принятие решения по указанным вопросам осуществляется Главой в соответствии с главой 2 настоящих Правил.</w:t>
      </w:r>
    </w:p>
    <w:p w:rsidR="00592C2C" w:rsidRPr="00592C2C" w:rsidRDefault="000D079A" w:rsidP="00592C2C">
      <w:pPr>
        <w:widowControl/>
        <w:suppressAutoHyphens/>
        <w:autoSpaceDN/>
        <w:adjustRightInd/>
        <w:ind w:firstLine="540"/>
        <w:jc w:val="both"/>
        <w:rPr>
          <w:rFonts w:eastAsia="Arial"/>
          <w:b w:val="0"/>
          <w:bCs w:val="0"/>
          <w:sz w:val="24"/>
          <w:szCs w:val="24"/>
          <w:lang w:eastAsia="ar-SA"/>
        </w:rPr>
      </w:pPr>
      <w:r>
        <w:rPr>
          <w:rFonts w:eastAsia="Arial"/>
          <w:b w:val="0"/>
          <w:bCs w:val="0"/>
          <w:sz w:val="24"/>
          <w:szCs w:val="24"/>
          <w:lang w:eastAsia="ar-SA"/>
        </w:rPr>
        <w:t>20</w:t>
      </w:r>
      <w:r w:rsidR="00592C2C" w:rsidRPr="00592C2C">
        <w:rPr>
          <w:rFonts w:eastAsia="Arial"/>
          <w:b w:val="0"/>
          <w:bCs w:val="0"/>
          <w:sz w:val="24"/>
          <w:szCs w:val="24"/>
          <w:lang w:eastAsia="ar-SA"/>
        </w:rPr>
        <w:t>. Хранение Протоколов о результатах публичных слушаний осуществляется в Администрации. Протоколы предоставляются по письменному запросу для ознакомления любому гражданину, общественной организации, органу государственной власти в течение 10 дней с момента поступления запроса.</w:t>
      </w:r>
    </w:p>
    <w:p w:rsidR="00592C2C" w:rsidRDefault="000D079A" w:rsidP="00592C2C">
      <w:pPr>
        <w:widowControl/>
        <w:suppressAutoHyphens/>
        <w:autoSpaceDN/>
        <w:adjustRightInd/>
        <w:ind w:firstLine="540"/>
        <w:jc w:val="both"/>
        <w:rPr>
          <w:rFonts w:eastAsia="Arial"/>
          <w:b w:val="0"/>
          <w:bCs w:val="0"/>
          <w:sz w:val="24"/>
          <w:szCs w:val="24"/>
          <w:lang w:eastAsia="ar-SA"/>
        </w:rPr>
      </w:pPr>
      <w:r>
        <w:rPr>
          <w:rFonts w:eastAsia="Arial"/>
          <w:b w:val="0"/>
          <w:bCs w:val="0"/>
          <w:sz w:val="24"/>
          <w:szCs w:val="24"/>
          <w:lang w:eastAsia="ar-SA"/>
        </w:rPr>
        <w:t>21</w:t>
      </w:r>
      <w:r w:rsidR="00592C2C" w:rsidRPr="00592C2C">
        <w:rPr>
          <w:rFonts w:eastAsia="Arial"/>
          <w:b w:val="0"/>
          <w:bCs w:val="0"/>
          <w:sz w:val="24"/>
          <w:szCs w:val="24"/>
          <w:lang w:eastAsia="ar-SA"/>
        </w:rPr>
        <w:t>. Мнение жителей поселения, выявленное в ходе публичных слушаний, носит для органов местного самоуправления рекомендательный характер.</w:t>
      </w:r>
    </w:p>
    <w:p w:rsidR="00A536CA" w:rsidRPr="00592C2C" w:rsidRDefault="00A536CA"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ascii="Arial" w:eastAsia="Arial" w:hAnsi="Arial" w:cs="Arial"/>
          <w:b w:val="0"/>
          <w:bCs w:val="0"/>
          <w:lang w:eastAsia="ar-SA"/>
        </w:rPr>
      </w:pPr>
    </w:p>
    <w:p w:rsidR="00592C2C" w:rsidRPr="00592C2C" w:rsidRDefault="00592C2C" w:rsidP="00592C2C">
      <w:pPr>
        <w:widowControl/>
        <w:suppressAutoHyphens/>
        <w:autoSpaceDN/>
        <w:adjustRightInd/>
        <w:ind w:firstLine="540"/>
        <w:jc w:val="both"/>
        <w:rPr>
          <w:rFonts w:ascii="Arial" w:eastAsia="Arial" w:hAnsi="Arial" w:cs="Arial"/>
          <w:i/>
          <w:iCs/>
          <w:lang w:eastAsia="ar-SA"/>
        </w:rPr>
      </w:pPr>
      <w:r w:rsidRPr="00592C2C">
        <w:rPr>
          <w:rFonts w:ascii="Arial" w:eastAsia="Arial" w:hAnsi="Arial" w:cs="Arial"/>
          <w:i/>
          <w:iCs/>
          <w:lang w:eastAsia="ar-SA"/>
        </w:rPr>
        <w:t>Статья 21. Публичные слушания по вопросам предоставления разрешений на условно разрешенные виды использования земельных участков и объектов капитального строительства и разрешений на отклонение от предельных параметров разрешенного строительства, реконструкции объектов капитального строительства</w:t>
      </w:r>
    </w:p>
    <w:p w:rsidR="00592C2C" w:rsidRPr="00592C2C" w:rsidRDefault="00592C2C" w:rsidP="00592C2C">
      <w:pPr>
        <w:widowControl/>
        <w:suppressAutoHyphens/>
        <w:autoSpaceDN/>
        <w:adjustRightInd/>
        <w:ind w:firstLine="540"/>
        <w:jc w:val="both"/>
        <w:rPr>
          <w:rFonts w:ascii="Arial" w:eastAsia="Arial" w:hAnsi="Arial" w:cs="Arial"/>
          <w:b w:val="0"/>
          <w:bCs w:val="0"/>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1. </w:t>
      </w:r>
      <w:proofErr w:type="gramStart"/>
      <w:r w:rsidRPr="00592C2C">
        <w:rPr>
          <w:rFonts w:eastAsia="Arial"/>
          <w:b w:val="0"/>
          <w:bCs w:val="0"/>
          <w:sz w:val="24"/>
          <w:szCs w:val="24"/>
          <w:lang w:eastAsia="ar-SA"/>
        </w:rPr>
        <w:t>Публичные слушания по вопросам предоставления разрешений на условно разрешенные виды использования земельных участков и объектов капитального строительства и разрешений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на территории той территориальной зоны, в границах которой расположен земельный участок или объект капитального строительства, в отношении которого запрашивается разрешение.</w:t>
      </w:r>
      <w:proofErr w:type="gramEnd"/>
    </w:p>
    <w:p w:rsidR="000A1CA9"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В срок не позднее десяти дней после получения заявления заинтересованного лица о предоставлении указанных в части 1 настоящей статьи разрешений</w:t>
      </w:r>
      <w:r w:rsidR="00885D0D">
        <w:rPr>
          <w:rFonts w:eastAsia="Arial"/>
          <w:b w:val="0"/>
          <w:bCs w:val="0"/>
          <w:sz w:val="24"/>
          <w:szCs w:val="24"/>
          <w:lang w:eastAsia="ar-SA"/>
        </w:rPr>
        <w:t>:</w:t>
      </w:r>
    </w:p>
    <w:p w:rsidR="00592C2C" w:rsidRPr="00885D0D" w:rsidRDefault="000A1CA9" w:rsidP="00885D0D">
      <w:pPr>
        <w:pStyle w:val="a7"/>
        <w:widowControl/>
        <w:numPr>
          <w:ilvl w:val="0"/>
          <w:numId w:val="25"/>
        </w:numPr>
        <w:suppressAutoHyphens/>
        <w:autoSpaceDN/>
        <w:adjustRightInd/>
        <w:ind w:left="0" w:firstLine="426"/>
        <w:jc w:val="both"/>
        <w:rPr>
          <w:rFonts w:eastAsia="Arial"/>
          <w:b w:val="0"/>
          <w:bCs w:val="0"/>
          <w:sz w:val="24"/>
          <w:szCs w:val="24"/>
          <w:lang w:eastAsia="ar-SA"/>
        </w:rPr>
      </w:pPr>
      <w:r w:rsidRPr="00885D0D">
        <w:rPr>
          <w:rFonts w:eastAsia="Arial"/>
          <w:b w:val="0"/>
          <w:bCs w:val="0"/>
          <w:sz w:val="24"/>
          <w:szCs w:val="24"/>
          <w:lang w:eastAsia="ar-SA"/>
        </w:rPr>
        <w:t xml:space="preserve">Комиссия </w:t>
      </w:r>
      <w:r w:rsidR="00592C2C" w:rsidRPr="00885D0D">
        <w:rPr>
          <w:rFonts w:eastAsia="Arial"/>
          <w:b w:val="0"/>
          <w:bCs w:val="0"/>
          <w:sz w:val="24"/>
          <w:szCs w:val="24"/>
          <w:lang w:eastAsia="ar-SA"/>
        </w:rPr>
        <w:t>обеспечивает информирование граждан о проведении публичных слушаний</w:t>
      </w:r>
      <w:r w:rsidR="00885D0D" w:rsidRPr="00885D0D">
        <w:rPr>
          <w:rFonts w:eastAsia="Arial"/>
          <w:b w:val="0"/>
          <w:bCs w:val="0"/>
          <w:sz w:val="24"/>
          <w:szCs w:val="24"/>
          <w:lang w:eastAsia="ar-SA"/>
        </w:rPr>
        <w:t xml:space="preserve"> путем размещения информации в СМИ</w:t>
      </w:r>
      <w:r w:rsidR="00592C2C" w:rsidRPr="00885D0D">
        <w:rPr>
          <w:rFonts w:eastAsia="Arial"/>
          <w:b w:val="0"/>
          <w:bCs w:val="0"/>
          <w:sz w:val="24"/>
          <w:szCs w:val="24"/>
          <w:lang w:eastAsia="ar-SA"/>
        </w:rPr>
        <w:t>;</w:t>
      </w:r>
    </w:p>
    <w:p w:rsidR="00885D0D" w:rsidRPr="00885D0D" w:rsidRDefault="00885D0D" w:rsidP="00885D0D">
      <w:pPr>
        <w:pStyle w:val="a7"/>
        <w:widowControl/>
        <w:numPr>
          <w:ilvl w:val="0"/>
          <w:numId w:val="25"/>
        </w:numPr>
        <w:suppressAutoHyphens/>
        <w:autoSpaceDN/>
        <w:adjustRightInd/>
        <w:ind w:left="0" w:firstLine="426"/>
        <w:jc w:val="both"/>
        <w:rPr>
          <w:rFonts w:eastAsia="Arial"/>
          <w:b w:val="0"/>
          <w:bCs w:val="0"/>
          <w:sz w:val="24"/>
          <w:szCs w:val="24"/>
          <w:lang w:eastAsia="ar-SA"/>
        </w:rPr>
      </w:pPr>
      <w:r w:rsidRPr="00885D0D">
        <w:rPr>
          <w:rFonts w:eastAsia="Arial"/>
          <w:b w:val="0"/>
          <w:bCs w:val="0"/>
          <w:sz w:val="24"/>
          <w:szCs w:val="24"/>
          <w:lang w:eastAsia="ar-SA"/>
        </w:rPr>
        <w:t>Заинтересованное лицо:</w:t>
      </w:r>
    </w:p>
    <w:p w:rsidR="00592C2C" w:rsidRPr="00592C2C" w:rsidRDefault="000A1CA9" w:rsidP="00592C2C">
      <w:pPr>
        <w:widowControl/>
        <w:suppressAutoHyphens/>
        <w:autoSpaceDN/>
        <w:adjustRightInd/>
        <w:ind w:firstLine="540"/>
        <w:jc w:val="both"/>
        <w:rPr>
          <w:rFonts w:eastAsia="Arial"/>
          <w:b w:val="0"/>
          <w:bCs w:val="0"/>
          <w:sz w:val="24"/>
          <w:szCs w:val="24"/>
          <w:lang w:eastAsia="ar-SA"/>
        </w:rPr>
      </w:pPr>
      <w:r>
        <w:rPr>
          <w:rFonts w:eastAsia="Arial"/>
          <w:b w:val="0"/>
          <w:bCs w:val="0"/>
          <w:sz w:val="24"/>
          <w:szCs w:val="24"/>
          <w:lang w:eastAsia="ar-SA"/>
        </w:rPr>
        <w:t xml:space="preserve">- </w:t>
      </w:r>
      <w:r w:rsidR="00592C2C" w:rsidRPr="00592C2C">
        <w:rPr>
          <w:rFonts w:eastAsia="Arial"/>
          <w:b w:val="0"/>
          <w:bCs w:val="0"/>
          <w:sz w:val="24"/>
          <w:szCs w:val="24"/>
          <w:lang w:eastAsia="ar-SA"/>
        </w:rPr>
        <w:t>персонально оповещает правообладателей смежных земельных участков и правообладателей объектов капитального строительства, расположенных на смежных земельных участках, о проведении публичных слушаний;</w:t>
      </w:r>
    </w:p>
    <w:p w:rsidR="00592C2C" w:rsidRPr="00592C2C" w:rsidRDefault="00885D0D" w:rsidP="00592C2C">
      <w:pPr>
        <w:widowControl/>
        <w:suppressAutoHyphens/>
        <w:autoSpaceDN/>
        <w:adjustRightInd/>
        <w:ind w:firstLine="540"/>
        <w:jc w:val="both"/>
        <w:rPr>
          <w:rFonts w:eastAsia="Arial"/>
          <w:b w:val="0"/>
          <w:bCs w:val="0"/>
          <w:sz w:val="24"/>
          <w:szCs w:val="24"/>
          <w:lang w:eastAsia="ar-SA"/>
        </w:rPr>
      </w:pPr>
      <w:r>
        <w:rPr>
          <w:rFonts w:eastAsia="Arial"/>
          <w:b w:val="0"/>
          <w:bCs w:val="0"/>
          <w:sz w:val="24"/>
          <w:szCs w:val="24"/>
          <w:lang w:eastAsia="ar-SA"/>
        </w:rPr>
        <w:t>-</w:t>
      </w:r>
      <w:r w:rsidR="00592C2C" w:rsidRPr="00592C2C">
        <w:rPr>
          <w:rFonts w:eastAsia="Arial"/>
          <w:b w:val="0"/>
          <w:bCs w:val="0"/>
          <w:sz w:val="24"/>
          <w:szCs w:val="24"/>
          <w:lang w:eastAsia="ar-SA"/>
        </w:rPr>
        <w:t xml:space="preserve"> в случае</w:t>
      </w:r>
      <w:proofErr w:type="gramStart"/>
      <w:r w:rsidR="00592C2C" w:rsidRPr="00592C2C">
        <w:rPr>
          <w:rFonts w:eastAsia="Arial"/>
          <w:b w:val="0"/>
          <w:bCs w:val="0"/>
          <w:sz w:val="24"/>
          <w:szCs w:val="24"/>
          <w:lang w:eastAsia="ar-SA"/>
        </w:rPr>
        <w:t>,</w:t>
      </w:r>
      <w:proofErr w:type="gramEnd"/>
      <w:r w:rsidR="00592C2C" w:rsidRPr="00592C2C">
        <w:rPr>
          <w:rFonts w:eastAsia="Arial"/>
          <w:b w:val="0"/>
          <w:bCs w:val="0"/>
          <w:sz w:val="24"/>
          <w:szCs w:val="24"/>
          <w:lang w:eastAsia="ar-SA"/>
        </w:rPr>
        <w:t xml:space="preserve"> если запрашиваемое отклонение от предельных параметров может оказать негативное воздействие на окружающую среду, информирует о проведении публичных слушаний правообладателей земельных участков, подверженных риску негативного воздействия.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При проведении публичных слушаний гражданам предоставляется информация о письменных заключениях, полученных от уполномоченных, контрольных и надзорных органов по вопросу предоставления разрешений на условно разрешенные виды использования земельных участков и объектов капитального строительства или на отклонение от предельных параметров разрешенного строительства, реконструкции объектов капитального строительства.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4. Заключение о результатах публичных слушаний подлежит опубликованию в порядке, установленном для официального опубликования муниципальных правовых актов не позднее, чем по истечении 10 дней со дня утверждения Протокола, и размещается на официальном сайте муниципального образования в сети «Интернет»  (при его наличии).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lastRenderedPageBreak/>
        <w:t>5. Срок проведения публичных слушаний не может превышать 1 месяц со дня оповещения граждан до дня опубликования заключения об их результатах.</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6. Расходы, связанные с организацией и проведением публичных слушаний по вопросам предоставления разрешений на условно разрешенные виды использования земельных участков и объектов капитального строительства и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592C2C" w:rsidRPr="00592C2C" w:rsidRDefault="00592C2C" w:rsidP="00592C2C">
      <w:pPr>
        <w:widowControl/>
        <w:shd w:val="clear" w:color="auto" w:fill="FFFFFF"/>
        <w:autoSpaceDE/>
        <w:autoSpaceDN/>
        <w:adjustRightInd/>
        <w:spacing w:line="232" w:lineRule="atLeast"/>
        <w:ind w:firstLine="547"/>
        <w:jc w:val="both"/>
        <w:rPr>
          <w:b w:val="0"/>
          <w:bCs w:val="0"/>
          <w:sz w:val="24"/>
          <w:szCs w:val="24"/>
        </w:rPr>
      </w:pPr>
      <w:r w:rsidRPr="00592C2C">
        <w:rPr>
          <w:b w:val="0"/>
          <w:bCs w:val="0"/>
          <w:sz w:val="24"/>
          <w:szCs w:val="24"/>
        </w:rPr>
        <w:t xml:space="preserve">7. </w:t>
      </w:r>
      <w:proofErr w:type="gramStart"/>
      <w:r w:rsidRPr="00592C2C">
        <w:rPr>
          <w:b w:val="0"/>
          <w:bCs w:val="0"/>
          <w:sz w:val="24"/>
          <w:szCs w:val="24"/>
        </w:rPr>
        <w:t>На основании заключения о результатах публичных слушаний по вопросу о предоставлении разрешения на условно разрешенный вид использования,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соответствующего разрешения или об отказе в предоставлении такого разрешения с указанием причин принятого решения и направляет их Главе.</w:t>
      </w:r>
      <w:proofErr w:type="gramEnd"/>
    </w:p>
    <w:p w:rsidR="00592C2C" w:rsidRPr="00592C2C" w:rsidRDefault="00592C2C" w:rsidP="00592C2C">
      <w:pPr>
        <w:widowControl/>
        <w:shd w:val="clear" w:color="auto" w:fill="FFFFFF"/>
        <w:autoSpaceDE/>
        <w:autoSpaceDN/>
        <w:adjustRightInd/>
        <w:spacing w:line="232" w:lineRule="atLeast"/>
        <w:ind w:firstLine="547"/>
        <w:jc w:val="both"/>
        <w:rPr>
          <w:b w:val="0"/>
          <w:bCs w:val="0"/>
          <w:sz w:val="24"/>
          <w:szCs w:val="24"/>
        </w:rPr>
      </w:pPr>
      <w:bookmarkStart w:id="7" w:name="dst101028"/>
      <w:bookmarkEnd w:id="7"/>
      <w:r w:rsidRPr="00592C2C">
        <w:rPr>
          <w:b w:val="0"/>
          <w:bCs w:val="0"/>
          <w:sz w:val="24"/>
          <w:szCs w:val="24"/>
        </w:rPr>
        <w:t>8. На основании указанных в </w:t>
      </w:r>
      <w:hyperlink r:id="rId8" w:anchor="dst100623" w:history="1">
        <w:r w:rsidRPr="00592C2C">
          <w:rPr>
            <w:b w:val="0"/>
            <w:bCs w:val="0"/>
            <w:sz w:val="24"/>
            <w:szCs w:val="24"/>
          </w:rPr>
          <w:t xml:space="preserve">части </w:t>
        </w:r>
      </w:hyperlink>
      <w:r w:rsidRPr="00592C2C">
        <w:rPr>
          <w:b w:val="0"/>
          <w:bCs w:val="0"/>
          <w:sz w:val="24"/>
          <w:szCs w:val="24"/>
        </w:rPr>
        <w:t>7 настоящей статьи рекомендаций Глава соответственно:</w:t>
      </w:r>
    </w:p>
    <w:p w:rsidR="00592C2C" w:rsidRPr="00592C2C" w:rsidRDefault="00592C2C" w:rsidP="00592C2C">
      <w:pPr>
        <w:widowControl/>
        <w:shd w:val="clear" w:color="auto" w:fill="FFFFFF"/>
        <w:autoSpaceDE/>
        <w:autoSpaceDN/>
        <w:adjustRightInd/>
        <w:spacing w:line="232" w:lineRule="atLeast"/>
        <w:ind w:firstLine="547"/>
        <w:jc w:val="both"/>
        <w:rPr>
          <w:b w:val="0"/>
          <w:bCs w:val="0"/>
          <w:sz w:val="24"/>
          <w:szCs w:val="24"/>
        </w:rPr>
      </w:pPr>
      <w:r w:rsidRPr="00592C2C">
        <w:rPr>
          <w:b w:val="0"/>
          <w:bCs w:val="0"/>
          <w:sz w:val="24"/>
          <w:szCs w:val="24"/>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w:t>
      </w:r>
    </w:p>
    <w:p w:rsidR="00592C2C" w:rsidRPr="00592C2C" w:rsidRDefault="00592C2C" w:rsidP="00592C2C">
      <w:pPr>
        <w:widowControl/>
        <w:shd w:val="clear" w:color="auto" w:fill="FFFFFF"/>
        <w:autoSpaceDE/>
        <w:autoSpaceDN/>
        <w:adjustRightInd/>
        <w:spacing w:line="232" w:lineRule="atLeast"/>
        <w:ind w:firstLine="547"/>
        <w:jc w:val="both"/>
        <w:rPr>
          <w:b w:val="0"/>
          <w:bCs w:val="0"/>
          <w:sz w:val="24"/>
          <w:szCs w:val="24"/>
        </w:rPr>
      </w:pPr>
      <w:r w:rsidRPr="00592C2C">
        <w:rPr>
          <w:b w:val="0"/>
          <w:bCs w:val="0"/>
          <w:sz w:val="24"/>
          <w:szCs w:val="24"/>
        </w:rPr>
        <w:t>- в течение семи дней со дня поступления таких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592C2C" w:rsidRPr="00592C2C" w:rsidRDefault="00592C2C" w:rsidP="00592C2C">
      <w:pPr>
        <w:widowControl/>
        <w:shd w:val="clear" w:color="auto" w:fill="FFFFFF"/>
        <w:autoSpaceDE/>
        <w:autoSpaceDN/>
        <w:adjustRightInd/>
        <w:spacing w:line="232" w:lineRule="atLeast"/>
        <w:ind w:firstLine="547"/>
        <w:jc w:val="both"/>
        <w:rPr>
          <w:b w:val="0"/>
          <w:bCs w:val="0"/>
          <w:sz w:val="24"/>
          <w:szCs w:val="24"/>
        </w:rPr>
      </w:pPr>
      <w:r w:rsidRPr="00592C2C">
        <w:rPr>
          <w:b w:val="0"/>
          <w:bCs w:val="0"/>
          <w:sz w:val="24"/>
          <w:szCs w:val="24"/>
        </w:rPr>
        <w:t>Указанное решение подлежит опубликованию в порядке, установленном для официального опубликования муниципальных правовых актов, иной официальной информации, и размещается на официальном сайте муниципального образования (при его наличии) в сети "Интернет".</w:t>
      </w:r>
    </w:p>
    <w:p w:rsidR="00592C2C" w:rsidRPr="00592C2C" w:rsidRDefault="00592C2C" w:rsidP="00592C2C">
      <w:pPr>
        <w:widowControl/>
        <w:suppressAutoHyphens/>
        <w:autoSpaceDN/>
        <w:adjustRightInd/>
        <w:ind w:firstLine="540"/>
        <w:jc w:val="both"/>
        <w:rPr>
          <w:rFonts w:ascii="Arial" w:eastAsia="Arial" w:hAnsi="Arial" w:cs="Arial"/>
          <w:b w:val="0"/>
          <w:bCs w:val="0"/>
          <w:lang w:eastAsia="ar-SA"/>
        </w:rPr>
      </w:pPr>
    </w:p>
    <w:p w:rsidR="00592C2C" w:rsidRPr="00592C2C" w:rsidRDefault="00592C2C" w:rsidP="00592C2C">
      <w:pPr>
        <w:widowControl/>
        <w:suppressAutoHyphens/>
        <w:autoSpaceDN/>
        <w:adjustRightInd/>
        <w:ind w:firstLine="540"/>
        <w:jc w:val="both"/>
        <w:rPr>
          <w:rFonts w:ascii="Arial" w:eastAsia="Arial" w:hAnsi="Arial" w:cs="Arial"/>
          <w:i/>
          <w:iCs/>
          <w:lang w:eastAsia="ar-SA"/>
        </w:rPr>
      </w:pPr>
      <w:r w:rsidRPr="00592C2C">
        <w:rPr>
          <w:rFonts w:ascii="Arial" w:eastAsia="Arial" w:hAnsi="Arial" w:cs="Arial"/>
          <w:i/>
          <w:iCs/>
          <w:lang w:eastAsia="ar-SA"/>
        </w:rPr>
        <w:t>Статья 22. Публичные слушания по обсуждению документации по планировке территории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1. Порядок проведения публичных слушаний по обсуждению документации по планировке территории устанавливается статьей 46 Градостроительного кодекса Российской Федерации, законодательством о градостроительной деятельности </w:t>
      </w:r>
      <w:r w:rsidR="007D6841">
        <w:rPr>
          <w:rFonts w:eastAsia="Arial"/>
          <w:b w:val="0"/>
          <w:bCs w:val="0"/>
          <w:sz w:val="24"/>
          <w:szCs w:val="24"/>
          <w:lang w:eastAsia="ar-SA"/>
        </w:rPr>
        <w:t>Ярославской</w:t>
      </w:r>
      <w:r w:rsidRPr="00592C2C">
        <w:rPr>
          <w:rFonts w:eastAsia="Arial"/>
          <w:b w:val="0"/>
          <w:bCs w:val="0"/>
          <w:sz w:val="24"/>
          <w:szCs w:val="24"/>
          <w:lang w:eastAsia="ar-SA"/>
        </w:rPr>
        <w:t xml:space="preserve"> области, настоящими Правилами и принимаемыми в соответствии с ними нормативными правовыми актами муниципального образования.</w:t>
      </w:r>
    </w:p>
    <w:p w:rsidR="00592C2C" w:rsidRPr="00592C2C" w:rsidRDefault="00592C2C" w:rsidP="00592C2C">
      <w:pPr>
        <w:widowControl/>
        <w:shd w:val="clear" w:color="auto" w:fill="FFFFFF"/>
        <w:autoSpaceDE/>
        <w:autoSpaceDN/>
        <w:adjustRightInd/>
        <w:spacing w:line="232" w:lineRule="atLeast"/>
        <w:ind w:firstLine="547"/>
        <w:jc w:val="both"/>
        <w:rPr>
          <w:rFonts w:eastAsia="Arial"/>
          <w:b w:val="0"/>
          <w:bCs w:val="0"/>
          <w:sz w:val="24"/>
          <w:szCs w:val="24"/>
          <w:lang w:eastAsia="ar-SA"/>
        </w:rPr>
      </w:pPr>
      <w:r w:rsidRPr="00592C2C">
        <w:rPr>
          <w:rFonts w:eastAsia="Arial"/>
          <w:b w:val="0"/>
          <w:bCs w:val="0"/>
          <w:sz w:val="24"/>
          <w:szCs w:val="24"/>
          <w:lang w:eastAsia="ar-SA"/>
        </w:rPr>
        <w:t>2. Публичные слушания по проекту планировки территории и проекту межевания территории не проводятся в случаях, установленных ч. 5.1. статьи 46 Градостроительного кодекса Российской Федерации.</w:t>
      </w:r>
    </w:p>
    <w:p w:rsidR="00592C2C" w:rsidRPr="00592C2C" w:rsidRDefault="00592C2C" w:rsidP="00592C2C">
      <w:pPr>
        <w:widowControl/>
        <w:shd w:val="clear" w:color="auto" w:fill="FFFFFF"/>
        <w:autoSpaceDE/>
        <w:autoSpaceDN/>
        <w:adjustRightInd/>
        <w:spacing w:line="232" w:lineRule="atLeast"/>
        <w:ind w:firstLine="547"/>
        <w:jc w:val="both"/>
        <w:rPr>
          <w:rFonts w:eastAsia="Arial"/>
          <w:b w:val="0"/>
          <w:bCs w:val="0"/>
          <w:sz w:val="24"/>
          <w:szCs w:val="24"/>
          <w:lang w:eastAsia="ar-SA"/>
        </w:rPr>
      </w:pPr>
      <w:r w:rsidRPr="00592C2C">
        <w:rPr>
          <w:rFonts w:eastAsia="Arial"/>
          <w:b w:val="0"/>
          <w:bCs w:val="0"/>
          <w:sz w:val="24"/>
          <w:szCs w:val="24"/>
          <w:lang w:eastAsia="ar-SA"/>
        </w:rPr>
        <w:t xml:space="preserve">3. </w:t>
      </w:r>
      <w:proofErr w:type="gramStart"/>
      <w:r w:rsidRPr="00592C2C">
        <w:rPr>
          <w:rFonts w:eastAsia="Arial"/>
          <w:b w:val="0"/>
          <w:bCs w:val="0"/>
          <w:sz w:val="24"/>
          <w:szCs w:val="24"/>
          <w:lang w:eastAsia="ar-SA"/>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w:t>
      </w:r>
      <w:proofErr w:type="gramEnd"/>
      <w:r w:rsidRPr="00592C2C">
        <w:rPr>
          <w:rFonts w:eastAsia="Arial"/>
          <w:b w:val="0"/>
          <w:bCs w:val="0"/>
          <w:sz w:val="24"/>
          <w:szCs w:val="24"/>
          <w:lang w:eastAsia="ar-SA"/>
        </w:rPr>
        <w:t>, лиц, законные интересы которых могут быть нарушены в связи с реализацией таких проектов.</w:t>
      </w:r>
    </w:p>
    <w:p w:rsidR="00592C2C" w:rsidRPr="00592C2C" w:rsidRDefault="00592C2C" w:rsidP="00592C2C">
      <w:pPr>
        <w:widowControl/>
        <w:shd w:val="clear" w:color="auto" w:fill="FFFFFF"/>
        <w:autoSpaceDE/>
        <w:autoSpaceDN/>
        <w:adjustRightInd/>
        <w:spacing w:line="232" w:lineRule="atLeast"/>
        <w:ind w:firstLine="547"/>
        <w:jc w:val="both"/>
        <w:rPr>
          <w:rFonts w:eastAsia="Arial"/>
          <w:b w:val="0"/>
          <w:bCs w:val="0"/>
          <w:sz w:val="24"/>
          <w:szCs w:val="24"/>
          <w:lang w:eastAsia="ar-SA"/>
        </w:rPr>
      </w:pPr>
      <w:r w:rsidRPr="00592C2C">
        <w:rPr>
          <w:rFonts w:eastAsia="Arial"/>
          <w:b w:val="0"/>
          <w:bCs w:val="0"/>
          <w:sz w:val="24"/>
          <w:szCs w:val="24"/>
          <w:lang w:eastAsia="ar-SA"/>
        </w:rPr>
        <w:t>4.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592C2C" w:rsidRPr="00592C2C" w:rsidRDefault="00592C2C" w:rsidP="00592C2C">
      <w:pPr>
        <w:widowControl/>
        <w:shd w:val="clear" w:color="auto" w:fill="FFFFFF"/>
        <w:autoSpaceDE/>
        <w:autoSpaceDN/>
        <w:adjustRightInd/>
        <w:spacing w:line="232" w:lineRule="atLeast"/>
        <w:ind w:firstLine="547"/>
        <w:jc w:val="both"/>
        <w:rPr>
          <w:rFonts w:eastAsia="Arial"/>
          <w:b w:val="0"/>
          <w:bCs w:val="0"/>
          <w:sz w:val="24"/>
          <w:szCs w:val="24"/>
          <w:lang w:eastAsia="ar-SA"/>
        </w:rPr>
      </w:pPr>
      <w:r w:rsidRPr="00592C2C">
        <w:rPr>
          <w:rFonts w:eastAsia="Arial"/>
          <w:b w:val="0"/>
          <w:bCs w:val="0"/>
          <w:sz w:val="24"/>
          <w:szCs w:val="24"/>
          <w:lang w:eastAsia="ar-SA"/>
        </w:rPr>
        <w:t xml:space="preserve">5. Участники публичных слушаний по проекту планировки территории и проекту межевания территории вправе представить в уполномоченные на проведение публичных слушаний орган местного самоуправления муниципального образования свои </w:t>
      </w:r>
      <w:r w:rsidRPr="00592C2C">
        <w:rPr>
          <w:rFonts w:eastAsia="Arial"/>
          <w:b w:val="0"/>
          <w:bCs w:val="0"/>
          <w:sz w:val="24"/>
          <w:szCs w:val="24"/>
          <w:lang w:eastAsia="ar-SA"/>
        </w:rPr>
        <w:lastRenderedPageBreak/>
        <w:t>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592C2C" w:rsidRPr="00592C2C" w:rsidRDefault="00592C2C" w:rsidP="00592C2C">
      <w:pPr>
        <w:widowControl/>
        <w:shd w:val="clear" w:color="auto" w:fill="FFFFFF"/>
        <w:autoSpaceDE/>
        <w:autoSpaceDN/>
        <w:adjustRightInd/>
        <w:spacing w:line="232" w:lineRule="atLeast"/>
        <w:ind w:firstLine="547"/>
        <w:jc w:val="both"/>
        <w:rPr>
          <w:rFonts w:eastAsia="Arial"/>
          <w:b w:val="0"/>
          <w:bCs w:val="0"/>
          <w:sz w:val="24"/>
          <w:szCs w:val="24"/>
          <w:lang w:eastAsia="ar-SA"/>
        </w:rPr>
      </w:pPr>
      <w:r w:rsidRPr="00592C2C">
        <w:rPr>
          <w:rFonts w:eastAsia="Arial"/>
          <w:b w:val="0"/>
          <w:bCs w:val="0"/>
          <w:sz w:val="24"/>
          <w:szCs w:val="24"/>
          <w:lang w:eastAsia="ar-SA"/>
        </w:rPr>
        <w:t>6. Заключение о результатах публичных слушаний подлежит опубликованию в порядке, установленном для официального опубликования муниципальных правовых актов, и размещается на официальном сайте муниципального образования в сети «Интернет» (при его наличии).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8. Срок проведения публичных слушаний со дня оповещения жителей муниципального образования о времени и месте их проведения до дня опубликования заключения о результатах публичных слушаний не может быть менее одного месяца и более трех месяцев.</w:t>
      </w:r>
    </w:p>
    <w:p w:rsidR="00592C2C" w:rsidRPr="00592C2C" w:rsidRDefault="00592C2C" w:rsidP="00592C2C">
      <w:pPr>
        <w:widowControl/>
        <w:shd w:val="clear" w:color="auto" w:fill="FFFFFF"/>
        <w:autoSpaceDE/>
        <w:autoSpaceDN/>
        <w:adjustRightInd/>
        <w:spacing w:line="232" w:lineRule="atLeast"/>
        <w:ind w:firstLine="547"/>
        <w:jc w:val="both"/>
        <w:rPr>
          <w:b w:val="0"/>
          <w:bCs w:val="0"/>
          <w:sz w:val="24"/>
          <w:szCs w:val="24"/>
        </w:rPr>
      </w:pPr>
      <w:r w:rsidRPr="00592C2C">
        <w:rPr>
          <w:b w:val="0"/>
          <w:bCs w:val="0"/>
          <w:sz w:val="24"/>
          <w:szCs w:val="24"/>
        </w:rPr>
        <w:t>9. Администрация муниципального образования направляет Главе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пятнадцать дней со дня проведения публичных слушаний.</w:t>
      </w:r>
    </w:p>
    <w:p w:rsidR="00592C2C" w:rsidRPr="00592C2C" w:rsidRDefault="00592C2C" w:rsidP="00592C2C">
      <w:pPr>
        <w:widowControl/>
        <w:shd w:val="clear" w:color="auto" w:fill="FFFFFF"/>
        <w:autoSpaceDE/>
        <w:autoSpaceDN/>
        <w:adjustRightInd/>
        <w:spacing w:line="232" w:lineRule="atLeast"/>
        <w:ind w:firstLine="547"/>
        <w:jc w:val="both"/>
        <w:rPr>
          <w:b w:val="0"/>
          <w:bCs w:val="0"/>
          <w:sz w:val="24"/>
          <w:szCs w:val="24"/>
        </w:rPr>
      </w:pPr>
      <w:bookmarkStart w:id="8" w:name="dst100731"/>
      <w:bookmarkEnd w:id="8"/>
      <w:r w:rsidRPr="00592C2C">
        <w:rPr>
          <w:b w:val="0"/>
          <w:bCs w:val="0"/>
          <w:sz w:val="24"/>
          <w:szCs w:val="24"/>
        </w:rPr>
        <w:t xml:space="preserve">10. </w:t>
      </w:r>
      <w:proofErr w:type="gramStart"/>
      <w:r w:rsidRPr="00592C2C">
        <w:rPr>
          <w:b w:val="0"/>
          <w:bCs w:val="0"/>
          <w:sz w:val="24"/>
          <w:szCs w:val="24"/>
        </w:rPr>
        <w:t>Глава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в орган местного самоуправления на доработку с учетом указанных протокола и заключения, за исключением случаев, предусмотренных законодательством.</w:t>
      </w:r>
      <w:proofErr w:type="gramEnd"/>
    </w:p>
    <w:p w:rsidR="00592C2C" w:rsidRPr="00592C2C" w:rsidRDefault="00592C2C" w:rsidP="00592C2C">
      <w:pPr>
        <w:widowControl/>
        <w:suppressAutoHyphens/>
        <w:autoSpaceDN/>
        <w:adjustRightInd/>
        <w:ind w:firstLine="540"/>
        <w:jc w:val="both"/>
        <w:rPr>
          <w:rFonts w:ascii="Arial" w:eastAsia="Arial" w:hAnsi="Arial" w:cs="Arial"/>
          <w:b w:val="0"/>
          <w:bCs w:val="0"/>
          <w:lang w:eastAsia="ar-SA"/>
        </w:rPr>
      </w:pPr>
      <w:bookmarkStart w:id="9" w:name="dst1466"/>
      <w:bookmarkEnd w:id="9"/>
    </w:p>
    <w:p w:rsidR="00592C2C" w:rsidRPr="00592C2C" w:rsidRDefault="00592C2C" w:rsidP="00592C2C">
      <w:pPr>
        <w:widowControl/>
        <w:suppressAutoHyphens/>
        <w:autoSpaceDN/>
        <w:adjustRightInd/>
        <w:jc w:val="center"/>
        <w:rPr>
          <w:rFonts w:ascii="Arial" w:eastAsia="Arial" w:hAnsi="Arial" w:cs="Arial"/>
          <w:lang w:eastAsia="ar-SA"/>
        </w:rPr>
      </w:pPr>
      <w:r w:rsidRPr="00592C2C">
        <w:rPr>
          <w:rFonts w:ascii="Arial" w:eastAsia="Arial" w:hAnsi="Arial" w:cs="Arial"/>
          <w:lang w:eastAsia="ar-SA"/>
        </w:rPr>
        <w:t>Глава 6. Иные вопросы</w:t>
      </w:r>
    </w:p>
    <w:p w:rsidR="00592C2C" w:rsidRPr="00592C2C" w:rsidRDefault="00592C2C" w:rsidP="00592C2C">
      <w:pPr>
        <w:widowControl/>
        <w:suppressAutoHyphens/>
        <w:autoSpaceDN/>
        <w:adjustRightInd/>
        <w:ind w:firstLine="540"/>
        <w:jc w:val="both"/>
        <w:rPr>
          <w:rFonts w:ascii="Arial" w:eastAsia="Arial" w:hAnsi="Arial" w:cs="Arial"/>
          <w:b w:val="0"/>
          <w:bCs w:val="0"/>
          <w:lang w:eastAsia="ar-SA"/>
        </w:rPr>
      </w:pPr>
    </w:p>
    <w:p w:rsidR="00592C2C" w:rsidRPr="00592C2C" w:rsidRDefault="00592C2C" w:rsidP="00592C2C">
      <w:pPr>
        <w:widowControl/>
        <w:suppressAutoHyphens/>
        <w:autoSpaceDN/>
        <w:adjustRightInd/>
        <w:ind w:firstLine="540"/>
        <w:jc w:val="both"/>
        <w:rPr>
          <w:rFonts w:ascii="Arial" w:eastAsia="Arial" w:hAnsi="Arial" w:cs="Arial"/>
          <w:i/>
          <w:iCs/>
          <w:lang w:eastAsia="ar-SA"/>
        </w:rPr>
      </w:pPr>
      <w:r w:rsidRPr="00592C2C">
        <w:rPr>
          <w:rFonts w:ascii="Arial" w:eastAsia="Arial" w:hAnsi="Arial" w:cs="Arial"/>
          <w:i/>
          <w:iCs/>
          <w:lang w:eastAsia="ar-SA"/>
        </w:rPr>
        <w:t>Статья 23. Подготовка градостроительных планов земельных участков</w:t>
      </w:r>
    </w:p>
    <w:p w:rsidR="00592C2C" w:rsidRPr="00592C2C" w:rsidRDefault="00592C2C" w:rsidP="00592C2C">
      <w:pPr>
        <w:widowControl/>
        <w:suppressAutoHyphens/>
        <w:autoSpaceDN/>
        <w:adjustRightInd/>
        <w:ind w:firstLine="540"/>
        <w:jc w:val="both"/>
        <w:rPr>
          <w:rFonts w:ascii="Arial" w:eastAsia="Arial" w:hAnsi="Arial" w:cs="Arial"/>
          <w:b w:val="0"/>
          <w:bCs w:val="0"/>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Градостроительный план земельного участка выдается в целях обеспечения субъектов градостроительной деятельности информацией, необходимой для архитектурно-строительного проектирования, строительства, реконструкции объектов капитального строительства в границах земельного участка.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2. Содержание градостроительного плана </w:t>
      </w:r>
      <w:proofErr w:type="gramStart"/>
      <w:r w:rsidRPr="00592C2C">
        <w:rPr>
          <w:rFonts w:eastAsia="Arial"/>
          <w:b w:val="0"/>
          <w:bCs w:val="0"/>
          <w:sz w:val="24"/>
          <w:szCs w:val="24"/>
          <w:lang w:eastAsia="ar-SA"/>
        </w:rPr>
        <w:t>определена</w:t>
      </w:r>
      <w:proofErr w:type="gramEnd"/>
      <w:r w:rsidRPr="00592C2C">
        <w:rPr>
          <w:rFonts w:eastAsia="Arial"/>
          <w:b w:val="0"/>
          <w:bCs w:val="0"/>
          <w:sz w:val="24"/>
          <w:szCs w:val="24"/>
          <w:lang w:eastAsia="ar-SA"/>
        </w:rPr>
        <w:t xml:space="preserve"> статьей 57.3 Градостроительного кодекса Российской Федерации. </w:t>
      </w:r>
      <w:hyperlink r:id="rId9" w:history="1">
        <w:r w:rsidRPr="00592C2C">
          <w:rPr>
            <w:rFonts w:eastAsia="Arial"/>
            <w:b w:val="0"/>
            <w:bCs w:val="0"/>
            <w:sz w:val="24"/>
            <w:szCs w:val="24"/>
          </w:rPr>
          <w:t>Форма</w:t>
        </w:r>
      </w:hyperlink>
      <w:r w:rsidRPr="00592C2C">
        <w:rPr>
          <w:rFonts w:eastAsia="Arial"/>
          <w:b w:val="0"/>
          <w:bCs w:val="0"/>
          <w:sz w:val="24"/>
          <w:szCs w:val="24"/>
        </w:rPr>
        <w:t xml:space="preserve"> градостроительного плана земельного участка, </w:t>
      </w:r>
      <w:hyperlink r:id="rId10" w:history="1">
        <w:r w:rsidRPr="00592C2C">
          <w:rPr>
            <w:rFonts w:eastAsia="Arial"/>
            <w:b w:val="0"/>
            <w:bCs w:val="0"/>
            <w:sz w:val="24"/>
            <w:szCs w:val="24"/>
          </w:rPr>
          <w:t>порядок</w:t>
        </w:r>
      </w:hyperlink>
      <w:r w:rsidRPr="00592C2C">
        <w:rPr>
          <w:rFonts w:eastAsia="Arial"/>
          <w:b w:val="0"/>
          <w:bCs w:val="0"/>
          <w:sz w:val="24"/>
          <w:szCs w:val="24"/>
        </w:rPr>
        <w:t xml:space="preserve"> ее заполнения устанавливаются уполномоченным Правительством Российской Федерации федеральным органом исполнительной власти.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Выдача градостроительного плана земельного участка осуществляется в порядке, установленном статьей 57.3 Градостроительного кодекса Российской Федерации и административным регламентом предоставления муниципальной услуги.</w:t>
      </w:r>
    </w:p>
    <w:p w:rsidR="00592C2C" w:rsidRPr="00592C2C" w:rsidRDefault="00592C2C" w:rsidP="00592C2C">
      <w:pPr>
        <w:widowControl/>
        <w:suppressAutoHyphens/>
        <w:autoSpaceDN/>
        <w:adjustRightInd/>
        <w:ind w:firstLine="540"/>
        <w:jc w:val="both"/>
        <w:rPr>
          <w:rFonts w:ascii="Arial" w:eastAsia="Arial" w:hAnsi="Arial" w:cs="Arial"/>
          <w:b w:val="0"/>
          <w:bCs w:val="0"/>
          <w:lang w:eastAsia="ar-SA"/>
        </w:rPr>
      </w:pPr>
    </w:p>
    <w:p w:rsidR="00592C2C" w:rsidRPr="00592C2C" w:rsidRDefault="00592C2C" w:rsidP="00592C2C">
      <w:pPr>
        <w:widowControl/>
        <w:suppressAutoHyphens/>
        <w:autoSpaceDN/>
        <w:adjustRightInd/>
        <w:ind w:firstLine="540"/>
        <w:jc w:val="both"/>
        <w:rPr>
          <w:rFonts w:ascii="Arial" w:eastAsia="Arial" w:hAnsi="Arial" w:cs="Arial"/>
          <w:i/>
          <w:iCs/>
          <w:lang w:eastAsia="ar-SA"/>
        </w:rPr>
      </w:pPr>
      <w:r w:rsidRPr="00592C2C">
        <w:rPr>
          <w:rFonts w:ascii="Arial" w:eastAsia="Arial" w:hAnsi="Arial" w:cs="Arial"/>
          <w:i/>
          <w:iCs/>
          <w:lang w:eastAsia="ar-SA"/>
        </w:rPr>
        <w:t>Статья 24. Самовольная постройка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Самовольной постройкой является здание, сооружение или другое строение, возведенные, созданные на земельном участке, не предоставленном в установленном порядке, или на земельном участке, разрешенное использование которого не допускает строительства на нем данного объекта, либо возведенные, созданные без получения на это необходимых разрешений или с нарушением градостроительных и строительных норм и правил.</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Лицо, осуществившее самовольную постройку, не приобретает на нее право собственности. Оно не вправе распоряжаться постройкой - продавать, дарить, сдавать в аренду, совершать другие сделки.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Самовольная постройка подлежит сносу осуществившим ее лицом либо за его счет, кроме случаев, предусмотренных частью 3 настоящей статьи.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3. Право собственности на самовольную постройку может быть признано судом, а в предусмотренных законом случаях в ином установленном законом порядке за лицом, в </w:t>
      </w:r>
      <w:r w:rsidRPr="00592C2C">
        <w:rPr>
          <w:rFonts w:eastAsia="Arial"/>
          <w:b w:val="0"/>
          <w:bCs w:val="0"/>
          <w:sz w:val="24"/>
          <w:szCs w:val="24"/>
          <w:lang w:eastAsia="ar-SA"/>
        </w:rPr>
        <w:lastRenderedPageBreak/>
        <w:t>собственности, пожизненном наследуемом владении, постоянном (бессрочном) пользовании которого находится земельный участок, на котором создана постройка, при одновременном соблюдении следующих условий: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bookmarkStart w:id="10" w:name="dst10904"/>
      <w:bookmarkEnd w:id="10"/>
      <w:r w:rsidRPr="00592C2C">
        <w:rPr>
          <w:rFonts w:eastAsia="Arial"/>
          <w:b w:val="0"/>
          <w:bCs w:val="0"/>
          <w:sz w:val="24"/>
          <w:szCs w:val="24"/>
          <w:lang w:eastAsia="ar-SA"/>
        </w:rPr>
        <w:t>если в отношении земельного участка лицо, осуществившее постройку, имеет права, допускающие строительство на нем данного объекта;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bookmarkStart w:id="11" w:name="dst10905"/>
      <w:bookmarkEnd w:id="11"/>
      <w:r w:rsidRPr="00592C2C">
        <w:rPr>
          <w:rFonts w:eastAsia="Arial"/>
          <w:b w:val="0"/>
          <w:bCs w:val="0"/>
          <w:sz w:val="24"/>
          <w:szCs w:val="24"/>
          <w:lang w:eastAsia="ar-SA"/>
        </w:rPr>
        <w:t>если на день обращения в суд постройка соответствует параметрам, установленным документацией по планировке территории, правилами землепользования и застройки или обязательными требованиями к параметрам постройки, содержащимися в иных документах;</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bookmarkStart w:id="12" w:name="dst10906"/>
      <w:bookmarkEnd w:id="12"/>
      <w:r w:rsidRPr="00592C2C">
        <w:rPr>
          <w:rFonts w:eastAsia="Arial"/>
          <w:b w:val="0"/>
          <w:bCs w:val="0"/>
          <w:sz w:val="24"/>
          <w:szCs w:val="24"/>
          <w:lang w:eastAsia="ar-SA"/>
        </w:rPr>
        <w:t>если сохранение постройки не нарушает права и охраняемые законом интересы других лиц и не создает угрозу жизни и здоровью граждан.</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В этом случае лицо, за которым признано право собственности на постройку, возмещает осуществившему ее лицу расходы на постройку в размере, определенном судом.</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Право собственности на самовольную постройку не может быть признано за указанным лицом, если сохранение постройки нарушает права и охраняемые законом интересы других лиц либо создает угрозу жизни и здоровью граждан.</w:t>
      </w:r>
    </w:p>
    <w:p w:rsidR="00592C2C" w:rsidRPr="00592C2C" w:rsidRDefault="00592C2C" w:rsidP="00592C2C">
      <w:pPr>
        <w:widowControl/>
        <w:suppressAutoHyphens/>
        <w:autoSpaceDN/>
        <w:adjustRightInd/>
        <w:jc w:val="both"/>
        <w:rPr>
          <w:rFonts w:eastAsia="Arial"/>
          <w:b w:val="0"/>
          <w:bCs w:val="0"/>
          <w:sz w:val="24"/>
          <w:szCs w:val="24"/>
          <w:lang w:eastAsia="ar-SA"/>
        </w:rPr>
      </w:pPr>
    </w:p>
    <w:p w:rsidR="00592C2C" w:rsidRPr="00592C2C" w:rsidRDefault="00592C2C" w:rsidP="00592C2C">
      <w:pPr>
        <w:widowControl/>
        <w:suppressAutoHyphens/>
        <w:autoSpaceDN/>
        <w:adjustRightInd/>
        <w:jc w:val="center"/>
        <w:rPr>
          <w:rFonts w:eastAsia="Arial"/>
          <w:sz w:val="24"/>
          <w:szCs w:val="24"/>
          <w:lang w:eastAsia="ar-SA"/>
        </w:rPr>
      </w:pPr>
      <w:r w:rsidRPr="00592C2C">
        <w:rPr>
          <w:rFonts w:eastAsia="Arial"/>
          <w:sz w:val="24"/>
          <w:szCs w:val="24"/>
          <w:lang w:eastAsia="ar-SA"/>
        </w:rPr>
        <w:t>Раздел 2. Градостроительное зонирование</w:t>
      </w:r>
    </w:p>
    <w:p w:rsidR="00592C2C" w:rsidRPr="00592C2C" w:rsidRDefault="00592C2C" w:rsidP="00592C2C">
      <w:pPr>
        <w:widowControl/>
        <w:suppressAutoHyphens/>
        <w:autoSpaceDN/>
        <w:adjustRightInd/>
        <w:jc w:val="center"/>
        <w:rPr>
          <w:rFonts w:eastAsia="Arial"/>
          <w:sz w:val="24"/>
          <w:szCs w:val="24"/>
          <w:lang w:eastAsia="ar-SA"/>
        </w:rPr>
      </w:pPr>
      <w:r w:rsidRPr="00592C2C">
        <w:rPr>
          <w:rFonts w:eastAsia="Arial"/>
          <w:sz w:val="24"/>
          <w:szCs w:val="24"/>
          <w:lang w:eastAsia="ar-SA"/>
        </w:rPr>
        <w:t>и градостроительные регламенты</w:t>
      </w:r>
    </w:p>
    <w:p w:rsidR="00592C2C" w:rsidRPr="00592C2C" w:rsidRDefault="00592C2C" w:rsidP="00592C2C">
      <w:pPr>
        <w:widowControl/>
        <w:suppressAutoHyphens/>
        <w:autoSpaceDN/>
        <w:adjustRightInd/>
        <w:jc w:val="center"/>
        <w:rPr>
          <w:rFonts w:eastAsia="Arial"/>
          <w:b w:val="0"/>
          <w:bCs w:val="0"/>
          <w:sz w:val="24"/>
          <w:szCs w:val="24"/>
          <w:lang w:eastAsia="ar-SA"/>
        </w:rPr>
      </w:pPr>
    </w:p>
    <w:p w:rsidR="00592C2C" w:rsidRPr="00592C2C" w:rsidRDefault="00592C2C" w:rsidP="00592C2C">
      <w:pPr>
        <w:widowControl/>
        <w:suppressAutoHyphens/>
        <w:autoSpaceDN/>
        <w:adjustRightInd/>
        <w:jc w:val="center"/>
        <w:rPr>
          <w:rFonts w:eastAsia="Arial"/>
          <w:sz w:val="24"/>
          <w:szCs w:val="24"/>
          <w:lang w:eastAsia="ar-SA"/>
        </w:rPr>
      </w:pPr>
      <w:r w:rsidRPr="00592C2C">
        <w:rPr>
          <w:rFonts w:eastAsia="Arial"/>
          <w:sz w:val="24"/>
          <w:szCs w:val="24"/>
          <w:lang w:eastAsia="ar-SA"/>
        </w:rPr>
        <w:t>Глава 6. Положение о порядке градостроительного зонирования</w:t>
      </w:r>
    </w:p>
    <w:p w:rsidR="00592C2C" w:rsidRPr="00592C2C" w:rsidRDefault="00592C2C" w:rsidP="00592C2C">
      <w:pPr>
        <w:widowControl/>
        <w:suppressAutoHyphens/>
        <w:autoSpaceDN/>
        <w:adjustRightInd/>
        <w:jc w:val="center"/>
        <w:rPr>
          <w:rFonts w:eastAsia="Arial"/>
          <w:sz w:val="24"/>
          <w:szCs w:val="24"/>
          <w:lang w:eastAsia="ar-SA"/>
        </w:rPr>
      </w:pPr>
      <w:r w:rsidRPr="00592C2C">
        <w:rPr>
          <w:rFonts w:eastAsia="Arial"/>
          <w:sz w:val="24"/>
          <w:szCs w:val="24"/>
          <w:lang w:eastAsia="ar-SA"/>
        </w:rPr>
        <w:t>и о применении градостроительных регламентов</w:t>
      </w:r>
    </w:p>
    <w:p w:rsidR="00592C2C" w:rsidRPr="00592C2C" w:rsidRDefault="00592C2C" w:rsidP="00592C2C">
      <w:pPr>
        <w:widowControl/>
        <w:suppressAutoHyphens/>
        <w:autoSpaceDN/>
        <w:adjustRightInd/>
        <w:ind w:firstLine="559"/>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ascii="Arial" w:eastAsia="Arial" w:hAnsi="Arial" w:cs="Arial"/>
          <w:i/>
          <w:iCs/>
          <w:lang w:eastAsia="ar-SA"/>
        </w:rPr>
      </w:pPr>
      <w:r w:rsidRPr="00592C2C">
        <w:rPr>
          <w:rFonts w:ascii="Arial" w:eastAsia="Arial" w:hAnsi="Arial" w:cs="Arial"/>
          <w:i/>
          <w:iCs/>
          <w:lang w:eastAsia="ar-SA"/>
        </w:rPr>
        <w:t xml:space="preserve">Статья 25. Территориальные зоны, установленные для </w:t>
      </w:r>
      <w:proofErr w:type="spellStart"/>
      <w:r w:rsidR="007D6841">
        <w:rPr>
          <w:rFonts w:ascii="Arial" w:eastAsia="Arial" w:hAnsi="Arial" w:cs="Arial"/>
          <w:bCs w:val="0"/>
          <w:i/>
          <w:lang w:eastAsia="ar-SA"/>
        </w:rPr>
        <w:t>Ивняковского</w:t>
      </w:r>
      <w:proofErr w:type="spellEnd"/>
      <w:r w:rsidRPr="00592C2C">
        <w:rPr>
          <w:rFonts w:ascii="Arial" w:eastAsia="Arial" w:hAnsi="Arial" w:cs="Arial"/>
          <w:i/>
          <w:iCs/>
          <w:lang w:eastAsia="ar-SA"/>
        </w:rPr>
        <w:t xml:space="preserve"> сельского поселения.</w:t>
      </w:r>
    </w:p>
    <w:p w:rsidR="00592C2C" w:rsidRPr="00592C2C" w:rsidRDefault="00592C2C" w:rsidP="00592C2C">
      <w:pPr>
        <w:widowControl/>
        <w:suppressAutoHyphens/>
        <w:autoSpaceDN/>
        <w:adjustRightInd/>
        <w:ind w:firstLine="540"/>
        <w:jc w:val="both"/>
        <w:rPr>
          <w:rFonts w:ascii="Arial" w:eastAsia="Arial" w:hAnsi="Arial" w:cs="Arial"/>
          <w:b w:val="0"/>
          <w:bCs w:val="0"/>
          <w:lang w:eastAsia="ar-SA"/>
        </w:rPr>
      </w:pPr>
    </w:p>
    <w:p w:rsidR="00592C2C" w:rsidRPr="00592C2C" w:rsidRDefault="00592C2C" w:rsidP="00592C2C">
      <w:pPr>
        <w:widowControl/>
        <w:numPr>
          <w:ilvl w:val="0"/>
          <w:numId w:val="9"/>
        </w:numPr>
        <w:tabs>
          <w:tab w:val="num" w:pos="709"/>
        </w:tabs>
        <w:suppressAutoHyphens/>
        <w:autoSpaceDE/>
        <w:autoSpaceDN/>
        <w:adjustRightInd/>
        <w:ind w:left="567" w:hanging="27"/>
        <w:jc w:val="both"/>
        <w:rPr>
          <w:rFonts w:eastAsia="Arial"/>
          <w:b w:val="0"/>
          <w:bCs w:val="0"/>
          <w:sz w:val="24"/>
          <w:szCs w:val="24"/>
          <w:lang w:eastAsia="ar-SA"/>
        </w:rPr>
      </w:pPr>
      <w:r w:rsidRPr="00592C2C">
        <w:rPr>
          <w:rFonts w:eastAsia="Arial"/>
          <w:b w:val="0"/>
          <w:bCs w:val="0"/>
          <w:sz w:val="24"/>
          <w:szCs w:val="24"/>
          <w:lang w:eastAsia="ar-SA"/>
        </w:rPr>
        <w:t xml:space="preserve"> Для целей регулирования землепользования и застройки в сельском поселении установлены территориальные зоны, виды, состав и коды которых приведены в таблице 1.</w:t>
      </w:r>
    </w:p>
    <w:p w:rsidR="00592C2C" w:rsidRPr="00592C2C" w:rsidRDefault="00592C2C" w:rsidP="00592C2C">
      <w:pPr>
        <w:widowControl/>
        <w:suppressAutoHyphens/>
        <w:autoSpaceDE/>
        <w:autoSpaceDN/>
        <w:adjustRightInd/>
        <w:spacing w:after="120"/>
        <w:jc w:val="right"/>
        <w:rPr>
          <w:b w:val="0"/>
          <w:bCs w:val="0"/>
          <w:sz w:val="24"/>
          <w:szCs w:val="24"/>
          <w:lang w:eastAsia="ar-SA"/>
        </w:rPr>
      </w:pPr>
      <w:r w:rsidRPr="00592C2C">
        <w:rPr>
          <w:b w:val="0"/>
          <w:bCs w:val="0"/>
          <w:sz w:val="24"/>
          <w:szCs w:val="24"/>
          <w:lang w:eastAsia="ar-SA"/>
        </w:rPr>
        <w:t>Таблица 1</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1985"/>
        <w:gridCol w:w="7366"/>
      </w:tblGrid>
      <w:tr w:rsidR="00592C2C" w:rsidRPr="00592C2C" w:rsidTr="0063110C">
        <w:trPr>
          <w:trHeight w:val="276"/>
        </w:trPr>
        <w:tc>
          <w:tcPr>
            <w:tcW w:w="1985" w:type="dxa"/>
            <w:tcBorders>
              <w:top w:val="single" w:sz="1" w:space="0" w:color="000000"/>
              <w:left w:val="single" w:sz="1" w:space="0" w:color="000000"/>
              <w:bottom w:val="single" w:sz="1" w:space="0" w:color="000000"/>
            </w:tcBorders>
          </w:tcPr>
          <w:p w:rsidR="00592C2C" w:rsidRPr="00592C2C" w:rsidRDefault="00592C2C" w:rsidP="00592C2C">
            <w:pPr>
              <w:widowControl/>
              <w:suppressLineNumbers/>
              <w:suppressAutoHyphens/>
              <w:autoSpaceDE/>
              <w:autoSpaceDN/>
              <w:adjustRightInd/>
              <w:snapToGrid w:val="0"/>
              <w:jc w:val="center"/>
              <w:rPr>
                <w:b w:val="0"/>
                <w:bCs w:val="0"/>
                <w:sz w:val="24"/>
                <w:szCs w:val="24"/>
                <w:lang w:eastAsia="ar-SA"/>
              </w:rPr>
            </w:pPr>
            <w:r w:rsidRPr="00592C2C">
              <w:rPr>
                <w:b w:val="0"/>
                <w:bCs w:val="0"/>
                <w:sz w:val="24"/>
                <w:szCs w:val="24"/>
                <w:lang w:eastAsia="ar-SA"/>
              </w:rPr>
              <w:t>Код территориальной зоны</w:t>
            </w:r>
          </w:p>
        </w:tc>
        <w:tc>
          <w:tcPr>
            <w:tcW w:w="7366" w:type="dxa"/>
            <w:tcBorders>
              <w:top w:val="single" w:sz="1" w:space="0" w:color="000000"/>
              <w:left w:val="single" w:sz="1" w:space="0" w:color="000000"/>
              <w:bottom w:val="single" w:sz="1" w:space="0" w:color="000000"/>
              <w:right w:val="single" w:sz="1" w:space="0" w:color="000000"/>
            </w:tcBorders>
          </w:tcPr>
          <w:p w:rsidR="00592C2C" w:rsidRPr="00592C2C" w:rsidRDefault="00592C2C" w:rsidP="00712C1D">
            <w:pPr>
              <w:widowControl/>
              <w:suppressLineNumbers/>
              <w:suppressAutoHyphens/>
              <w:autoSpaceDE/>
              <w:autoSpaceDN/>
              <w:adjustRightInd/>
              <w:snapToGrid w:val="0"/>
              <w:ind w:left="560" w:right="5"/>
              <w:jc w:val="center"/>
              <w:rPr>
                <w:b w:val="0"/>
                <w:bCs w:val="0"/>
                <w:sz w:val="24"/>
                <w:szCs w:val="24"/>
                <w:lang w:eastAsia="ar-SA"/>
              </w:rPr>
            </w:pPr>
            <w:r w:rsidRPr="00592C2C">
              <w:rPr>
                <w:b w:val="0"/>
                <w:bCs w:val="0"/>
                <w:sz w:val="24"/>
                <w:szCs w:val="24"/>
                <w:lang w:eastAsia="ar-SA"/>
              </w:rPr>
              <w:t>Виды и состав территориальных зон</w:t>
            </w:r>
          </w:p>
        </w:tc>
      </w:tr>
      <w:tr w:rsidR="00592C2C" w:rsidRPr="00592C2C" w:rsidTr="0063110C">
        <w:trPr>
          <w:trHeight w:val="276"/>
        </w:trPr>
        <w:tc>
          <w:tcPr>
            <w:tcW w:w="1985" w:type="dxa"/>
            <w:tcBorders>
              <w:left w:val="single" w:sz="1" w:space="0" w:color="000000"/>
              <w:bottom w:val="single" w:sz="1" w:space="0" w:color="000000"/>
            </w:tcBorders>
          </w:tcPr>
          <w:p w:rsidR="00592C2C" w:rsidRPr="00592C2C" w:rsidRDefault="0063110C" w:rsidP="00592C2C">
            <w:pPr>
              <w:widowControl/>
              <w:suppressLineNumbers/>
              <w:suppressAutoHyphens/>
              <w:autoSpaceDE/>
              <w:autoSpaceDN/>
              <w:adjustRightInd/>
              <w:snapToGrid w:val="0"/>
              <w:jc w:val="center"/>
              <w:rPr>
                <w:b w:val="0"/>
                <w:bCs w:val="0"/>
                <w:sz w:val="24"/>
                <w:szCs w:val="24"/>
                <w:lang w:eastAsia="ar-SA"/>
              </w:rPr>
            </w:pPr>
            <w:r w:rsidRPr="00A5033C">
              <w:rPr>
                <w:b w:val="0"/>
                <w:bCs w:val="0"/>
                <w:color w:val="000000"/>
                <w:spacing w:val="6"/>
                <w:sz w:val="24"/>
                <w:szCs w:val="24"/>
              </w:rPr>
              <w:t>Ж</w:t>
            </w:r>
          </w:p>
        </w:tc>
        <w:tc>
          <w:tcPr>
            <w:tcW w:w="7366" w:type="dxa"/>
            <w:tcBorders>
              <w:left w:val="single" w:sz="1" w:space="0" w:color="000000"/>
              <w:bottom w:val="single" w:sz="1" w:space="0" w:color="000000"/>
              <w:right w:val="single" w:sz="1" w:space="0" w:color="000000"/>
            </w:tcBorders>
          </w:tcPr>
          <w:p w:rsidR="00592C2C" w:rsidRPr="00592C2C" w:rsidRDefault="00592C2C" w:rsidP="0063110C">
            <w:pPr>
              <w:widowControl/>
              <w:suppressLineNumbers/>
              <w:suppressAutoHyphens/>
              <w:autoSpaceDE/>
              <w:autoSpaceDN/>
              <w:adjustRightInd/>
              <w:snapToGrid w:val="0"/>
              <w:ind w:left="560" w:right="5"/>
              <w:rPr>
                <w:bCs w:val="0"/>
                <w:sz w:val="24"/>
                <w:szCs w:val="24"/>
                <w:lang w:eastAsia="ar-SA"/>
              </w:rPr>
            </w:pPr>
            <w:r w:rsidRPr="00592C2C">
              <w:rPr>
                <w:bCs w:val="0"/>
                <w:sz w:val="24"/>
                <w:szCs w:val="24"/>
                <w:lang w:eastAsia="ar-SA"/>
              </w:rPr>
              <w:t xml:space="preserve">Жилые зоны </w:t>
            </w:r>
          </w:p>
        </w:tc>
      </w:tr>
      <w:tr w:rsidR="0063110C" w:rsidRPr="00A5033C" w:rsidTr="0063110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1985" w:type="dxa"/>
          </w:tcPr>
          <w:p w:rsidR="0063110C" w:rsidRPr="00A5033C" w:rsidRDefault="0063110C" w:rsidP="0063110C">
            <w:pPr>
              <w:shd w:val="clear" w:color="auto" w:fill="FFFFFF"/>
              <w:tabs>
                <w:tab w:val="left" w:leader="dot" w:pos="9720"/>
              </w:tabs>
              <w:jc w:val="center"/>
              <w:rPr>
                <w:color w:val="000000"/>
                <w:sz w:val="24"/>
                <w:szCs w:val="24"/>
              </w:rPr>
            </w:pPr>
            <w:r w:rsidRPr="00A5033C">
              <w:rPr>
                <w:b w:val="0"/>
                <w:bCs w:val="0"/>
                <w:color w:val="000000"/>
                <w:spacing w:val="5"/>
                <w:sz w:val="24"/>
                <w:szCs w:val="24"/>
              </w:rPr>
              <w:t>Ж-1</w:t>
            </w:r>
          </w:p>
        </w:tc>
        <w:tc>
          <w:tcPr>
            <w:tcW w:w="7366" w:type="dxa"/>
          </w:tcPr>
          <w:p w:rsidR="0063110C" w:rsidRPr="0063110C" w:rsidRDefault="0063110C" w:rsidP="006A7410">
            <w:pPr>
              <w:shd w:val="clear" w:color="auto" w:fill="FFFFFF"/>
              <w:tabs>
                <w:tab w:val="left" w:leader="dot" w:pos="9720"/>
              </w:tabs>
              <w:rPr>
                <w:b w:val="0"/>
                <w:color w:val="000000"/>
                <w:spacing w:val="5"/>
                <w:sz w:val="24"/>
                <w:szCs w:val="24"/>
              </w:rPr>
            </w:pPr>
            <w:r w:rsidRPr="0063110C">
              <w:rPr>
                <w:b w:val="0"/>
                <w:color w:val="000000"/>
                <w:spacing w:val="5"/>
                <w:sz w:val="24"/>
                <w:szCs w:val="24"/>
              </w:rPr>
              <w:t>Многоэтажная жилая застройка этажностью выше 5 этажей</w:t>
            </w:r>
          </w:p>
        </w:tc>
      </w:tr>
      <w:tr w:rsidR="0063110C" w:rsidRPr="00A5033C" w:rsidTr="0063110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1985" w:type="dxa"/>
          </w:tcPr>
          <w:p w:rsidR="0063110C" w:rsidRPr="00A5033C" w:rsidRDefault="0063110C" w:rsidP="0063110C">
            <w:pPr>
              <w:shd w:val="clear" w:color="auto" w:fill="FFFFFF"/>
              <w:spacing w:before="16"/>
              <w:jc w:val="center"/>
              <w:rPr>
                <w:b w:val="0"/>
                <w:bCs w:val="0"/>
                <w:sz w:val="24"/>
              </w:rPr>
            </w:pPr>
            <w:r w:rsidRPr="00A5033C">
              <w:rPr>
                <w:b w:val="0"/>
                <w:bCs w:val="0"/>
                <w:color w:val="000000"/>
                <w:spacing w:val="4"/>
                <w:sz w:val="24"/>
                <w:szCs w:val="24"/>
              </w:rPr>
              <w:t>Ж-2</w:t>
            </w:r>
          </w:p>
        </w:tc>
        <w:tc>
          <w:tcPr>
            <w:tcW w:w="7366" w:type="dxa"/>
          </w:tcPr>
          <w:p w:rsidR="0063110C" w:rsidRPr="0063110C" w:rsidRDefault="0063110C" w:rsidP="006A7410">
            <w:pPr>
              <w:shd w:val="clear" w:color="auto" w:fill="FFFFFF"/>
              <w:tabs>
                <w:tab w:val="left" w:leader="dot" w:pos="9720"/>
              </w:tabs>
              <w:rPr>
                <w:b w:val="0"/>
                <w:color w:val="000000"/>
                <w:spacing w:val="4"/>
                <w:sz w:val="24"/>
                <w:szCs w:val="24"/>
              </w:rPr>
            </w:pPr>
            <w:proofErr w:type="spellStart"/>
            <w:r w:rsidRPr="0063110C">
              <w:rPr>
                <w:b w:val="0"/>
                <w:bCs w:val="0"/>
                <w:sz w:val="24"/>
              </w:rPr>
              <w:t>Среднеэтажная</w:t>
            </w:r>
            <w:proofErr w:type="spellEnd"/>
            <w:r w:rsidRPr="0063110C">
              <w:rPr>
                <w:b w:val="0"/>
                <w:bCs w:val="0"/>
                <w:sz w:val="24"/>
              </w:rPr>
              <w:t xml:space="preserve"> жилая застройка до 5 этажей (включительно)</w:t>
            </w:r>
          </w:p>
        </w:tc>
      </w:tr>
      <w:tr w:rsidR="0063110C" w:rsidRPr="00A5033C" w:rsidTr="0063110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1985" w:type="dxa"/>
          </w:tcPr>
          <w:p w:rsidR="0063110C" w:rsidRPr="00A5033C" w:rsidRDefault="0063110C" w:rsidP="0063110C">
            <w:pPr>
              <w:shd w:val="clear" w:color="auto" w:fill="FFFFFF"/>
              <w:tabs>
                <w:tab w:val="left" w:leader="dot" w:pos="9720"/>
              </w:tabs>
              <w:jc w:val="center"/>
              <w:rPr>
                <w:color w:val="000000"/>
                <w:spacing w:val="3"/>
                <w:sz w:val="24"/>
                <w:szCs w:val="24"/>
              </w:rPr>
            </w:pPr>
            <w:r w:rsidRPr="00A5033C">
              <w:rPr>
                <w:b w:val="0"/>
                <w:bCs w:val="0"/>
                <w:color w:val="000000"/>
                <w:spacing w:val="3"/>
                <w:sz w:val="24"/>
                <w:szCs w:val="24"/>
              </w:rPr>
              <w:t>Ж-3</w:t>
            </w:r>
          </w:p>
        </w:tc>
        <w:tc>
          <w:tcPr>
            <w:tcW w:w="7366" w:type="dxa"/>
          </w:tcPr>
          <w:p w:rsidR="0063110C" w:rsidRPr="0063110C" w:rsidRDefault="0063110C" w:rsidP="006A7410">
            <w:pPr>
              <w:shd w:val="clear" w:color="auto" w:fill="FFFFFF"/>
              <w:tabs>
                <w:tab w:val="left" w:leader="dot" w:pos="9720"/>
              </w:tabs>
              <w:rPr>
                <w:b w:val="0"/>
                <w:color w:val="000000"/>
                <w:spacing w:val="3"/>
                <w:sz w:val="24"/>
                <w:szCs w:val="24"/>
              </w:rPr>
            </w:pPr>
            <w:r w:rsidRPr="0063110C">
              <w:rPr>
                <w:b w:val="0"/>
                <w:bCs w:val="0"/>
                <w:sz w:val="24"/>
              </w:rPr>
              <w:t>Малоэтажная жилая застройка до 3-х этажей</w:t>
            </w:r>
          </w:p>
        </w:tc>
      </w:tr>
      <w:tr w:rsidR="0063110C" w:rsidRPr="00A5033C" w:rsidTr="0063110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Ex>
        <w:tc>
          <w:tcPr>
            <w:tcW w:w="1985" w:type="dxa"/>
          </w:tcPr>
          <w:p w:rsidR="0063110C" w:rsidRPr="00A5033C" w:rsidRDefault="0063110C" w:rsidP="0063110C">
            <w:pPr>
              <w:shd w:val="clear" w:color="auto" w:fill="FFFFFF"/>
              <w:tabs>
                <w:tab w:val="left" w:leader="dot" w:pos="9720"/>
              </w:tabs>
              <w:jc w:val="center"/>
              <w:rPr>
                <w:b w:val="0"/>
                <w:bCs w:val="0"/>
                <w:color w:val="000000"/>
                <w:spacing w:val="3"/>
                <w:sz w:val="24"/>
                <w:szCs w:val="24"/>
              </w:rPr>
            </w:pPr>
            <w:r w:rsidRPr="00A5033C">
              <w:rPr>
                <w:b w:val="0"/>
                <w:bCs w:val="0"/>
                <w:color w:val="000000"/>
                <w:spacing w:val="3"/>
                <w:sz w:val="24"/>
                <w:szCs w:val="24"/>
              </w:rPr>
              <w:t>Ж-4</w:t>
            </w:r>
          </w:p>
        </w:tc>
        <w:tc>
          <w:tcPr>
            <w:tcW w:w="7366" w:type="dxa"/>
          </w:tcPr>
          <w:p w:rsidR="0063110C" w:rsidRPr="0063110C" w:rsidRDefault="0063110C" w:rsidP="006A7410">
            <w:pPr>
              <w:shd w:val="clear" w:color="auto" w:fill="FFFFFF"/>
              <w:tabs>
                <w:tab w:val="left" w:leader="dot" w:pos="9720"/>
              </w:tabs>
              <w:rPr>
                <w:b w:val="0"/>
                <w:color w:val="000000"/>
                <w:spacing w:val="3"/>
                <w:sz w:val="24"/>
                <w:szCs w:val="24"/>
              </w:rPr>
            </w:pPr>
            <w:r w:rsidRPr="0063110C">
              <w:rPr>
                <w:b w:val="0"/>
                <w:bCs w:val="0"/>
                <w:color w:val="000000"/>
                <w:spacing w:val="3"/>
                <w:sz w:val="24"/>
                <w:szCs w:val="24"/>
              </w:rPr>
              <w:t>Индивидуальное жилищное строительство</w:t>
            </w:r>
          </w:p>
        </w:tc>
      </w:tr>
      <w:tr w:rsidR="00592C2C" w:rsidRPr="00592C2C" w:rsidTr="0063110C">
        <w:trPr>
          <w:trHeight w:val="276"/>
        </w:trPr>
        <w:tc>
          <w:tcPr>
            <w:tcW w:w="1985" w:type="dxa"/>
            <w:tcBorders>
              <w:left w:val="single" w:sz="1" w:space="0" w:color="000000"/>
              <w:bottom w:val="single" w:sz="1" w:space="0" w:color="000000"/>
            </w:tcBorders>
          </w:tcPr>
          <w:p w:rsidR="00592C2C" w:rsidRPr="00592C2C" w:rsidRDefault="00592C2C" w:rsidP="00592C2C">
            <w:pPr>
              <w:widowControl/>
              <w:suppressAutoHyphens/>
              <w:autoSpaceDE/>
              <w:autoSpaceDN/>
              <w:adjustRightInd/>
              <w:snapToGrid w:val="0"/>
              <w:ind w:left="10"/>
              <w:jc w:val="center"/>
              <w:rPr>
                <w:b w:val="0"/>
                <w:bCs w:val="0"/>
                <w:color w:val="000000"/>
                <w:sz w:val="24"/>
                <w:szCs w:val="24"/>
                <w:lang w:eastAsia="ar-SA"/>
              </w:rPr>
            </w:pPr>
          </w:p>
        </w:tc>
        <w:tc>
          <w:tcPr>
            <w:tcW w:w="7366" w:type="dxa"/>
            <w:tcBorders>
              <w:left w:val="single" w:sz="1" w:space="0" w:color="000000"/>
              <w:bottom w:val="single" w:sz="1" w:space="0" w:color="000000"/>
              <w:right w:val="single" w:sz="1" w:space="0" w:color="000000"/>
            </w:tcBorders>
          </w:tcPr>
          <w:p w:rsidR="00592C2C" w:rsidRPr="00592C2C" w:rsidRDefault="00592C2C" w:rsidP="00592C2C">
            <w:pPr>
              <w:widowControl/>
              <w:suppressAutoHyphens/>
              <w:autoSpaceDE/>
              <w:autoSpaceDN/>
              <w:adjustRightInd/>
              <w:snapToGrid w:val="0"/>
              <w:ind w:left="10" w:firstLine="507"/>
              <w:rPr>
                <w:bCs w:val="0"/>
                <w:color w:val="000000"/>
                <w:sz w:val="24"/>
                <w:szCs w:val="24"/>
                <w:lang w:eastAsia="ar-SA"/>
              </w:rPr>
            </w:pPr>
            <w:r w:rsidRPr="00592C2C">
              <w:rPr>
                <w:bCs w:val="0"/>
                <w:color w:val="000000"/>
                <w:sz w:val="24"/>
                <w:szCs w:val="24"/>
                <w:lang w:eastAsia="ar-SA"/>
              </w:rPr>
              <w:t>Общественно-деловая зона (ОД)</w:t>
            </w:r>
          </w:p>
        </w:tc>
      </w:tr>
      <w:tr w:rsidR="00592C2C" w:rsidRPr="00592C2C" w:rsidTr="0063110C">
        <w:trPr>
          <w:trHeight w:val="240"/>
        </w:trPr>
        <w:tc>
          <w:tcPr>
            <w:tcW w:w="1985" w:type="dxa"/>
            <w:tcBorders>
              <w:left w:val="single" w:sz="1" w:space="0" w:color="000000"/>
              <w:bottom w:val="single" w:sz="1" w:space="0" w:color="000000"/>
            </w:tcBorders>
          </w:tcPr>
          <w:p w:rsidR="00592C2C" w:rsidRPr="00592C2C" w:rsidRDefault="00592C2C" w:rsidP="00592C2C">
            <w:pPr>
              <w:widowControl/>
              <w:suppressAutoHyphens/>
              <w:autoSpaceDE/>
              <w:autoSpaceDN/>
              <w:adjustRightInd/>
              <w:snapToGrid w:val="0"/>
              <w:ind w:left="10"/>
              <w:jc w:val="center"/>
              <w:rPr>
                <w:b w:val="0"/>
                <w:bCs w:val="0"/>
                <w:sz w:val="24"/>
                <w:szCs w:val="24"/>
                <w:lang w:eastAsia="ar-SA"/>
              </w:rPr>
            </w:pPr>
            <w:r w:rsidRPr="00592C2C">
              <w:rPr>
                <w:b w:val="0"/>
                <w:bCs w:val="0"/>
                <w:sz w:val="24"/>
                <w:szCs w:val="24"/>
                <w:lang w:eastAsia="ar-SA"/>
              </w:rPr>
              <w:t>ОД 1</w:t>
            </w:r>
          </w:p>
        </w:tc>
        <w:tc>
          <w:tcPr>
            <w:tcW w:w="7366" w:type="dxa"/>
            <w:tcBorders>
              <w:left w:val="single" w:sz="1" w:space="0" w:color="000000"/>
              <w:bottom w:val="single" w:sz="1" w:space="0" w:color="000000"/>
              <w:right w:val="single" w:sz="1" w:space="0" w:color="000000"/>
            </w:tcBorders>
          </w:tcPr>
          <w:p w:rsidR="00592C2C" w:rsidRPr="00592C2C" w:rsidRDefault="00592C2C" w:rsidP="00592C2C">
            <w:pPr>
              <w:widowControl/>
              <w:suppressAutoHyphens/>
              <w:autoSpaceDE/>
              <w:autoSpaceDN/>
              <w:adjustRightInd/>
              <w:snapToGrid w:val="0"/>
              <w:ind w:left="10"/>
              <w:rPr>
                <w:b w:val="0"/>
                <w:bCs w:val="0"/>
                <w:sz w:val="24"/>
                <w:szCs w:val="24"/>
                <w:lang w:eastAsia="ar-SA"/>
              </w:rPr>
            </w:pPr>
            <w:r w:rsidRPr="00592C2C">
              <w:rPr>
                <w:b w:val="0"/>
                <w:spacing w:val="-5"/>
                <w:sz w:val="24"/>
                <w:szCs w:val="24"/>
              </w:rPr>
              <w:t>Зона делового и коммерческого назначения</w:t>
            </w:r>
          </w:p>
        </w:tc>
      </w:tr>
      <w:tr w:rsidR="00592C2C" w:rsidRPr="00592C2C" w:rsidTr="0063110C">
        <w:trPr>
          <w:trHeight w:val="240"/>
        </w:trPr>
        <w:tc>
          <w:tcPr>
            <w:tcW w:w="1985" w:type="dxa"/>
            <w:tcBorders>
              <w:left w:val="single" w:sz="1" w:space="0" w:color="000000"/>
              <w:bottom w:val="single" w:sz="1" w:space="0" w:color="000000"/>
            </w:tcBorders>
          </w:tcPr>
          <w:p w:rsidR="00592C2C" w:rsidRPr="00592C2C" w:rsidRDefault="00592C2C" w:rsidP="00592C2C">
            <w:pPr>
              <w:widowControl/>
              <w:suppressAutoHyphens/>
              <w:autoSpaceDE/>
              <w:autoSpaceDN/>
              <w:adjustRightInd/>
              <w:snapToGrid w:val="0"/>
              <w:ind w:left="10"/>
              <w:jc w:val="center"/>
              <w:rPr>
                <w:b w:val="0"/>
                <w:bCs w:val="0"/>
                <w:sz w:val="24"/>
                <w:szCs w:val="24"/>
                <w:lang w:eastAsia="ar-SA"/>
              </w:rPr>
            </w:pPr>
            <w:r w:rsidRPr="00592C2C">
              <w:rPr>
                <w:b w:val="0"/>
                <w:bCs w:val="0"/>
                <w:sz w:val="24"/>
                <w:szCs w:val="24"/>
                <w:lang w:eastAsia="ar-SA"/>
              </w:rPr>
              <w:t>ОД 2</w:t>
            </w:r>
          </w:p>
        </w:tc>
        <w:tc>
          <w:tcPr>
            <w:tcW w:w="7366" w:type="dxa"/>
            <w:tcBorders>
              <w:left w:val="single" w:sz="1" w:space="0" w:color="000000"/>
              <w:bottom w:val="single" w:sz="1" w:space="0" w:color="000000"/>
              <w:right w:val="single" w:sz="1" w:space="0" w:color="000000"/>
            </w:tcBorders>
          </w:tcPr>
          <w:p w:rsidR="00592C2C" w:rsidRPr="00592C2C" w:rsidRDefault="00592C2C" w:rsidP="00592C2C">
            <w:pPr>
              <w:widowControl/>
              <w:suppressAutoHyphens/>
              <w:autoSpaceDE/>
              <w:autoSpaceDN/>
              <w:adjustRightInd/>
              <w:snapToGrid w:val="0"/>
              <w:ind w:left="10"/>
              <w:rPr>
                <w:b w:val="0"/>
                <w:spacing w:val="-5"/>
                <w:sz w:val="24"/>
                <w:szCs w:val="24"/>
              </w:rPr>
            </w:pPr>
            <w:r w:rsidRPr="00592C2C">
              <w:rPr>
                <w:b w:val="0"/>
                <w:spacing w:val="-6"/>
                <w:sz w:val="24"/>
                <w:szCs w:val="24"/>
              </w:rPr>
              <w:t xml:space="preserve">Зона размещения объектов </w:t>
            </w:r>
            <w:proofErr w:type="gramStart"/>
            <w:r w:rsidRPr="00592C2C">
              <w:rPr>
                <w:b w:val="0"/>
                <w:spacing w:val="-6"/>
                <w:sz w:val="24"/>
                <w:szCs w:val="24"/>
              </w:rPr>
              <w:t>о</w:t>
            </w:r>
            <w:r w:rsidRPr="00592C2C">
              <w:rPr>
                <w:b w:val="0"/>
                <w:vanish/>
                <w:spacing w:val="-6"/>
                <w:sz w:val="24"/>
                <w:szCs w:val="24"/>
              </w:rPr>
              <w:t>спользования объектов капитального строительства на соновании торговой, банковской и иной предпринимательской деятельности.капи</w:t>
            </w:r>
            <w:r w:rsidRPr="00592C2C">
              <w:rPr>
                <w:b w:val="0"/>
                <w:spacing w:val="-6"/>
                <w:sz w:val="24"/>
                <w:szCs w:val="24"/>
              </w:rPr>
              <w:t>бщественного</w:t>
            </w:r>
            <w:proofErr w:type="gramEnd"/>
            <w:r w:rsidRPr="00592C2C">
              <w:rPr>
                <w:b w:val="0"/>
                <w:spacing w:val="-6"/>
                <w:sz w:val="24"/>
                <w:szCs w:val="24"/>
              </w:rPr>
              <w:t xml:space="preserve">  назначения</w:t>
            </w:r>
          </w:p>
        </w:tc>
      </w:tr>
      <w:tr w:rsidR="00592C2C" w:rsidRPr="00592C2C" w:rsidTr="0063110C">
        <w:trPr>
          <w:trHeight w:val="240"/>
        </w:trPr>
        <w:tc>
          <w:tcPr>
            <w:tcW w:w="1985" w:type="dxa"/>
            <w:tcBorders>
              <w:left w:val="single" w:sz="1" w:space="0" w:color="000000"/>
              <w:bottom w:val="single" w:sz="1" w:space="0" w:color="000000"/>
            </w:tcBorders>
          </w:tcPr>
          <w:p w:rsidR="00592C2C" w:rsidRPr="00592C2C" w:rsidRDefault="00592C2C" w:rsidP="00592C2C">
            <w:pPr>
              <w:widowControl/>
              <w:suppressLineNumbers/>
              <w:suppressAutoHyphens/>
              <w:autoSpaceDE/>
              <w:autoSpaceDN/>
              <w:adjustRightInd/>
              <w:snapToGrid w:val="0"/>
              <w:jc w:val="center"/>
              <w:rPr>
                <w:b w:val="0"/>
                <w:bCs w:val="0"/>
                <w:sz w:val="24"/>
                <w:szCs w:val="24"/>
                <w:lang w:eastAsia="ar-SA"/>
              </w:rPr>
            </w:pPr>
          </w:p>
        </w:tc>
        <w:tc>
          <w:tcPr>
            <w:tcW w:w="7366" w:type="dxa"/>
            <w:tcBorders>
              <w:left w:val="single" w:sz="1" w:space="0" w:color="000000"/>
              <w:bottom w:val="single" w:sz="1" w:space="0" w:color="000000"/>
              <w:right w:val="single" w:sz="1" w:space="0" w:color="000000"/>
            </w:tcBorders>
          </w:tcPr>
          <w:p w:rsidR="00592C2C" w:rsidRPr="00592C2C" w:rsidRDefault="00592C2C" w:rsidP="00592C2C">
            <w:pPr>
              <w:keepNext/>
              <w:widowControl/>
              <w:suppressAutoHyphens/>
              <w:autoSpaceDE/>
              <w:autoSpaceDN/>
              <w:adjustRightInd/>
              <w:snapToGrid w:val="0"/>
              <w:ind w:firstLine="540"/>
              <w:rPr>
                <w:bCs w:val="0"/>
                <w:sz w:val="24"/>
                <w:szCs w:val="24"/>
                <w:lang w:eastAsia="ar-SA"/>
              </w:rPr>
            </w:pPr>
            <w:r w:rsidRPr="00592C2C">
              <w:rPr>
                <w:bCs w:val="0"/>
                <w:sz w:val="24"/>
                <w:szCs w:val="24"/>
                <w:lang w:eastAsia="ar-SA"/>
              </w:rPr>
              <w:t>Зона рекреационного назначения (Р)</w:t>
            </w:r>
          </w:p>
        </w:tc>
      </w:tr>
      <w:tr w:rsidR="00592C2C" w:rsidRPr="00592C2C" w:rsidTr="0063110C">
        <w:trPr>
          <w:trHeight w:val="230"/>
        </w:trPr>
        <w:tc>
          <w:tcPr>
            <w:tcW w:w="1985" w:type="dxa"/>
            <w:tcBorders>
              <w:top w:val="single" w:sz="4" w:space="0" w:color="auto"/>
              <w:left w:val="single" w:sz="4" w:space="0" w:color="auto"/>
              <w:bottom w:val="single" w:sz="1" w:space="0" w:color="000000"/>
            </w:tcBorders>
          </w:tcPr>
          <w:p w:rsidR="00592C2C" w:rsidRPr="00592C2C" w:rsidRDefault="00592C2C" w:rsidP="00592C2C">
            <w:pPr>
              <w:keepNext/>
              <w:widowControl/>
              <w:suppressAutoHyphens/>
              <w:autoSpaceDE/>
              <w:autoSpaceDN/>
              <w:adjustRightInd/>
              <w:snapToGrid w:val="0"/>
              <w:jc w:val="center"/>
              <w:rPr>
                <w:b w:val="0"/>
                <w:bCs w:val="0"/>
                <w:sz w:val="24"/>
                <w:szCs w:val="24"/>
                <w:lang w:eastAsia="ar-SA"/>
              </w:rPr>
            </w:pPr>
            <w:proofErr w:type="gramStart"/>
            <w:r w:rsidRPr="00592C2C">
              <w:rPr>
                <w:b w:val="0"/>
                <w:bCs w:val="0"/>
                <w:sz w:val="24"/>
                <w:szCs w:val="24"/>
                <w:lang w:eastAsia="ar-SA"/>
              </w:rPr>
              <w:t>Р</w:t>
            </w:r>
            <w:proofErr w:type="gramEnd"/>
            <w:r w:rsidRPr="00592C2C">
              <w:rPr>
                <w:b w:val="0"/>
                <w:bCs w:val="0"/>
                <w:sz w:val="24"/>
                <w:szCs w:val="24"/>
                <w:lang w:eastAsia="ar-SA"/>
              </w:rPr>
              <w:t xml:space="preserve"> 1</w:t>
            </w:r>
          </w:p>
        </w:tc>
        <w:tc>
          <w:tcPr>
            <w:tcW w:w="7366" w:type="dxa"/>
            <w:tcBorders>
              <w:top w:val="single" w:sz="4" w:space="0" w:color="auto"/>
              <w:left w:val="single" w:sz="1" w:space="0" w:color="000000"/>
              <w:bottom w:val="single" w:sz="1" w:space="0" w:color="000000"/>
              <w:right w:val="single" w:sz="4" w:space="0" w:color="auto"/>
            </w:tcBorders>
          </w:tcPr>
          <w:p w:rsidR="00592C2C" w:rsidRPr="00592C2C" w:rsidRDefault="00592C2C" w:rsidP="00592C2C">
            <w:pPr>
              <w:keepNext/>
              <w:widowControl/>
              <w:suppressAutoHyphens/>
              <w:autoSpaceDE/>
              <w:autoSpaceDN/>
              <w:adjustRightInd/>
              <w:snapToGrid w:val="0"/>
              <w:rPr>
                <w:b w:val="0"/>
                <w:bCs w:val="0"/>
                <w:sz w:val="24"/>
                <w:szCs w:val="24"/>
                <w:lang w:eastAsia="ar-SA"/>
              </w:rPr>
            </w:pPr>
            <w:r w:rsidRPr="00592C2C">
              <w:rPr>
                <w:b w:val="0"/>
                <w:bCs w:val="0"/>
                <w:sz w:val="24"/>
                <w:szCs w:val="24"/>
                <w:lang w:eastAsia="ar-SA"/>
              </w:rPr>
              <w:t>Зона лесов</w:t>
            </w:r>
          </w:p>
        </w:tc>
      </w:tr>
      <w:tr w:rsidR="00592C2C" w:rsidRPr="00592C2C" w:rsidTr="0063110C">
        <w:trPr>
          <w:trHeight w:val="230"/>
        </w:trPr>
        <w:tc>
          <w:tcPr>
            <w:tcW w:w="1985" w:type="dxa"/>
            <w:tcBorders>
              <w:top w:val="single" w:sz="4" w:space="0" w:color="auto"/>
              <w:left w:val="single" w:sz="4" w:space="0" w:color="auto"/>
              <w:bottom w:val="single" w:sz="1" w:space="0" w:color="000000"/>
            </w:tcBorders>
          </w:tcPr>
          <w:p w:rsidR="00592C2C" w:rsidRPr="00592C2C" w:rsidRDefault="00592C2C" w:rsidP="00592C2C">
            <w:pPr>
              <w:keepNext/>
              <w:widowControl/>
              <w:suppressAutoHyphens/>
              <w:autoSpaceDE/>
              <w:autoSpaceDN/>
              <w:adjustRightInd/>
              <w:snapToGrid w:val="0"/>
              <w:jc w:val="center"/>
              <w:rPr>
                <w:b w:val="0"/>
                <w:bCs w:val="0"/>
                <w:sz w:val="24"/>
                <w:szCs w:val="24"/>
                <w:lang w:eastAsia="ar-SA"/>
              </w:rPr>
            </w:pPr>
            <w:proofErr w:type="gramStart"/>
            <w:r w:rsidRPr="00592C2C">
              <w:rPr>
                <w:b w:val="0"/>
                <w:bCs w:val="0"/>
                <w:sz w:val="24"/>
                <w:szCs w:val="24"/>
                <w:lang w:eastAsia="ar-SA"/>
              </w:rPr>
              <w:t>Р</w:t>
            </w:r>
            <w:proofErr w:type="gramEnd"/>
            <w:r w:rsidRPr="00592C2C">
              <w:rPr>
                <w:b w:val="0"/>
                <w:bCs w:val="0"/>
                <w:sz w:val="24"/>
                <w:szCs w:val="24"/>
                <w:lang w:eastAsia="ar-SA"/>
              </w:rPr>
              <w:t xml:space="preserve"> 2</w:t>
            </w:r>
          </w:p>
        </w:tc>
        <w:tc>
          <w:tcPr>
            <w:tcW w:w="7366" w:type="dxa"/>
            <w:tcBorders>
              <w:top w:val="single" w:sz="4" w:space="0" w:color="auto"/>
              <w:left w:val="single" w:sz="1" w:space="0" w:color="000000"/>
              <w:bottom w:val="single" w:sz="1" w:space="0" w:color="000000"/>
              <w:right w:val="single" w:sz="4" w:space="0" w:color="auto"/>
            </w:tcBorders>
          </w:tcPr>
          <w:p w:rsidR="00592C2C" w:rsidRPr="00592C2C" w:rsidRDefault="00592C2C" w:rsidP="00592C2C">
            <w:pPr>
              <w:keepNext/>
              <w:widowControl/>
              <w:suppressAutoHyphens/>
              <w:autoSpaceDE/>
              <w:autoSpaceDN/>
              <w:adjustRightInd/>
              <w:snapToGrid w:val="0"/>
              <w:rPr>
                <w:b w:val="0"/>
                <w:bCs w:val="0"/>
                <w:sz w:val="24"/>
                <w:szCs w:val="24"/>
                <w:lang w:eastAsia="ar-SA"/>
              </w:rPr>
            </w:pPr>
            <w:r w:rsidRPr="00592C2C">
              <w:rPr>
                <w:b w:val="0"/>
                <w:bCs w:val="0"/>
                <w:sz w:val="24"/>
                <w:szCs w:val="24"/>
                <w:lang w:eastAsia="ar-SA"/>
              </w:rPr>
              <w:t>Зона спорта</w:t>
            </w:r>
          </w:p>
        </w:tc>
      </w:tr>
      <w:tr w:rsidR="00592C2C" w:rsidRPr="00592C2C" w:rsidTr="0063110C">
        <w:trPr>
          <w:trHeight w:val="230"/>
        </w:trPr>
        <w:tc>
          <w:tcPr>
            <w:tcW w:w="1985" w:type="dxa"/>
            <w:tcBorders>
              <w:top w:val="single" w:sz="4" w:space="0" w:color="auto"/>
              <w:left w:val="single" w:sz="1" w:space="0" w:color="000000"/>
              <w:bottom w:val="single" w:sz="1" w:space="0" w:color="000000"/>
            </w:tcBorders>
          </w:tcPr>
          <w:p w:rsidR="00592C2C" w:rsidRPr="00592C2C" w:rsidRDefault="00592C2C" w:rsidP="00592C2C">
            <w:pPr>
              <w:widowControl/>
              <w:suppressLineNumbers/>
              <w:suppressAutoHyphens/>
              <w:autoSpaceDE/>
              <w:autoSpaceDN/>
              <w:adjustRightInd/>
              <w:snapToGrid w:val="0"/>
              <w:jc w:val="center"/>
              <w:rPr>
                <w:b w:val="0"/>
                <w:bCs w:val="0"/>
                <w:sz w:val="24"/>
                <w:szCs w:val="24"/>
                <w:lang w:eastAsia="ar-SA"/>
              </w:rPr>
            </w:pPr>
          </w:p>
        </w:tc>
        <w:tc>
          <w:tcPr>
            <w:tcW w:w="7366" w:type="dxa"/>
            <w:tcBorders>
              <w:left w:val="single" w:sz="1" w:space="0" w:color="000000"/>
              <w:bottom w:val="single" w:sz="1" w:space="0" w:color="000000"/>
              <w:right w:val="single" w:sz="1" w:space="0" w:color="000000"/>
            </w:tcBorders>
          </w:tcPr>
          <w:p w:rsidR="00592C2C" w:rsidRPr="00592C2C" w:rsidRDefault="00592C2C" w:rsidP="00592C2C">
            <w:pPr>
              <w:widowControl/>
              <w:suppressAutoHyphens/>
              <w:autoSpaceDE/>
              <w:autoSpaceDN/>
              <w:adjustRightInd/>
              <w:snapToGrid w:val="0"/>
              <w:ind w:firstLine="540"/>
              <w:rPr>
                <w:bCs w:val="0"/>
                <w:sz w:val="24"/>
                <w:szCs w:val="24"/>
                <w:lang w:eastAsia="ar-SA"/>
              </w:rPr>
            </w:pPr>
            <w:r w:rsidRPr="00592C2C">
              <w:rPr>
                <w:bCs w:val="0"/>
                <w:i/>
                <w:sz w:val="24"/>
                <w:szCs w:val="24"/>
              </w:rPr>
              <w:t>Зона коммунального обслуживания (К)</w:t>
            </w:r>
          </w:p>
        </w:tc>
      </w:tr>
      <w:tr w:rsidR="00592C2C" w:rsidRPr="00592C2C" w:rsidTr="0063110C">
        <w:trPr>
          <w:trHeight w:val="230"/>
        </w:trPr>
        <w:tc>
          <w:tcPr>
            <w:tcW w:w="1985" w:type="dxa"/>
            <w:tcBorders>
              <w:top w:val="single" w:sz="4" w:space="0" w:color="auto"/>
              <w:left w:val="single" w:sz="1" w:space="0" w:color="000000"/>
              <w:bottom w:val="single" w:sz="1" w:space="0" w:color="000000"/>
            </w:tcBorders>
          </w:tcPr>
          <w:p w:rsidR="00592C2C" w:rsidRPr="00592C2C" w:rsidRDefault="00592C2C" w:rsidP="00592C2C">
            <w:pPr>
              <w:widowControl/>
              <w:suppressLineNumbers/>
              <w:suppressAutoHyphens/>
              <w:autoSpaceDE/>
              <w:autoSpaceDN/>
              <w:adjustRightInd/>
              <w:snapToGrid w:val="0"/>
              <w:jc w:val="center"/>
              <w:rPr>
                <w:b w:val="0"/>
                <w:bCs w:val="0"/>
                <w:sz w:val="24"/>
                <w:szCs w:val="24"/>
                <w:lang w:eastAsia="ar-SA"/>
              </w:rPr>
            </w:pPr>
            <w:r w:rsidRPr="00592C2C">
              <w:rPr>
                <w:b w:val="0"/>
                <w:bCs w:val="0"/>
                <w:sz w:val="24"/>
                <w:szCs w:val="24"/>
                <w:lang w:eastAsia="ar-SA"/>
              </w:rPr>
              <w:t>К</w:t>
            </w:r>
          </w:p>
        </w:tc>
        <w:tc>
          <w:tcPr>
            <w:tcW w:w="7366" w:type="dxa"/>
            <w:tcBorders>
              <w:left w:val="single" w:sz="1" w:space="0" w:color="000000"/>
              <w:bottom w:val="single" w:sz="1" w:space="0" w:color="000000"/>
              <w:right w:val="single" w:sz="1" w:space="0" w:color="000000"/>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rPr>
              <w:t>Зона коммунального обслуживания (К)</w:t>
            </w:r>
          </w:p>
        </w:tc>
      </w:tr>
      <w:tr w:rsidR="00592C2C" w:rsidRPr="00592C2C" w:rsidTr="0063110C">
        <w:trPr>
          <w:trHeight w:val="276"/>
        </w:trPr>
        <w:tc>
          <w:tcPr>
            <w:tcW w:w="1985" w:type="dxa"/>
            <w:tcBorders>
              <w:top w:val="single" w:sz="4" w:space="0" w:color="auto"/>
              <w:left w:val="single" w:sz="1" w:space="0" w:color="000000"/>
              <w:bottom w:val="single" w:sz="1" w:space="0" w:color="000000"/>
              <w:right w:val="single" w:sz="4" w:space="0" w:color="auto"/>
            </w:tcBorders>
          </w:tcPr>
          <w:p w:rsidR="00592C2C" w:rsidRPr="00592C2C" w:rsidRDefault="00592C2C" w:rsidP="00592C2C">
            <w:pPr>
              <w:widowControl/>
              <w:suppressLineNumbers/>
              <w:suppressAutoHyphens/>
              <w:autoSpaceDE/>
              <w:autoSpaceDN/>
              <w:adjustRightInd/>
              <w:snapToGrid w:val="0"/>
              <w:jc w:val="center"/>
              <w:rPr>
                <w:b w:val="0"/>
                <w:bCs w:val="0"/>
                <w:sz w:val="24"/>
                <w:szCs w:val="24"/>
                <w:lang w:eastAsia="ar-SA"/>
              </w:rPr>
            </w:pPr>
          </w:p>
        </w:tc>
        <w:tc>
          <w:tcPr>
            <w:tcW w:w="7366" w:type="dxa"/>
            <w:tcBorders>
              <w:top w:val="single" w:sz="4" w:space="0" w:color="auto"/>
              <w:left w:val="single" w:sz="4" w:space="0" w:color="auto"/>
              <w:bottom w:val="single" w:sz="1" w:space="0" w:color="000000"/>
              <w:right w:val="single" w:sz="1" w:space="0" w:color="000000"/>
            </w:tcBorders>
          </w:tcPr>
          <w:p w:rsidR="00592C2C" w:rsidRPr="00592C2C" w:rsidRDefault="00592C2C" w:rsidP="00592C2C">
            <w:pPr>
              <w:widowControl/>
              <w:suppressAutoHyphens/>
              <w:autoSpaceDE/>
              <w:autoSpaceDN/>
              <w:adjustRightInd/>
              <w:snapToGrid w:val="0"/>
              <w:ind w:firstLine="540"/>
              <w:rPr>
                <w:bCs w:val="0"/>
                <w:color w:val="000000"/>
                <w:sz w:val="24"/>
                <w:szCs w:val="24"/>
                <w:lang w:eastAsia="ar-SA"/>
              </w:rPr>
            </w:pPr>
            <w:r w:rsidRPr="00592C2C">
              <w:rPr>
                <w:bCs w:val="0"/>
                <w:sz w:val="24"/>
                <w:szCs w:val="24"/>
                <w:lang w:eastAsia="ar-SA"/>
              </w:rPr>
              <w:t>Зоны сельскохозяйственного использования</w:t>
            </w:r>
            <w:r w:rsidR="00712C1D">
              <w:rPr>
                <w:bCs w:val="0"/>
                <w:color w:val="000000"/>
                <w:sz w:val="24"/>
                <w:szCs w:val="24"/>
                <w:lang w:eastAsia="ar-SA"/>
              </w:rPr>
              <w:t xml:space="preserve"> (СХ</w:t>
            </w:r>
            <w:r w:rsidRPr="00592C2C">
              <w:rPr>
                <w:bCs w:val="0"/>
                <w:color w:val="000000"/>
                <w:sz w:val="24"/>
                <w:szCs w:val="24"/>
                <w:lang w:eastAsia="ar-SA"/>
              </w:rPr>
              <w:t>)</w:t>
            </w:r>
          </w:p>
        </w:tc>
      </w:tr>
      <w:tr w:rsidR="00592C2C" w:rsidRPr="00592C2C" w:rsidTr="0063110C">
        <w:trPr>
          <w:trHeight w:val="230"/>
        </w:trPr>
        <w:tc>
          <w:tcPr>
            <w:tcW w:w="1985" w:type="dxa"/>
            <w:tcBorders>
              <w:top w:val="single" w:sz="4" w:space="0" w:color="auto"/>
              <w:left w:val="single" w:sz="1" w:space="0" w:color="000000"/>
              <w:bottom w:val="single" w:sz="4" w:space="0" w:color="auto"/>
            </w:tcBorders>
          </w:tcPr>
          <w:p w:rsidR="00592C2C" w:rsidRPr="00592C2C" w:rsidRDefault="009231ED" w:rsidP="00592C2C">
            <w:pPr>
              <w:widowControl/>
              <w:suppressAutoHyphens/>
              <w:autoSpaceDE/>
              <w:autoSpaceDN/>
              <w:adjustRightInd/>
              <w:snapToGrid w:val="0"/>
              <w:ind w:right="105"/>
              <w:jc w:val="center"/>
              <w:rPr>
                <w:b w:val="0"/>
                <w:bCs w:val="0"/>
                <w:color w:val="000000"/>
                <w:sz w:val="24"/>
                <w:szCs w:val="24"/>
                <w:lang w:eastAsia="ar-SA"/>
              </w:rPr>
            </w:pPr>
            <w:r>
              <w:rPr>
                <w:b w:val="0"/>
                <w:bCs w:val="0"/>
                <w:color w:val="000000"/>
                <w:sz w:val="24"/>
                <w:szCs w:val="24"/>
                <w:lang w:eastAsia="ar-SA"/>
              </w:rPr>
              <w:lastRenderedPageBreak/>
              <w:t xml:space="preserve"> СХ</w:t>
            </w:r>
            <w:r w:rsidR="00592C2C" w:rsidRPr="00592C2C">
              <w:rPr>
                <w:b w:val="0"/>
                <w:bCs w:val="0"/>
                <w:color w:val="000000"/>
                <w:sz w:val="24"/>
                <w:szCs w:val="24"/>
                <w:lang w:eastAsia="ar-SA"/>
              </w:rPr>
              <w:t xml:space="preserve"> 1</w:t>
            </w:r>
          </w:p>
        </w:tc>
        <w:tc>
          <w:tcPr>
            <w:tcW w:w="7366" w:type="dxa"/>
            <w:tcBorders>
              <w:top w:val="single" w:sz="4" w:space="0" w:color="auto"/>
              <w:left w:val="single" w:sz="1" w:space="0" w:color="000000"/>
              <w:bottom w:val="single" w:sz="4" w:space="0" w:color="auto"/>
              <w:right w:val="single" w:sz="1" w:space="0" w:color="000000"/>
            </w:tcBorders>
          </w:tcPr>
          <w:p w:rsidR="00592C2C" w:rsidRPr="00592C2C" w:rsidRDefault="00592C2C" w:rsidP="00592C2C">
            <w:pPr>
              <w:widowControl/>
              <w:suppressAutoHyphens/>
              <w:autoSpaceDE/>
              <w:autoSpaceDN/>
              <w:adjustRightInd/>
              <w:snapToGrid w:val="0"/>
              <w:ind w:right="105"/>
              <w:jc w:val="both"/>
              <w:rPr>
                <w:b w:val="0"/>
                <w:bCs w:val="0"/>
                <w:sz w:val="24"/>
                <w:szCs w:val="24"/>
                <w:lang w:eastAsia="ar-SA"/>
              </w:rPr>
            </w:pPr>
            <w:r w:rsidRPr="00592C2C">
              <w:rPr>
                <w:b w:val="0"/>
                <w:bCs w:val="0"/>
                <w:sz w:val="24"/>
                <w:szCs w:val="24"/>
                <w:lang w:eastAsia="ar-SA"/>
              </w:rPr>
              <w:t xml:space="preserve">Зона сельскохозяйственных угодий </w:t>
            </w:r>
          </w:p>
        </w:tc>
      </w:tr>
      <w:tr w:rsidR="00592C2C" w:rsidRPr="00592C2C" w:rsidTr="0063110C">
        <w:trPr>
          <w:trHeight w:val="230"/>
        </w:trPr>
        <w:tc>
          <w:tcPr>
            <w:tcW w:w="1985" w:type="dxa"/>
            <w:tcBorders>
              <w:top w:val="single" w:sz="4" w:space="0" w:color="auto"/>
              <w:left w:val="single" w:sz="1" w:space="0" w:color="000000"/>
              <w:bottom w:val="single" w:sz="4" w:space="0" w:color="auto"/>
            </w:tcBorders>
          </w:tcPr>
          <w:p w:rsidR="00592C2C" w:rsidRPr="00592C2C" w:rsidRDefault="009231ED" w:rsidP="00592C2C">
            <w:pPr>
              <w:widowControl/>
              <w:suppressLineNumbers/>
              <w:suppressAutoHyphens/>
              <w:autoSpaceDE/>
              <w:autoSpaceDN/>
              <w:adjustRightInd/>
              <w:snapToGrid w:val="0"/>
              <w:jc w:val="center"/>
              <w:rPr>
                <w:b w:val="0"/>
                <w:bCs w:val="0"/>
                <w:sz w:val="24"/>
                <w:szCs w:val="24"/>
                <w:lang w:eastAsia="ar-SA"/>
              </w:rPr>
            </w:pPr>
            <w:r>
              <w:rPr>
                <w:b w:val="0"/>
                <w:bCs w:val="0"/>
                <w:sz w:val="24"/>
                <w:szCs w:val="24"/>
                <w:lang w:eastAsia="ar-SA"/>
              </w:rPr>
              <w:t>СХ</w:t>
            </w:r>
            <w:r w:rsidR="00592C2C" w:rsidRPr="00592C2C">
              <w:rPr>
                <w:b w:val="0"/>
                <w:bCs w:val="0"/>
                <w:sz w:val="24"/>
                <w:szCs w:val="24"/>
                <w:lang w:eastAsia="ar-SA"/>
              </w:rPr>
              <w:t xml:space="preserve"> 2</w:t>
            </w:r>
          </w:p>
        </w:tc>
        <w:tc>
          <w:tcPr>
            <w:tcW w:w="7366" w:type="dxa"/>
            <w:tcBorders>
              <w:top w:val="single" w:sz="4" w:space="0" w:color="auto"/>
              <w:left w:val="single" w:sz="1" w:space="0" w:color="000000"/>
              <w:bottom w:val="single" w:sz="4" w:space="0" w:color="auto"/>
              <w:right w:val="single" w:sz="1" w:space="0" w:color="000000"/>
            </w:tcBorders>
          </w:tcPr>
          <w:p w:rsidR="00592C2C" w:rsidRPr="00592C2C" w:rsidRDefault="00592C2C" w:rsidP="00592C2C">
            <w:pPr>
              <w:widowControl/>
              <w:suppressAutoHyphens/>
              <w:autoSpaceDE/>
              <w:autoSpaceDN/>
              <w:adjustRightInd/>
              <w:snapToGrid w:val="0"/>
              <w:ind w:right="105"/>
              <w:jc w:val="both"/>
              <w:rPr>
                <w:b w:val="0"/>
                <w:bCs w:val="0"/>
                <w:sz w:val="24"/>
                <w:szCs w:val="24"/>
                <w:lang w:eastAsia="ar-SA"/>
              </w:rPr>
            </w:pPr>
            <w:r w:rsidRPr="00592C2C">
              <w:rPr>
                <w:b w:val="0"/>
                <w:bCs w:val="0"/>
                <w:sz w:val="24"/>
                <w:szCs w:val="24"/>
                <w:lang w:eastAsia="ar-SA"/>
              </w:rPr>
              <w:t xml:space="preserve">Зона сельскохозяйственного назначения, предназначенная для ведения сельскохозяйственного производства  </w:t>
            </w:r>
          </w:p>
        </w:tc>
      </w:tr>
      <w:tr w:rsidR="00592C2C" w:rsidRPr="00592C2C" w:rsidTr="0063110C">
        <w:trPr>
          <w:trHeight w:val="230"/>
        </w:trPr>
        <w:tc>
          <w:tcPr>
            <w:tcW w:w="1985" w:type="dxa"/>
            <w:tcBorders>
              <w:top w:val="single" w:sz="4" w:space="0" w:color="auto"/>
              <w:left w:val="single" w:sz="1" w:space="0" w:color="000000"/>
              <w:bottom w:val="single" w:sz="4" w:space="0" w:color="auto"/>
            </w:tcBorders>
          </w:tcPr>
          <w:p w:rsidR="00592C2C" w:rsidRPr="00592C2C" w:rsidRDefault="009231ED" w:rsidP="00592C2C">
            <w:pPr>
              <w:widowControl/>
              <w:suppressLineNumbers/>
              <w:suppressAutoHyphens/>
              <w:autoSpaceDE/>
              <w:autoSpaceDN/>
              <w:adjustRightInd/>
              <w:snapToGrid w:val="0"/>
              <w:jc w:val="center"/>
              <w:rPr>
                <w:b w:val="0"/>
                <w:bCs w:val="0"/>
                <w:sz w:val="24"/>
                <w:szCs w:val="24"/>
                <w:lang w:eastAsia="ar-SA"/>
              </w:rPr>
            </w:pPr>
            <w:r>
              <w:rPr>
                <w:b w:val="0"/>
                <w:bCs w:val="0"/>
                <w:sz w:val="24"/>
                <w:szCs w:val="24"/>
                <w:lang w:eastAsia="ar-SA"/>
              </w:rPr>
              <w:t>СХ</w:t>
            </w:r>
            <w:r w:rsidR="00592C2C" w:rsidRPr="00592C2C">
              <w:rPr>
                <w:b w:val="0"/>
                <w:bCs w:val="0"/>
                <w:sz w:val="24"/>
                <w:szCs w:val="24"/>
                <w:lang w:eastAsia="ar-SA"/>
              </w:rPr>
              <w:t xml:space="preserve"> 3</w:t>
            </w:r>
          </w:p>
        </w:tc>
        <w:tc>
          <w:tcPr>
            <w:tcW w:w="7366" w:type="dxa"/>
            <w:tcBorders>
              <w:top w:val="single" w:sz="4" w:space="0" w:color="auto"/>
              <w:left w:val="single" w:sz="1" w:space="0" w:color="000000"/>
              <w:bottom w:val="single" w:sz="4" w:space="0" w:color="auto"/>
              <w:right w:val="single" w:sz="1" w:space="0" w:color="000000"/>
            </w:tcBorders>
          </w:tcPr>
          <w:p w:rsidR="00592C2C" w:rsidRPr="00592C2C" w:rsidRDefault="00592C2C" w:rsidP="00592C2C">
            <w:pPr>
              <w:widowControl/>
              <w:suppressAutoHyphens/>
              <w:autoSpaceDE/>
              <w:autoSpaceDN/>
              <w:adjustRightInd/>
              <w:snapToGrid w:val="0"/>
              <w:ind w:right="105"/>
              <w:jc w:val="both"/>
              <w:rPr>
                <w:b w:val="0"/>
                <w:bCs w:val="0"/>
                <w:sz w:val="24"/>
                <w:szCs w:val="24"/>
                <w:lang w:eastAsia="ar-SA"/>
              </w:rPr>
            </w:pPr>
            <w:r w:rsidRPr="00592C2C">
              <w:rPr>
                <w:b w:val="0"/>
                <w:bCs w:val="0"/>
                <w:sz w:val="24"/>
                <w:szCs w:val="24"/>
                <w:lang w:eastAsia="ar-SA"/>
              </w:rPr>
              <w:t>Зона сельскохозяйственного назначения, предназначенная для ведения дачного хозяйства и садоводства (СХ 3)</w:t>
            </w:r>
          </w:p>
        </w:tc>
      </w:tr>
      <w:tr w:rsidR="00592C2C" w:rsidRPr="00592C2C" w:rsidTr="0063110C">
        <w:trPr>
          <w:trHeight w:val="230"/>
        </w:trPr>
        <w:tc>
          <w:tcPr>
            <w:tcW w:w="1985" w:type="dxa"/>
            <w:tcBorders>
              <w:top w:val="single" w:sz="4" w:space="0" w:color="auto"/>
              <w:left w:val="single" w:sz="1" w:space="0" w:color="000000"/>
              <w:bottom w:val="single" w:sz="4" w:space="0" w:color="auto"/>
            </w:tcBorders>
          </w:tcPr>
          <w:p w:rsidR="00592C2C" w:rsidRPr="00592C2C" w:rsidRDefault="00592C2C" w:rsidP="009231ED">
            <w:pPr>
              <w:widowControl/>
              <w:suppressLineNumbers/>
              <w:suppressAutoHyphens/>
              <w:autoSpaceDE/>
              <w:autoSpaceDN/>
              <w:adjustRightInd/>
              <w:snapToGrid w:val="0"/>
              <w:jc w:val="center"/>
              <w:rPr>
                <w:b w:val="0"/>
                <w:bCs w:val="0"/>
                <w:sz w:val="24"/>
                <w:szCs w:val="24"/>
                <w:lang w:eastAsia="ar-SA"/>
              </w:rPr>
            </w:pPr>
            <w:r w:rsidRPr="00592C2C">
              <w:rPr>
                <w:b w:val="0"/>
                <w:bCs w:val="0"/>
                <w:sz w:val="24"/>
                <w:szCs w:val="24"/>
                <w:lang w:eastAsia="ar-SA"/>
              </w:rPr>
              <w:t>С</w:t>
            </w:r>
            <w:r w:rsidR="009231ED">
              <w:rPr>
                <w:b w:val="0"/>
                <w:bCs w:val="0"/>
                <w:sz w:val="24"/>
                <w:szCs w:val="24"/>
                <w:lang w:eastAsia="ar-SA"/>
              </w:rPr>
              <w:t>Х</w:t>
            </w:r>
            <w:r w:rsidRPr="00592C2C">
              <w:rPr>
                <w:b w:val="0"/>
                <w:bCs w:val="0"/>
                <w:sz w:val="24"/>
                <w:szCs w:val="24"/>
                <w:lang w:eastAsia="ar-SA"/>
              </w:rPr>
              <w:t xml:space="preserve"> 4</w:t>
            </w:r>
          </w:p>
        </w:tc>
        <w:tc>
          <w:tcPr>
            <w:tcW w:w="7366" w:type="dxa"/>
            <w:tcBorders>
              <w:top w:val="single" w:sz="4" w:space="0" w:color="auto"/>
              <w:left w:val="single" w:sz="1" w:space="0" w:color="000000"/>
              <w:bottom w:val="single" w:sz="4" w:space="0" w:color="auto"/>
              <w:right w:val="single" w:sz="1" w:space="0" w:color="000000"/>
            </w:tcBorders>
          </w:tcPr>
          <w:p w:rsidR="00592C2C" w:rsidRPr="00592C2C" w:rsidRDefault="00592C2C" w:rsidP="00592C2C">
            <w:pPr>
              <w:widowControl/>
              <w:suppressAutoHyphens/>
              <w:autoSpaceDE/>
              <w:autoSpaceDN/>
              <w:adjustRightInd/>
              <w:snapToGrid w:val="0"/>
              <w:ind w:right="105"/>
              <w:jc w:val="both"/>
              <w:rPr>
                <w:b w:val="0"/>
                <w:bCs w:val="0"/>
                <w:sz w:val="24"/>
                <w:szCs w:val="24"/>
                <w:lang w:eastAsia="ar-SA"/>
              </w:rPr>
            </w:pPr>
            <w:r w:rsidRPr="00592C2C">
              <w:rPr>
                <w:b w:val="0"/>
                <w:bCs w:val="0"/>
                <w:sz w:val="24"/>
                <w:szCs w:val="24"/>
                <w:lang w:eastAsia="ar-SA"/>
              </w:rPr>
              <w:t>Зона сельскохозяйственного назначения, предназначенная для ведения личного подсобного хозяйства за границами населенных пунктов, огородничества, сенокошения (СХ 4)</w:t>
            </w:r>
          </w:p>
        </w:tc>
      </w:tr>
      <w:tr w:rsidR="00592C2C" w:rsidRPr="00592C2C" w:rsidTr="0063110C">
        <w:trPr>
          <w:trHeight w:val="230"/>
        </w:trPr>
        <w:tc>
          <w:tcPr>
            <w:tcW w:w="1985" w:type="dxa"/>
            <w:tcBorders>
              <w:top w:val="single" w:sz="4" w:space="0" w:color="auto"/>
              <w:left w:val="single" w:sz="1" w:space="0" w:color="000000"/>
              <w:bottom w:val="single" w:sz="4" w:space="0" w:color="auto"/>
            </w:tcBorders>
          </w:tcPr>
          <w:p w:rsidR="00592C2C" w:rsidRPr="00592C2C" w:rsidRDefault="00592C2C" w:rsidP="009231ED">
            <w:pPr>
              <w:widowControl/>
              <w:suppressLineNumbers/>
              <w:suppressAutoHyphens/>
              <w:autoSpaceDE/>
              <w:autoSpaceDN/>
              <w:adjustRightInd/>
              <w:snapToGrid w:val="0"/>
              <w:jc w:val="center"/>
              <w:rPr>
                <w:b w:val="0"/>
                <w:bCs w:val="0"/>
                <w:sz w:val="24"/>
                <w:szCs w:val="24"/>
                <w:lang w:eastAsia="ar-SA"/>
              </w:rPr>
            </w:pPr>
            <w:r w:rsidRPr="00592C2C">
              <w:rPr>
                <w:b w:val="0"/>
                <w:bCs w:val="0"/>
                <w:sz w:val="24"/>
                <w:szCs w:val="24"/>
                <w:lang w:eastAsia="ar-SA"/>
              </w:rPr>
              <w:t>С</w:t>
            </w:r>
            <w:r w:rsidR="009231ED">
              <w:rPr>
                <w:b w:val="0"/>
                <w:bCs w:val="0"/>
                <w:sz w:val="24"/>
                <w:szCs w:val="24"/>
                <w:lang w:eastAsia="ar-SA"/>
              </w:rPr>
              <w:t>Х</w:t>
            </w:r>
            <w:r w:rsidRPr="00592C2C">
              <w:rPr>
                <w:b w:val="0"/>
                <w:bCs w:val="0"/>
                <w:sz w:val="24"/>
                <w:szCs w:val="24"/>
                <w:lang w:eastAsia="ar-SA"/>
              </w:rPr>
              <w:t xml:space="preserve"> 5</w:t>
            </w:r>
          </w:p>
        </w:tc>
        <w:tc>
          <w:tcPr>
            <w:tcW w:w="7366" w:type="dxa"/>
            <w:tcBorders>
              <w:top w:val="single" w:sz="4" w:space="0" w:color="auto"/>
              <w:left w:val="single" w:sz="1" w:space="0" w:color="000000"/>
              <w:bottom w:val="single" w:sz="4" w:space="0" w:color="auto"/>
              <w:right w:val="single" w:sz="1" w:space="0" w:color="000000"/>
            </w:tcBorders>
          </w:tcPr>
          <w:p w:rsidR="00592C2C" w:rsidRPr="00592C2C" w:rsidRDefault="00592C2C" w:rsidP="00592C2C">
            <w:pPr>
              <w:widowControl/>
              <w:suppressAutoHyphens/>
              <w:autoSpaceDE/>
              <w:autoSpaceDN/>
              <w:adjustRightInd/>
              <w:snapToGrid w:val="0"/>
              <w:ind w:right="105"/>
              <w:jc w:val="both"/>
              <w:rPr>
                <w:b w:val="0"/>
                <w:bCs w:val="0"/>
                <w:sz w:val="24"/>
                <w:szCs w:val="24"/>
                <w:lang w:eastAsia="ar-SA"/>
              </w:rPr>
            </w:pPr>
            <w:r w:rsidRPr="00592C2C">
              <w:rPr>
                <w:b w:val="0"/>
                <w:bCs w:val="0"/>
                <w:sz w:val="24"/>
                <w:szCs w:val="24"/>
                <w:lang w:eastAsia="ar-SA"/>
              </w:rPr>
              <w:t>Зона сельскохозяйственного назначения, предназначенная для ведения личного подсобного хозяйства в границах населенных пунктов (СХ 5)</w:t>
            </w:r>
          </w:p>
        </w:tc>
      </w:tr>
      <w:tr w:rsidR="00592C2C" w:rsidRPr="00592C2C" w:rsidTr="0063110C">
        <w:trPr>
          <w:trHeight w:val="276"/>
        </w:trPr>
        <w:tc>
          <w:tcPr>
            <w:tcW w:w="1985" w:type="dxa"/>
            <w:tcBorders>
              <w:top w:val="single" w:sz="4" w:space="0" w:color="auto"/>
              <w:left w:val="single" w:sz="1" w:space="0" w:color="000000"/>
              <w:bottom w:val="single" w:sz="4" w:space="0" w:color="auto"/>
            </w:tcBorders>
          </w:tcPr>
          <w:p w:rsidR="00592C2C" w:rsidRPr="00592C2C" w:rsidRDefault="00592C2C" w:rsidP="00592C2C">
            <w:pPr>
              <w:widowControl/>
              <w:suppressLineNumbers/>
              <w:suppressAutoHyphens/>
              <w:autoSpaceDE/>
              <w:autoSpaceDN/>
              <w:adjustRightInd/>
              <w:snapToGrid w:val="0"/>
              <w:jc w:val="center"/>
              <w:rPr>
                <w:b w:val="0"/>
                <w:bCs w:val="0"/>
                <w:sz w:val="24"/>
                <w:szCs w:val="24"/>
                <w:lang w:eastAsia="ar-SA"/>
              </w:rPr>
            </w:pPr>
          </w:p>
        </w:tc>
        <w:tc>
          <w:tcPr>
            <w:tcW w:w="7366" w:type="dxa"/>
            <w:tcBorders>
              <w:top w:val="single" w:sz="4" w:space="0" w:color="auto"/>
              <w:left w:val="single" w:sz="1" w:space="0" w:color="000000"/>
              <w:bottom w:val="single" w:sz="4" w:space="0" w:color="auto"/>
              <w:right w:val="single" w:sz="1" w:space="0" w:color="000000"/>
            </w:tcBorders>
          </w:tcPr>
          <w:p w:rsidR="00592C2C" w:rsidRPr="00592C2C" w:rsidRDefault="00592C2C" w:rsidP="00592C2C">
            <w:pPr>
              <w:widowControl/>
              <w:suppressAutoHyphens/>
              <w:autoSpaceDE/>
              <w:autoSpaceDN/>
              <w:adjustRightInd/>
              <w:snapToGrid w:val="0"/>
              <w:ind w:firstLine="540"/>
              <w:rPr>
                <w:bCs w:val="0"/>
                <w:sz w:val="24"/>
                <w:szCs w:val="24"/>
                <w:lang w:eastAsia="ar-SA"/>
              </w:rPr>
            </w:pPr>
            <w:r w:rsidRPr="00592C2C">
              <w:rPr>
                <w:b w:val="0"/>
                <w:bCs w:val="0"/>
                <w:sz w:val="24"/>
                <w:szCs w:val="24"/>
                <w:lang w:eastAsia="ar-SA"/>
              </w:rPr>
              <w:t xml:space="preserve"> </w:t>
            </w:r>
            <w:r w:rsidRPr="00592C2C">
              <w:rPr>
                <w:bCs w:val="0"/>
                <w:sz w:val="24"/>
                <w:szCs w:val="24"/>
                <w:lang w:eastAsia="ar-SA"/>
              </w:rPr>
              <w:t>Зона специального назначения (С)</w:t>
            </w:r>
          </w:p>
        </w:tc>
      </w:tr>
      <w:tr w:rsidR="00592C2C" w:rsidRPr="00592C2C" w:rsidTr="0063110C">
        <w:trPr>
          <w:trHeight w:val="230"/>
        </w:trPr>
        <w:tc>
          <w:tcPr>
            <w:tcW w:w="1985"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proofErr w:type="spellStart"/>
            <w:r w:rsidRPr="00592C2C">
              <w:rPr>
                <w:b w:val="0"/>
                <w:bCs w:val="0"/>
                <w:sz w:val="24"/>
                <w:szCs w:val="24"/>
                <w:lang w:eastAsia="ar-SA"/>
              </w:rPr>
              <w:t>Сп</w:t>
            </w:r>
            <w:proofErr w:type="spellEnd"/>
            <w:r w:rsidRPr="00592C2C">
              <w:rPr>
                <w:b w:val="0"/>
                <w:bCs w:val="0"/>
                <w:sz w:val="24"/>
                <w:szCs w:val="24"/>
                <w:lang w:eastAsia="ar-SA"/>
              </w:rPr>
              <w:t xml:space="preserve"> 1</w:t>
            </w:r>
          </w:p>
        </w:tc>
        <w:tc>
          <w:tcPr>
            <w:tcW w:w="7366"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Зона кладбищ</w:t>
            </w:r>
          </w:p>
        </w:tc>
      </w:tr>
      <w:tr w:rsidR="00592C2C" w:rsidRPr="00592C2C" w:rsidTr="0063110C">
        <w:trPr>
          <w:trHeight w:val="230"/>
        </w:trPr>
        <w:tc>
          <w:tcPr>
            <w:tcW w:w="1985"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proofErr w:type="spellStart"/>
            <w:r w:rsidRPr="00592C2C">
              <w:rPr>
                <w:b w:val="0"/>
                <w:bCs w:val="0"/>
                <w:sz w:val="24"/>
                <w:szCs w:val="24"/>
                <w:lang w:eastAsia="ar-SA"/>
              </w:rPr>
              <w:t>Сп</w:t>
            </w:r>
            <w:proofErr w:type="spellEnd"/>
            <w:r w:rsidRPr="00592C2C">
              <w:rPr>
                <w:b w:val="0"/>
                <w:bCs w:val="0"/>
                <w:sz w:val="24"/>
                <w:szCs w:val="24"/>
                <w:lang w:eastAsia="ar-SA"/>
              </w:rPr>
              <w:t xml:space="preserve"> 2</w:t>
            </w:r>
          </w:p>
        </w:tc>
        <w:tc>
          <w:tcPr>
            <w:tcW w:w="7366"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Зона режимных объектов</w:t>
            </w:r>
          </w:p>
        </w:tc>
      </w:tr>
      <w:tr w:rsidR="00592C2C" w:rsidRPr="00592C2C" w:rsidTr="0063110C">
        <w:trPr>
          <w:trHeight w:val="230"/>
        </w:trPr>
        <w:tc>
          <w:tcPr>
            <w:tcW w:w="1985"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p>
        </w:tc>
        <w:tc>
          <w:tcPr>
            <w:tcW w:w="7366"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rPr>
                <w:bCs w:val="0"/>
                <w:sz w:val="24"/>
                <w:szCs w:val="24"/>
                <w:lang w:eastAsia="ar-SA"/>
              </w:rPr>
            </w:pPr>
            <w:r w:rsidRPr="00592C2C">
              <w:rPr>
                <w:bCs w:val="0"/>
                <w:sz w:val="24"/>
                <w:szCs w:val="24"/>
                <w:lang w:eastAsia="ar-SA"/>
              </w:rPr>
              <w:t>Зона охраны природных территорий (О)</w:t>
            </w:r>
          </w:p>
        </w:tc>
      </w:tr>
      <w:tr w:rsidR="00592C2C" w:rsidRPr="00592C2C" w:rsidTr="0063110C">
        <w:trPr>
          <w:trHeight w:val="230"/>
        </w:trPr>
        <w:tc>
          <w:tcPr>
            <w:tcW w:w="1985"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О</w:t>
            </w:r>
            <w:proofErr w:type="gramStart"/>
            <w:r w:rsidRPr="00592C2C">
              <w:rPr>
                <w:b w:val="0"/>
                <w:bCs w:val="0"/>
                <w:sz w:val="24"/>
                <w:szCs w:val="24"/>
                <w:lang w:eastAsia="ar-SA"/>
              </w:rPr>
              <w:t>1</w:t>
            </w:r>
            <w:proofErr w:type="gramEnd"/>
          </w:p>
        </w:tc>
        <w:tc>
          <w:tcPr>
            <w:tcW w:w="7366"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 xml:space="preserve">Деятельность по особой охране и изучению природы </w:t>
            </w:r>
          </w:p>
        </w:tc>
      </w:tr>
      <w:tr w:rsidR="00592C2C" w:rsidRPr="00592C2C" w:rsidTr="0063110C">
        <w:trPr>
          <w:trHeight w:val="230"/>
        </w:trPr>
        <w:tc>
          <w:tcPr>
            <w:tcW w:w="1985"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О 2</w:t>
            </w:r>
          </w:p>
        </w:tc>
        <w:tc>
          <w:tcPr>
            <w:tcW w:w="7366"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Охрана природных территорий</w:t>
            </w:r>
          </w:p>
        </w:tc>
      </w:tr>
      <w:tr w:rsidR="00592C2C" w:rsidRPr="00592C2C" w:rsidTr="0063110C">
        <w:trPr>
          <w:trHeight w:val="230"/>
        </w:trPr>
        <w:tc>
          <w:tcPr>
            <w:tcW w:w="1985"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p>
        </w:tc>
        <w:tc>
          <w:tcPr>
            <w:tcW w:w="7366"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rPr>
                <w:bCs w:val="0"/>
                <w:sz w:val="24"/>
                <w:szCs w:val="24"/>
                <w:lang w:eastAsia="ar-SA"/>
              </w:rPr>
            </w:pPr>
            <w:r w:rsidRPr="00592C2C">
              <w:rPr>
                <w:bCs w:val="0"/>
                <w:sz w:val="24"/>
                <w:szCs w:val="24"/>
                <w:lang w:eastAsia="ar-SA"/>
              </w:rPr>
              <w:t>Зоны транспортной инфраструктуры (Т)</w:t>
            </w:r>
          </w:p>
        </w:tc>
      </w:tr>
      <w:tr w:rsidR="00592C2C" w:rsidRPr="00592C2C" w:rsidTr="0063110C">
        <w:trPr>
          <w:trHeight w:val="230"/>
        </w:trPr>
        <w:tc>
          <w:tcPr>
            <w:tcW w:w="1985"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Т</w:t>
            </w:r>
            <w:proofErr w:type="gramStart"/>
            <w:r w:rsidRPr="00592C2C">
              <w:rPr>
                <w:b w:val="0"/>
                <w:bCs w:val="0"/>
                <w:sz w:val="24"/>
                <w:szCs w:val="24"/>
                <w:lang w:eastAsia="ar-SA"/>
              </w:rPr>
              <w:t>1</w:t>
            </w:r>
            <w:proofErr w:type="gramEnd"/>
          </w:p>
        </w:tc>
        <w:tc>
          <w:tcPr>
            <w:tcW w:w="7366"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Железнодорожный транспорт</w:t>
            </w:r>
          </w:p>
        </w:tc>
      </w:tr>
      <w:tr w:rsidR="00592C2C" w:rsidRPr="00592C2C" w:rsidTr="0063110C">
        <w:trPr>
          <w:trHeight w:val="230"/>
        </w:trPr>
        <w:tc>
          <w:tcPr>
            <w:tcW w:w="1985"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Т</w:t>
            </w:r>
            <w:proofErr w:type="gramStart"/>
            <w:r w:rsidRPr="00592C2C">
              <w:rPr>
                <w:b w:val="0"/>
                <w:bCs w:val="0"/>
                <w:sz w:val="24"/>
                <w:szCs w:val="24"/>
                <w:lang w:eastAsia="ar-SA"/>
              </w:rPr>
              <w:t>2</w:t>
            </w:r>
            <w:proofErr w:type="gramEnd"/>
          </w:p>
        </w:tc>
        <w:tc>
          <w:tcPr>
            <w:tcW w:w="7366"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Автомобильный транспорт</w:t>
            </w:r>
          </w:p>
        </w:tc>
      </w:tr>
      <w:tr w:rsidR="00592C2C" w:rsidRPr="00592C2C" w:rsidTr="0063110C">
        <w:trPr>
          <w:trHeight w:val="230"/>
        </w:trPr>
        <w:tc>
          <w:tcPr>
            <w:tcW w:w="1985"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Т 3</w:t>
            </w:r>
          </w:p>
        </w:tc>
        <w:tc>
          <w:tcPr>
            <w:tcW w:w="7366"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Трубопроводный транспорт</w:t>
            </w:r>
          </w:p>
        </w:tc>
      </w:tr>
      <w:tr w:rsidR="00592C2C" w:rsidRPr="00592C2C" w:rsidTr="0063110C">
        <w:trPr>
          <w:trHeight w:val="230"/>
        </w:trPr>
        <w:tc>
          <w:tcPr>
            <w:tcW w:w="1985"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p>
        </w:tc>
        <w:tc>
          <w:tcPr>
            <w:tcW w:w="7366"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Cs w:val="0"/>
                <w:i/>
                <w:iCs/>
                <w:sz w:val="24"/>
                <w:szCs w:val="24"/>
                <w:lang w:eastAsia="ar-SA"/>
              </w:rPr>
              <w:t>Производственные зоны  (П)</w:t>
            </w:r>
          </w:p>
        </w:tc>
      </w:tr>
      <w:tr w:rsidR="00592C2C" w:rsidRPr="00592C2C" w:rsidTr="0063110C">
        <w:trPr>
          <w:trHeight w:val="230"/>
        </w:trPr>
        <w:tc>
          <w:tcPr>
            <w:tcW w:w="1985"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П</w:t>
            </w:r>
            <w:proofErr w:type="gramStart"/>
            <w:r w:rsidRPr="00592C2C">
              <w:rPr>
                <w:b w:val="0"/>
                <w:bCs w:val="0"/>
                <w:sz w:val="24"/>
                <w:szCs w:val="24"/>
                <w:lang w:eastAsia="ar-SA"/>
              </w:rPr>
              <w:t>1</w:t>
            </w:r>
            <w:proofErr w:type="gramEnd"/>
          </w:p>
        </w:tc>
        <w:tc>
          <w:tcPr>
            <w:tcW w:w="7366"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 xml:space="preserve">Производственная деятельность </w:t>
            </w:r>
          </w:p>
        </w:tc>
      </w:tr>
      <w:tr w:rsidR="00592C2C" w:rsidRPr="00592C2C" w:rsidTr="0063110C">
        <w:trPr>
          <w:trHeight w:val="230"/>
        </w:trPr>
        <w:tc>
          <w:tcPr>
            <w:tcW w:w="1985"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П</w:t>
            </w:r>
            <w:proofErr w:type="gramStart"/>
            <w:r w:rsidRPr="00592C2C">
              <w:rPr>
                <w:b w:val="0"/>
                <w:bCs w:val="0"/>
                <w:sz w:val="24"/>
                <w:szCs w:val="24"/>
                <w:lang w:eastAsia="ar-SA"/>
              </w:rPr>
              <w:t>2</w:t>
            </w:r>
            <w:proofErr w:type="gramEnd"/>
          </w:p>
        </w:tc>
        <w:tc>
          <w:tcPr>
            <w:tcW w:w="7366"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Складские зоны</w:t>
            </w:r>
          </w:p>
        </w:tc>
      </w:tr>
    </w:tbl>
    <w:p w:rsidR="00592C2C" w:rsidRPr="00592C2C" w:rsidRDefault="00592C2C" w:rsidP="00592C2C">
      <w:pPr>
        <w:widowControl/>
        <w:suppressAutoHyphens/>
        <w:autoSpaceDN/>
        <w:adjustRightInd/>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2. Границы территориальных зон установлены </w:t>
      </w:r>
      <w:proofErr w:type="gramStart"/>
      <w:r w:rsidRPr="00592C2C">
        <w:rPr>
          <w:rFonts w:eastAsia="Arial"/>
          <w:b w:val="0"/>
          <w:bCs w:val="0"/>
          <w:sz w:val="24"/>
          <w:szCs w:val="24"/>
          <w:lang w:eastAsia="ar-SA"/>
        </w:rPr>
        <w:t>по</w:t>
      </w:r>
      <w:proofErr w:type="gramEnd"/>
      <w:r w:rsidRPr="00592C2C">
        <w:rPr>
          <w:rFonts w:eastAsia="Arial"/>
          <w:b w:val="0"/>
          <w:bCs w:val="0"/>
          <w:sz w:val="24"/>
          <w:szCs w:val="24"/>
          <w:lang w:eastAsia="ar-SA"/>
        </w:rPr>
        <w:t>:</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линиям улиц, проездов, разделяющим транспортные потоки противоположных направлений;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красным линиям;</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границам земельных участков;</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4) естественным границам природных объектов;</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5) иным границам.</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3. Каждая территориальная зона обозначается на карте градостроительного зонирования территории </w:t>
      </w:r>
      <w:proofErr w:type="spellStart"/>
      <w:r w:rsidR="007D6841">
        <w:rPr>
          <w:rFonts w:eastAsia="Arial"/>
          <w:b w:val="0"/>
          <w:bCs w:val="0"/>
          <w:sz w:val="24"/>
          <w:szCs w:val="24"/>
          <w:lang w:eastAsia="ar-SA"/>
        </w:rPr>
        <w:t>Ивняковского</w:t>
      </w:r>
      <w:proofErr w:type="spellEnd"/>
      <w:r w:rsidRPr="00592C2C">
        <w:rPr>
          <w:rFonts w:eastAsia="Arial"/>
          <w:b w:val="0"/>
          <w:bCs w:val="0"/>
          <w:sz w:val="24"/>
          <w:szCs w:val="24"/>
          <w:lang w:eastAsia="ar-SA"/>
        </w:rPr>
        <w:t xml:space="preserve">  сельского поселения определенным цветом и буквенно-цифровым кодом.</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4. Для каждого вида территориальных зон устанавливаются виды и параметры разрешенного использования земельных участков и объектов капитального строительства.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5. Территориальная зона может состоять из участков территориальной зоны. Участок территориальной зоны - часть территориальной зоны, состоящая из земельных участков, имеющих смежные границы, и отделенная от других участков этой же территориальной зоны участками других территориальных зон.</w:t>
      </w:r>
    </w:p>
    <w:p w:rsidR="00592C2C" w:rsidRPr="00592C2C" w:rsidRDefault="00592C2C" w:rsidP="00592C2C">
      <w:pPr>
        <w:widowControl/>
        <w:tabs>
          <w:tab w:val="right" w:leader="dot" w:pos="10107"/>
          <w:tab w:val="right" w:leader="dot" w:pos="10116"/>
        </w:tabs>
        <w:suppressAutoHyphens/>
        <w:autoSpaceDE/>
        <w:autoSpaceDN/>
        <w:adjustRightInd/>
        <w:ind w:firstLine="532"/>
        <w:rPr>
          <w:b w:val="0"/>
          <w:bCs w:val="0"/>
          <w:caps/>
          <w:sz w:val="24"/>
          <w:szCs w:val="24"/>
          <w:lang w:eastAsia="ar-SA"/>
        </w:rPr>
      </w:pPr>
    </w:p>
    <w:p w:rsidR="00592C2C" w:rsidRPr="00592C2C" w:rsidRDefault="00592C2C" w:rsidP="00592C2C">
      <w:pPr>
        <w:widowControl/>
        <w:suppressAutoHyphens/>
        <w:autoSpaceDE/>
        <w:autoSpaceDN/>
        <w:adjustRightInd/>
        <w:spacing w:before="120"/>
        <w:ind w:firstLine="570"/>
        <w:jc w:val="both"/>
        <w:rPr>
          <w:i/>
          <w:sz w:val="24"/>
          <w:szCs w:val="24"/>
          <w:lang w:eastAsia="ar-SA"/>
        </w:rPr>
      </w:pPr>
      <w:r w:rsidRPr="00592C2C">
        <w:rPr>
          <w:i/>
          <w:sz w:val="24"/>
          <w:szCs w:val="24"/>
          <w:lang w:eastAsia="ar-SA"/>
        </w:rPr>
        <w:t>Статья 26. Общие требования в части видов разрешенного использования земельных участков и объектов капитального строительства</w:t>
      </w:r>
    </w:p>
    <w:p w:rsidR="00592C2C" w:rsidRPr="00592C2C" w:rsidRDefault="00592C2C" w:rsidP="00592C2C">
      <w:pPr>
        <w:widowControl/>
        <w:suppressAutoHyphens/>
        <w:autoSpaceDE/>
        <w:autoSpaceDN/>
        <w:adjustRightInd/>
        <w:ind w:firstLine="545"/>
        <w:rPr>
          <w:b w:val="0"/>
          <w:bCs w:val="0"/>
          <w:sz w:val="24"/>
          <w:szCs w:val="24"/>
          <w:lang w:eastAsia="ar-SA"/>
        </w:rPr>
      </w:pP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 xml:space="preserve">1. В градостроительных регламентах в части видов разрешенного использования земельных участков и объектов капитального строительства указаны: </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 xml:space="preserve">1) основные виды разрешенного использования; </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 xml:space="preserve">2) условно разрешенные виды использования; </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3) вспомогательные виды разрешенного использования.</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 xml:space="preserve">2. </w:t>
      </w:r>
      <w:proofErr w:type="gramStart"/>
      <w:r w:rsidRPr="00592C2C">
        <w:rPr>
          <w:b w:val="0"/>
          <w:bCs w:val="0"/>
          <w:sz w:val="24"/>
          <w:szCs w:val="24"/>
          <w:lang w:eastAsia="ar-SA"/>
        </w:rPr>
        <w:t>В части основных видов разрешенного использования и условно разрешенных видов использования земельных участков и объектов капитального строительства градостроительными регламентами установлены общие требования к их размещению, относящиеся ко всем выделенным территориальным зонам в целом, указанные в настоящей статье, и частные требования, относящиеся к каждой из выделенных территориальных зон в отдельности, указанные в главе 7.</w:t>
      </w:r>
      <w:proofErr w:type="gramEnd"/>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3. В части вспомогательных видов разрешенного использования земельных участков и объектов капитального строительства градостроительными регламентами установлены общие требования, к их размещению, относящиеся ко всем выделенным территориальным зонам в целом, указанные в настоящей статье.</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4. В числе общих требований к размещению основных видов разрешенного использования и условно разрешенных видов использования земельных участков и объектов капитального строительства градостроительными регламентами установлены следующие:</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 xml:space="preserve">1) при соблюдении действующих нормативов допускается размещение двух и более основных и условно разрешенных видов использования в пределах одного земельного участка, в том числе в пределах одного здания; </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2) объекты культурного наследия относятся к разрешенным видам использования на территории всех зон;</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3) объекты коммунального хозяйства, необходимые для инженерного обеспечения нескольких земельных участков (линейные объекты, канализационные насосные станции, распределительные подстанции, трансформаторные подстанции, газораспределительные подстанции, котельные, водопроводные насосные станции, водонапорные башни, водомерные узлы, водозаборные скважины; локальные очистные сооружения, очистные сооружения поверхностного стока, а также объекты гражданской обороны и предотвращения чрезвычайных ситуаций, если для их расположения требуется отдельные земельные участки, относятся к разрешенным видам использования на территории всех зон при отсутствии норм законодательства, запрещающих их применение.</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 xml:space="preserve">4) объекты транспорта, включая мастерские по ремонту и обслуживанию автомобилей, автозаправочные и газонаполнительные станции, стоянки индивидуального легкового автотранспорта, относятся к условно разрешенным видам использования в границах земельных участков, непосредственно примыкающих к территориям улично-дорожной сети, расположенных на территории всех зон, при отсутствии норм законодательства, запрещающих их применение; </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5) размещение указанных объектов разрешается при соблюдении следующих условий:</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а) выбор места размещения объектов должен осуществляться с учетом возможной реконструкции автомобильной дороги;</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 xml:space="preserve">б) размещение, проектирование и строительство объектов должно производиться с учетом требований стандартов и технических норм безопасности дорожного движения, экологической безопасности, строительства и </w:t>
      </w:r>
      <w:proofErr w:type="gramStart"/>
      <w:r w:rsidRPr="00592C2C">
        <w:rPr>
          <w:b w:val="0"/>
          <w:bCs w:val="0"/>
          <w:sz w:val="24"/>
          <w:szCs w:val="24"/>
          <w:lang w:eastAsia="ar-SA"/>
        </w:rPr>
        <w:t>эксплуатации</w:t>
      </w:r>
      <w:proofErr w:type="gramEnd"/>
      <w:r w:rsidRPr="00592C2C">
        <w:rPr>
          <w:b w:val="0"/>
          <w:bCs w:val="0"/>
          <w:sz w:val="24"/>
          <w:szCs w:val="24"/>
          <w:lang w:eastAsia="ar-SA"/>
        </w:rPr>
        <w:t xml:space="preserve"> автомобильных дорог.</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5. В числе общих требований к размещению вспомогательных видов разрешенного использования земельных участков и объектов капитального строительства градостроительными регламентами установлены следующие:</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 xml:space="preserve">1) для всех основных и условно разрешенных видов использования вспомогательными видами разрешенного использования являются следующие: </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lastRenderedPageBreak/>
        <w:t>а) виды использования, технологически связанные с объектами основных и условно разрешенных видов использования или обеспечивающие их безопасность, в том числе противопожарную, в соответствии с нормативно-техническими документами;</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б) объекты торговли, общественного питания и бытового обслуживания, необходимые для функционирования объектов основных и условно разрешенных видов использования;</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в) объекты временного проживания, необходимые для функционирования основных и условно разрешенных, видов использования;</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г) объекты коммунального хозяйства (электр</w:t>
      </w:r>
      <w:proofErr w:type="gramStart"/>
      <w:r w:rsidRPr="00592C2C">
        <w:rPr>
          <w:b w:val="0"/>
          <w:bCs w:val="0"/>
          <w:sz w:val="24"/>
          <w:szCs w:val="24"/>
          <w:lang w:eastAsia="ar-SA"/>
        </w:rPr>
        <w:t>о-</w:t>
      </w:r>
      <w:proofErr w:type="gramEnd"/>
      <w:r w:rsidRPr="00592C2C">
        <w:rPr>
          <w:b w:val="0"/>
          <w:bCs w:val="0"/>
          <w:sz w:val="24"/>
          <w:szCs w:val="24"/>
          <w:lang w:eastAsia="ar-SA"/>
        </w:rPr>
        <w:t xml:space="preserve">, водо-, </w:t>
      </w:r>
      <w:proofErr w:type="spellStart"/>
      <w:r w:rsidRPr="00592C2C">
        <w:rPr>
          <w:b w:val="0"/>
          <w:bCs w:val="0"/>
          <w:sz w:val="24"/>
          <w:szCs w:val="24"/>
          <w:lang w:eastAsia="ar-SA"/>
        </w:rPr>
        <w:t>газообеспечение</w:t>
      </w:r>
      <w:proofErr w:type="spellEnd"/>
      <w:r w:rsidRPr="00592C2C">
        <w:rPr>
          <w:b w:val="0"/>
          <w:bCs w:val="0"/>
          <w:sz w:val="24"/>
          <w:szCs w:val="24"/>
          <w:lang w:eastAsia="ar-SA"/>
        </w:rPr>
        <w:t xml:space="preserve">, водоотведение, телефонизация и т.д.), необходимые для инженерного обеспечения объектов основных, условно разрешенных, а также иных вспомогательных видов использования; </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 xml:space="preserve">д) автостоянки и гаражи для обслуживания жителей и посетителей основных, условно разрешенных, а также иных вспомогательных видов использования; </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 xml:space="preserve">е) благоустроенные, в том числе озелененные, детские площадки, площадки для отдыха, спортивных занятий; </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ж) площадки хозяйственные, в том числе для мусоросборников;</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 xml:space="preserve">з) общественные туалеты; </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2) размещение объектов, вспомогательных видов разрешенного использования, разрешается  при условии соблюдения требований технических регламентов и иных требований в соответствии с действующим законодательством;</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3) суммарная общая площадь зданий (помещений) занимаемых объектами вспомогательных видов разрешенного использования расположенных на территории одного земельного участка не должна превышать 30% общей площади зданий расположенных на территории соответствующего земельного участка;</w:t>
      </w:r>
    </w:p>
    <w:p w:rsid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4) суммарная общая площадь территории, занимаемая объектами вспомогательных видов разрешенного использования расположенных на территории одного земельного участка не должна превышать 25% общей площади территории соответствующего земельного участка, если превышение не может быть обосновано требованиями настоящих Правил.</w:t>
      </w:r>
    </w:p>
    <w:p w:rsidR="00FE54A8" w:rsidRPr="00592C2C" w:rsidRDefault="00FE54A8" w:rsidP="00592C2C">
      <w:pPr>
        <w:widowControl/>
        <w:suppressAutoHyphens/>
        <w:autoSpaceDE/>
        <w:autoSpaceDN/>
        <w:adjustRightInd/>
        <w:ind w:firstLine="559"/>
        <w:jc w:val="both"/>
        <w:rPr>
          <w:b w:val="0"/>
          <w:bCs w:val="0"/>
          <w:sz w:val="24"/>
          <w:szCs w:val="24"/>
          <w:lang w:eastAsia="ar-SA"/>
        </w:rPr>
      </w:pPr>
      <w:r>
        <w:rPr>
          <w:b w:val="0"/>
          <w:bCs w:val="0"/>
          <w:sz w:val="24"/>
          <w:szCs w:val="24"/>
          <w:lang w:eastAsia="ar-SA"/>
        </w:rPr>
        <w:t xml:space="preserve">6. </w:t>
      </w:r>
    </w:p>
    <w:p w:rsidR="00592C2C" w:rsidRPr="00592C2C" w:rsidRDefault="00592C2C" w:rsidP="00592C2C">
      <w:pPr>
        <w:widowControl/>
        <w:suppressAutoHyphens/>
        <w:autoSpaceDE/>
        <w:autoSpaceDN/>
        <w:adjustRightInd/>
        <w:ind w:firstLine="532"/>
        <w:rPr>
          <w:b w:val="0"/>
          <w:bCs w:val="0"/>
          <w:sz w:val="24"/>
          <w:szCs w:val="24"/>
          <w:lang w:eastAsia="ar-SA"/>
        </w:rPr>
      </w:pPr>
    </w:p>
    <w:p w:rsidR="00592C2C" w:rsidRPr="00592C2C" w:rsidRDefault="00592C2C" w:rsidP="00592C2C">
      <w:pPr>
        <w:widowControl/>
        <w:suppressAutoHyphens/>
        <w:autoSpaceDE/>
        <w:autoSpaceDN/>
        <w:adjustRightInd/>
        <w:ind w:firstLine="532"/>
        <w:rPr>
          <w:i/>
          <w:sz w:val="24"/>
          <w:szCs w:val="24"/>
          <w:lang w:eastAsia="ar-SA"/>
        </w:rPr>
      </w:pPr>
      <w:r w:rsidRPr="00592C2C">
        <w:rPr>
          <w:i/>
          <w:sz w:val="24"/>
          <w:szCs w:val="24"/>
          <w:lang w:eastAsia="ar-SA"/>
        </w:rPr>
        <w:t>Статья 27. Общие требования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w:t>
      </w:r>
    </w:p>
    <w:p w:rsidR="00592C2C" w:rsidRPr="00592C2C" w:rsidRDefault="00592C2C" w:rsidP="00592C2C">
      <w:pPr>
        <w:widowControl/>
        <w:suppressAutoHyphens/>
        <w:autoSpaceDE/>
        <w:autoSpaceDN/>
        <w:adjustRightInd/>
        <w:ind w:firstLine="532"/>
        <w:rPr>
          <w:b w:val="0"/>
          <w:bCs w:val="0"/>
          <w:sz w:val="24"/>
          <w:szCs w:val="24"/>
          <w:lang w:eastAsia="ar-SA"/>
        </w:rPr>
      </w:pP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1. Настоящим градостроительным регламентом предельные размеры земельных участков и предельные параметры разрешенного строительства, реконструкции объектов капитального строительства установлены в следующем составе:</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1) предельные (минимальные и (или) максимальные) размеры земельных участков, в том числе их площадь;</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3) предельное количество этажей или предельную высоту зданий, строений, сооружений;</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w:t>
      </w:r>
    </w:p>
    <w:p w:rsidR="00714710" w:rsidRDefault="00592C2C" w:rsidP="00714710">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 xml:space="preserve">2. В части предельных размеров земельных участков и предельных параметров разрешенного строительства, реконструкции объектов капитального строительства градостроительными регламентами установлены общие требования, относящиеся ко всем </w:t>
      </w:r>
      <w:r w:rsidRPr="00592C2C">
        <w:rPr>
          <w:b w:val="0"/>
          <w:bCs w:val="0"/>
          <w:sz w:val="24"/>
          <w:szCs w:val="24"/>
          <w:lang w:eastAsia="ar-SA"/>
        </w:rPr>
        <w:lastRenderedPageBreak/>
        <w:t>выделенным территориальным зонам в целом, указанные в настоящей статье, и частные требования, относящиеся каждой из выделенных территориальных зон в отдельности, указанные в главе 7.</w:t>
      </w:r>
      <w:r w:rsidR="00714710" w:rsidRPr="00714710">
        <w:rPr>
          <w:b w:val="0"/>
          <w:bCs w:val="0"/>
          <w:sz w:val="24"/>
          <w:szCs w:val="24"/>
          <w:lang w:eastAsia="ar-SA"/>
        </w:rPr>
        <w:t xml:space="preserve"> </w:t>
      </w:r>
    </w:p>
    <w:p w:rsidR="00714710" w:rsidRPr="00592C2C" w:rsidRDefault="00714710" w:rsidP="00714710">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 xml:space="preserve">3. В числе общих требований к предельным </w:t>
      </w:r>
      <w:r>
        <w:rPr>
          <w:b w:val="0"/>
          <w:bCs w:val="0"/>
          <w:sz w:val="24"/>
          <w:szCs w:val="24"/>
          <w:lang w:eastAsia="ar-SA"/>
        </w:rPr>
        <w:t xml:space="preserve">размерам земельных участков </w:t>
      </w:r>
      <w:r w:rsidRPr="00592C2C">
        <w:rPr>
          <w:b w:val="0"/>
          <w:bCs w:val="0"/>
          <w:sz w:val="24"/>
          <w:szCs w:val="24"/>
          <w:lang w:eastAsia="ar-SA"/>
        </w:rPr>
        <w:t xml:space="preserve">градостроительными регламентами </w:t>
      </w:r>
      <w:proofErr w:type="gramStart"/>
      <w:r w:rsidRPr="00592C2C">
        <w:rPr>
          <w:b w:val="0"/>
          <w:bCs w:val="0"/>
          <w:sz w:val="24"/>
          <w:szCs w:val="24"/>
          <w:lang w:eastAsia="ar-SA"/>
        </w:rPr>
        <w:t>установлены</w:t>
      </w:r>
      <w:proofErr w:type="gramEnd"/>
      <w:r w:rsidRPr="00592C2C">
        <w:rPr>
          <w:b w:val="0"/>
          <w:bCs w:val="0"/>
          <w:sz w:val="24"/>
          <w:szCs w:val="24"/>
          <w:lang w:eastAsia="ar-SA"/>
        </w:rPr>
        <w:t xml:space="preserve"> следующие:</w:t>
      </w:r>
    </w:p>
    <w:p w:rsidR="00714710" w:rsidRPr="00592C2C" w:rsidRDefault="00714710" w:rsidP="00714710">
      <w:pPr>
        <w:widowControl/>
        <w:suppressAutoHyphens/>
        <w:autoSpaceDE/>
        <w:autoSpaceDN/>
        <w:adjustRightInd/>
        <w:ind w:firstLine="545"/>
        <w:jc w:val="both"/>
        <w:rPr>
          <w:b w:val="0"/>
          <w:bCs w:val="0"/>
          <w:sz w:val="24"/>
          <w:szCs w:val="24"/>
          <w:lang w:eastAsia="ar-SA"/>
        </w:rPr>
      </w:pPr>
      <w:r>
        <w:rPr>
          <w:b w:val="0"/>
          <w:bCs w:val="0"/>
          <w:sz w:val="24"/>
          <w:szCs w:val="24"/>
          <w:lang w:eastAsia="ar-SA"/>
        </w:rPr>
        <w:t>- участки шириной менее 14 м не подлежат застройке объектами капитального строительства.</w:t>
      </w:r>
    </w:p>
    <w:p w:rsidR="00592C2C" w:rsidRPr="00592C2C" w:rsidRDefault="00714710" w:rsidP="00592C2C">
      <w:pPr>
        <w:widowControl/>
        <w:suppressAutoHyphens/>
        <w:autoSpaceDE/>
        <w:autoSpaceDN/>
        <w:adjustRightInd/>
        <w:ind w:firstLine="545"/>
        <w:jc w:val="both"/>
        <w:rPr>
          <w:b w:val="0"/>
          <w:bCs w:val="0"/>
          <w:sz w:val="24"/>
          <w:szCs w:val="24"/>
          <w:lang w:eastAsia="ar-SA"/>
        </w:rPr>
      </w:pPr>
      <w:r>
        <w:rPr>
          <w:b w:val="0"/>
          <w:bCs w:val="0"/>
          <w:sz w:val="24"/>
          <w:szCs w:val="24"/>
          <w:lang w:eastAsia="ar-SA"/>
        </w:rPr>
        <w:t>4</w:t>
      </w:r>
      <w:r w:rsidR="00592C2C" w:rsidRPr="00592C2C">
        <w:rPr>
          <w:b w:val="0"/>
          <w:bCs w:val="0"/>
          <w:sz w:val="24"/>
          <w:szCs w:val="24"/>
          <w:lang w:eastAsia="ar-SA"/>
        </w:rPr>
        <w:t>. В числе общих требований к предельным параметрам разрешенного строительства, реконструкции объектов капитального строительства градостроительными регламентами установлены следующие:</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 xml:space="preserve">1) выступы за красную линию </w:t>
      </w:r>
      <w:r w:rsidRPr="00592C2C">
        <w:rPr>
          <w:b w:val="0"/>
          <w:bCs w:val="0"/>
          <w:color w:val="000000"/>
          <w:sz w:val="24"/>
          <w:szCs w:val="24"/>
          <w:lang w:eastAsia="ar-SA"/>
        </w:rPr>
        <w:t xml:space="preserve">балконов, эркеров, козырьков не допускаются более 2,0 метров и ниже </w:t>
      </w:r>
      <w:r w:rsidRPr="00592C2C">
        <w:rPr>
          <w:b w:val="0"/>
          <w:bCs w:val="0"/>
          <w:sz w:val="24"/>
          <w:szCs w:val="24"/>
          <w:lang w:eastAsia="ar-SA"/>
        </w:rPr>
        <w:t>3,5 метров от уровня земли</w:t>
      </w:r>
      <w:r w:rsidRPr="00592C2C">
        <w:rPr>
          <w:b w:val="0"/>
          <w:bCs w:val="0"/>
          <w:color w:val="000000"/>
          <w:sz w:val="24"/>
          <w:szCs w:val="24"/>
          <w:lang w:eastAsia="ar-SA"/>
        </w:rPr>
        <w:t>, тротуара</w:t>
      </w:r>
      <w:r w:rsidRPr="00592C2C">
        <w:rPr>
          <w:b w:val="0"/>
          <w:bCs w:val="0"/>
          <w:sz w:val="24"/>
          <w:szCs w:val="24"/>
          <w:lang w:eastAsia="ar-SA"/>
        </w:rPr>
        <w:t>;</w:t>
      </w:r>
    </w:p>
    <w:p w:rsidR="00592C2C" w:rsidRPr="00592C2C" w:rsidRDefault="00592C2C" w:rsidP="00592C2C">
      <w:pPr>
        <w:widowControl/>
        <w:suppressAutoHyphens/>
        <w:autoSpaceDE/>
        <w:autoSpaceDN/>
        <w:adjustRightInd/>
        <w:ind w:firstLine="545"/>
        <w:jc w:val="both"/>
        <w:rPr>
          <w:b w:val="0"/>
          <w:bCs w:val="0"/>
          <w:color w:val="000000"/>
          <w:sz w:val="24"/>
          <w:szCs w:val="24"/>
          <w:lang w:eastAsia="ar-SA"/>
        </w:rPr>
      </w:pPr>
      <w:r w:rsidRPr="00592C2C">
        <w:rPr>
          <w:b w:val="0"/>
          <w:bCs w:val="0"/>
          <w:sz w:val="24"/>
          <w:szCs w:val="24"/>
          <w:lang w:eastAsia="ar-SA"/>
        </w:rPr>
        <w:t xml:space="preserve">2) выступы за красную линию </w:t>
      </w:r>
      <w:r w:rsidRPr="00592C2C">
        <w:rPr>
          <w:b w:val="0"/>
          <w:bCs w:val="0"/>
          <w:color w:val="000000"/>
          <w:sz w:val="24"/>
          <w:szCs w:val="24"/>
          <w:lang w:eastAsia="ar-SA"/>
        </w:rPr>
        <w:t>ступеней и приямков допускаются по согласованию Администрации;</w:t>
      </w:r>
    </w:p>
    <w:p w:rsidR="00592C2C" w:rsidRPr="00592C2C" w:rsidRDefault="00592C2C" w:rsidP="00592C2C">
      <w:pPr>
        <w:widowControl/>
        <w:suppressAutoHyphens/>
        <w:autoSpaceDE/>
        <w:autoSpaceDN/>
        <w:adjustRightInd/>
        <w:ind w:firstLine="545"/>
        <w:jc w:val="both"/>
        <w:rPr>
          <w:rFonts w:ascii="Arial" w:hAnsi="Arial"/>
          <w:b w:val="0"/>
          <w:bCs w:val="0"/>
          <w:lang w:eastAsia="ar-SA"/>
        </w:rPr>
      </w:pPr>
      <w:r w:rsidRPr="00592C2C">
        <w:rPr>
          <w:b w:val="0"/>
          <w:bCs w:val="0"/>
          <w:sz w:val="24"/>
          <w:szCs w:val="24"/>
          <w:lang w:eastAsia="ar-SA"/>
        </w:rPr>
        <w:t>3) высота объектов капитального строительства определяется как расстояние по вертикали от проектной отметки земли до наивысшей точки плоской крыши, парапета, ограждения или до наивысшей точки конька скатной крыши, без учета технических устройств (антенн, дымовых и вентиляционных труб).</w:t>
      </w:r>
    </w:p>
    <w:p w:rsidR="00592C2C" w:rsidRPr="00592C2C" w:rsidRDefault="00714710" w:rsidP="00592C2C">
      <w:pPr>
        <w:widowControl/>
        <w:suppressAutoHyphens/>
        <w:autoSpaceDE/>
        <w:autoSpaceDN/>
        <w:adjustRightInd/>
        <w:ind w:firstLine="545"/>
        <w:jc w:val="both"/>
        <w:rPr>
          <w:b w:val="0"/>
          <w:bCs w:val="0"/>
          <w:sz w:val="24"/>
          <w:szCs w:val="24"/>
          <w:lang w:eastAsia="ar-SA"/>
        </w:rPr>
      </w:pPr>
      <w:r>
        <w:rPr>
          <w:b w:val="0"/>
          <w:bCs w:val="0"/>
          <w:sz w:val="24"/>
          <w:szCs w:val="24"/>
          <w:lang w:eastAsia="ar-SA"/>
        </w:rPr>
        <w:t>5</w:t>
      </w:r>
      <w:r w:rsidR="00592C2C" w:rsidRPr="00592C2C">
        <w:rPr>
          <w:b w:val="0"/>
          <w:bCs w:val="0"/>
          <w:sz w:val="24"/>
          <w:szCs w:val="24"/>
          <w:lang w:eastAsia="ar-SA"/>
        </w:rPr>
        <w:t>. Общие требования в части озеленения территории земельных участков:</w:t>
      </w:r>
    </w:p>
    <w:p w:rsidR="00592C2C" w:rsidRPr="00592C2C" w:rsidRDefault="00592C2C" w:rsidP="00592C2C">
      <w:pPr>
        <w:widowControl/>
        <w:suppressAutoHyphens/>
        <w:autoSpaceDE/>
        <w:autoSpaceDN/>
        <w:adjustRightInd/>
        <w:ind w:firstLine="545"/>
        <w:jc w:val="both"/>
        <w:rPr>
          <w:b w:val="0"/>
          <w:bCs w:val="0"/>
          <w:sz w:val="24"/>
          <w:szCs w:val="24"/>
          <w:lang w:eastAsia="ar-SA"/>
        </w:rPr>
      </w:pPr>
      <w:proofErr w:type="gramStart"/>
      <w:r w:rsidRPr="00592C2C">
        <w:rPr>
          <w:b w:val="0"/>
          <w:bCs w:val="0"/>
          <w:sz w:val="24"/>
          <w:szCs w:val="24"/>
          <w:lang w:eastAsia="ar-SA"/>
        </w:rPr>
        <w:t>1) к озелененным территориям, требуемым градостроительными регламентами к размещению на земельных участках, относятся части участков, которые не застроены строением (или строениями) и не используются (не предназначены для использования) для проезжей части, парковки или тротуара и при этом: покрыты зелеными насаждениями (цветники; газоны, покрытые кустарниками, высокоствольными растениями), водоемами, доступными для всех пользователей объектов, расположенных на земельном участке или в квартале;</w:t>
      </w:r>
      <w:proofErr w:type="gramEnd"/>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 xml:space="preserve">2) озелененная территория земельного участка может быть оборудована: </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а) площадками для отдыха взрослых, детскими площадками;</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 xml:space="preserve">б) открытыми спортивными площадками; </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 xml:space="preserve">в) другими подобными объектами; </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3) доля озелененных территорий для объектов в указанных зонах (кроме садов и скверов) не устанавливается; при этом обязательно сохранение существующих озелененных территорий, либо проведение компенсационного озеленения в соответствии с нормативными актами сельского поселения. Доля озелененных территорий садов, скверов – 70%.</w:t>
      </w:r>
    </w:p>
    <w:p w:rsidR="00592C2C" w:rsidRPr="00592C2C" w:rsidRDefault="00592C2C" w:rsidP="00592C2C">
      <w:pPr>
        <w:widowControl/>
        <w:suppressAutoHyphens/>
        <w:autoSpaceDE/>
        <w:autoSpaceDN/>
        <w:adjustRightInd/>
        <w:rPr>
          <w:b w:val="0"/>
          <w:bCs w:val="0"/>
          <w:sz w:val="24"/>
          <w:szCs w:val="24"/>
          <w:lang w:eastAsia="ar-SA"/>
        </w:rPr>
      </w:pPr>
    </w:p>
    <w:p w:rsidR="00592C2C" w:rsidRPr="00592C2C" w:rsidRDefault="00592C2C" w:rsidP="00592C2C">
      <w:pPr>
        <w:widowControl/>
        <w:suppressAutoHyphens/>
        <w:autoSpaceDE/>
        <w:autoSpaceDN/>
        <w:adjustRightInd/>
        <w:ind w:firstLine="532"/>
        <w:jc w:val="both"/>
        <w:rPr>
          <w:b w:val="0"/>
          <w:bCs w:val="0"/>
          <w:sz w:val="24"/>
          <w:szCs w:val="24"/>
          <w:lang w:eastAsia="ar-SA"/>
        </w:rPr>
      </w:pPr>
      <w:r w:rsidRPr="00592C2C">
        <w:rPr>
          <w:b w:val="0"/>
          <w:bCs w:val="0"/>
          <w:sz w:val="24"/>
          <w:szCs w:val="24"/>
          <w:lang w:eastAsia="ar-SA"/>
        </w:rPr>
        <w:t>Минимально допустимая  площадь озелененной территории земельных участков на территории всех зон за исключением перечисленных в части 3, пункт 2) приведена в таблице 2.</w:t>
      </w:r>
    </w:p>
    <w:p w:rsidR="00592C2C" w:rsidRPr="00592C2C" w:rsidRDefault="00592C2C" w:rsidP="00592C2C">
      <w:pPr>
        <w:widowControl/>
        <w:suppressAutoHyphens/>
        <w:autoSpaceDE/>
        <w:autoSpaceDN/>
        <w:adjustRightInd/>
        <w:spacing w:after="120"/>
        <w:jc w:val="right"/>
        <w:rPr>
          <w:b w:val="0"/>
          <w:bCs w:val="0"/>
          <w:sz w:val="24"/>
          <w:szCs w:val="24"/>
          <w:lang w:eastAsia="ar-SA"/>
        </w:rPr>
      </w:pPr>
      <w:r w:rsidRPr="00592C2C">
        <w:rPr>
          <w:b w:val="0"/>
          <w:bCs w:val="0"/>
          <w:sz w:val="24"/>
          <w:szCs w:val="24"/>
          <w:lang w:eastAsia="ar-SA"/>
        </w:rPr>
        <w:t>Таблица 2</w:t>
      </w:r>
    </w:p>
    <w:p w:rsidR="00592C2C" w:rsidRPr="00592C2C" w:rsidRDefault="00592C2C" w:rsidP="00592C2C">
      <w:pPr>
        <w:widowControl/>
        <w:suppressAutoHyphens/>
        <w:autoSpaceDE/>
        <w:autoSpaceDN/>
        <w:adjustRightInd/>
        <w:spacing w:after="120"/>
        <w:ind w:firstLine="559"/>
        <w:rPr>
          <w:b w:val="0"/>
          <w:bCs w:val="0"/>
          <w:sz w:val="24"/>
          <w:szCs w:val="24"/>
          <w:lang w:eastAsia="ar-SA"/>
        </w:rPr>
      </w:pPr>
      <w:r w:rsidRPr="00592C2C">
        <w:rPr>
          <w:b w:val="0"/>
          <w:bCs w:val="0"/>
          <w:sz w:val="24"/>
          <w:szCs w:val="24"/>
          <w:lang w:eastAsia="ar-SA"/>
        </w:rPr>
        <w:t>Минимально допустимая площадь озелененной территории земельных участков</w:t>
      </w:r>
    </w:p>
    <w:tbl>
      <w:tblPr>
        <w:tblW w:w="0" w:type="auto"/>
        <w:tblInd w:w="108" w:type="dxa"/>
        <w:tblLayout w:type="fixed"/>
        <w:tblLook w:val="0000" w:firstRow="0" w:lastRow="0" w:firstColumn="0" w:lastColumn="0" w:noHBand="0" w:noVBand="0"/>
      </w:tblPr>
      <w:tblGrid>
        <w:gridCol w:w="709"/>
        <w:gridCol w:w="5386"/>
        <w:gridCol w:w="3275"/>
      </w:tblGrid>
      <w:tr w:rsidR="00592C2C" w:rsidRPr="00592C2C" w:rsidTr="00BF26E6">
        <w:trPr>
          <w:trHeight w:val="322"/>
          <w:tblHeader/>
        </w:trPr>
        <w:tc>
          <w:tcPr>
            <w:tcW w:w="709" w:type="dxa"/>
            <w:vMerge w:val="restart"/>
            <w:tcBorders>
              <w:top w:val="single" w:sz="4" w:space="0" w:color="000000"/>
              <w:left w:val="single" w:sz="4" w:space="0" w:color="000000"/>
              <w:bottom w:val="single" w:sz="4" w:space="0" w:color="000000"/>
            </w:tcBorders>
            <w:vAlign w:val="center"/>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w:t>
            </w:r>
          </w:p>
          <w:p w:rsidR="00592C2C" w:rsidRPr="00592C2C" w:rsidRDefault="00592C2C" w:rsidP="00592C2C">
            <w:pPr>
              <w:widowControl/>
              <w:suppressAutoHyphens/>
              <w:autoSpaceDE/>
              <w:autoSpaceDN/>
              <w:adjustRightInd/>
              <w:snapToGrid w:val="0"/>
              <w:jc w:val="center"/>
              <w:rPr>
                <w:b w:val="0"/>
                <w:bCs w:val="0"/>
                <w:sz w:val="24"/>
                <w:szCs w:val="24"/>
                <w:lang w:eastAsia="ar-SA"/>
              </w:rPr>
            </w:pPr>
            <w:proofErr w:type="gramStart"/>
            <w:r w:rsidRPr="00592C2C">
              <w:rPr>
                <w:b w:val="0"/>
                <w:bCs w:val="0"/>
                <w:sz w:val="24"/>
                <w:szCs w:val="24"/>
                <w:lang w:eastAsia="ar-SA"/>
              </w:rPr>
              <w:t>п</w:t>
            </w:r>
            <w:proofErr w:type="gramEnd"/>
            <w:r w:rsidRPr="00592C2C">
              <w:rPr>
                <w:b w:val="0"/>
                <w:bCs w:val="0"/>
                <w:sz w:val="24"/>
                <w:szCs w:val="24"/>
                <w:lang w:eastAsia="ar-SA"/>
              </w:rPr>
              <w:t>/п</w:t>
            </w:r>
          </w:p>
        </w:tc>
        <w:tc>
          <w:tcPr>
            <w:tcW w:w="5386" w:type="dxa"/>
            <w:vMerge w:val="restart"/>
            <w:tcBorders>
              <w:top w:val="single" w:sz="4" w:space="0" w:color="000000"/>
              <w:left w:val="single" w:sz="4" w:space="0" w:color="000000"/>
              <w:bottom w:val="single" w:sz="4" w:space="0" w:color="000000"/>
            </w:tcBorders>
            <w:vAlign w:val="center"/>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Вид использования</w:t>
            </w:r>
          </w:p>
        </w:tc>
        <w:tc>
          <w:tcPr>
            <w:tcW w:w="3275" w:type="dxa"/>
            <w:vMerge w:val="restart"/>
            <w:tcBorders>
              <w:top w:val="single" w:sz="4" w:space="0" w:color="000000"/>
              <w:left w:val="single" w:sz="4" w:space="0" w:color="000000"/>
              <w:bottom w:val="single" w:sz="4" w:space="0" w:color="000000"/>
              <w:right w:val="single" w:sz="4" w:space="0" w:color="000000"/>
            </w:tcBorders>
            <w:vAlign w:val="center"/>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Минимальная площадь озелененных территорий</w:t>
            </w:r>
          </w:p>
          <w:p w:rsidR="00592C2C" w:rsidRPr="00592C2C" w:rsidRDefault="00592C2C" w:rsidP="00592C2C">
            <w:pPr>
              <w:widowControl/>
              <w:suppressAutoHyphens/>
              <w:autoSpaceDE/>
              <w:autoSpaceDN/>
              <w:adjustRightInd/>
              <w:jc w:val="center"/>
              <w:rPr>
                <w:b w:val="0"/>
                <w:bCs w:val="0"/>
                <w:sz w:val="24"/>
                <w:szCs w:val="24"/>
                <w:lang w:eastAsia="ar-SA"/>
              </w:rPr>
            </w:pPr>
          </w:p>
        </w:tc>
      </w:tr>
      <w:tr w:rsidR="00592C2C" w:rsidRPr="00592C2C" w:rsidTr="00BF26E6">
        <w:trPr>
          <w:trHeight w:val="322"/>
        </w:trPr>
        <w:tc>
          <w:tcPr>
            <w:tcW w:w="709"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5386"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Сады, скверы, бульвары; парки; комплексы аттракционов</w:t>
            </w:r>
          </w:p>
        </w:tc>
        <w:tc>
          <w:tcPr>
            <w:tcW w:w="3275" w:type="dxa"/>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70% территории земельного участка</w:t>
            </w:r>
          </w:p>
        </w:tc>
      </w:tr>
      <w:tr w:rsidR="00592C2C" w:rsidRPr="00592C2C" w:rsidTr="00BF26E6">
        <w:trPr>
          <w:trHeight w:val="322"/>
        </w:trPr>
        <w:tc>
          <w:tcPr>
            <w:tcW w:w="709"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2</w:t>
            </w:r>
          </w:p>
        </w:tc>
        <w:tc>
          <w:tcPr>
            <w:tcW w:w="5386"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Объекты дошкольного образования (ДОУ), объекты начального и среднего общего образования (школы)</w:t>
            </w:r>
          </w:p>
        </w:tc>
        <w:tc>
          <w:tcPr>
            <w:tcW w:w="3275" w:type="dxa"/>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50% территории земельного участка</w:t>
            </w:r>
          </w:p>
        </w:tc>
      </w:tr>
      <w:tr w:rsidR="00592C2C" w:rsidRPr="00592C2C" w:rsidTr="00BF26E6">
        <w:trPr>
          <w:trHeight w:val="322"/>
        </w:trPr>
        <w:tc>
          <w:tcPr>
            <w:tcW w:w="709"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3</w:t>
            </w:r>
          </w:p>
        </w:tc>
        <w:tc>
          <w:tcPr>
            <w:tcW w:w="5386"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Индивидуальные жилые дома;</w:t>
            </w:r>
          </w:p>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открытые объекты физической культуры и спорта</w:t>
            </w:r>
          </w:p>
        </w:tc>
        <w:tc>
          <w:tcPr>
            <w:tcW w:w="3275" w:type="dxa"/>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40% территории земельного участка</w:t>
            </w:r>
          </w:p>
        </w:tc>
      </w:tr>
      <w:tr w:rsidR="00592C2C" w:rsidRPr="00592C2C" w:rsidTr="00BF26E6">
        <w:trPr>
          <w:trHeight w:val="322"/>
        </w:trPr>
        <w:tc>
          <w:tcPr>
            <w:tcW w:w="709"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lastRenderedPageBreak/>
              <w:t>4</w:t>
            </w:r>
          </w:p>
        </w:tc>
        <w:tc>
          <w:tcPr>
            <w:tcW w:w="5386"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Прочие(*)</w:t>
            </w:r>
          </w:p>
        </w:tc>
        <w:tc>
          <w:tcPr>
            <w:tcW w:w="3275" w:type="dxa"/>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15% территории земельного участка</w:t>
            </w:r>
          </w:p>
        </w:tc>
      </w:tr>
    </w:tbl>
    <w:p w:rsidR="00592C2C" w:rsidRPr="00592C2C" w:rsidRDefault="00592C2C" w:rsidP="00592C2C">
      <w:pPr>
        <w:widowControl/>
        <w:suppressAutoHyphens/>
        <w:autoSpaceDE/>
        <w:autoSpaceDN/>
        <w:adjustRightInd/>
        <w:ind w:firstLine="573"/>
        <w:jc w:val="both"/>
        <w:rPr>
          <w:b w:val="0"/>
          <w:bCs w:val="0"/>
          <w:sz w:val="24"/>
          <w:szCs w:val="24"/>
          <w:lang w:eastAsia="ar-SA"/>
        </w:rPr>
      </w:pPr>
    </w:p>
    <w:p w:rsidR="00592C2C" w:rsidRPr="00592C2C" w:rsidRDefault="00592C2C" w:rsidP="00592C2C">
      <w:pPr>
        <w:widowControl/>
        <w:suppressAutoHyphens/>
        <w:autoSpaceDE/>
        <w:autoSpaceDN/>
        <w:adjustRightInd/>
        <w:ind w:firstLine="573"/>
        <w:jc w:val="both"/>
        <w:rPr>
          <w:b w:val="0"/>
          <w:bCs w:val="0"/>
          <w:sz w:val="24"/>
          <w:szCs w:val="24"/>
          <w:lang w:eastAsia="ar-SA"/>
        </w:rPr>
      </w:pPr>
      <w:r w:rsidRPr="00592C2C">
        <w:rPr>
          <w:b w:val="0"/>
          <w:bCs w:val="0"/>
          <w:sz w:val="24"/>
          <w:szCs w:val="24"/>
          <w:lang w:eastAsia="ar-SA"/>
        </w:rPr>
        <w:t xml:space="preserve">(*) – за исключением объектов следующих видов разрешенного использования, для которых требования по озеленению территории участка не устанавливаются: </w:t>
      </w:r>
    </w:p>
    <w:p w:rsidR="00592C2C" w:rsidRPr="00592C2C" w:rsidRDefault="00592C2C" w:rsidP="00592C2C">
      <w:pPr>
        <w:widowControl/>
        <w:suppressAutoHyphens/>
        <w:autoSpaceDE/>
        <w:autoSpaceDN/>
        <w:adjustRightInd/>
        <w:ind w:firstLine="573"/>
        <w:jc w:val="both"/>
        <w:rPr>
          <w:b w:val="0"/>
          <w:bCs w:val="0"/>
          <w:sz w:val="24"/>
          <w:szCs w:val="24"/>
          <w:lang w:eastAsia="ar-SA"/>
        </w:rPr>
      </w:pPr>
      <w:r w:rsidRPr="00592C2C">
        <w:rPr>
          <w:b w:val="0"/>
          <w:bCs w:val="0"/>
          <w:sz w:val="24"/>
          <w:szCs w:val="24"/>
          <w:lang w:eastAsia="ar-SA"/>
        </w:rPr>
        <w:t xml:space="preserve">1) объекты коммунального хозяйства; </w:t>
      </w:r>
    </w:p>
    <w:p w:rsidR="00592C2C" w:rsidRPr="00592C2C" w:rsidRDefault="00592C2C" w:rsidP="00592C2C">
      <w:pPr>
        <w:widowControl/>
        <w:suppressAutoHyphens/>
        <w:autoSpaceDE/>
        <w:autoSpaceDN/>
        <w:adjustRightInd/>
        <w:ind w:firstLine="573"/>
        <w:jc w:val="both"/>
        <w:rPr>
          <w:b w:val="0"/>
          <w:bCs w:val="0"/>
          <w:sz w:val="24"/>
          <w:szCs w:val="24"/>
          <w:lang w:eastAsia="ar-SA"/>
        </w:rPr>
      </w:pPr>
      <w:r w:rsidRPr="00592C2C">
        <w:rPr>
          <w:b w:val="0"/>
          <w:bCs w:val="0"/>
          <w:sz w:val="24"/>
          <w:szCs w:val="24"/>
          <w:lang w:eastAsia="ar-SA"/>
        </w:rPr>
        <w:t>2) объекты сельскохозяйственного использования;</w:t>
      </w:r>
    </w:p>
    <w:p w:rsidR="00592C2C" w:rsidRPr="00592C2C" w:rsidRDefault="00592C2C" w:rsidP="00592C2C">
      <w:pPr>
        <w:widowControl/>
        <w:suppressAutoHyphens/>
        <w:autoSpaceDE/>
        <w:autoSpaceDN/>
        <w:adjustRightInd/>
        <w:ind w:firstLine="573"/>
        <w:jc w:val="both"/>
        <w:rPr>
          <w:b w:val="0"/>
          <w:bCs w:val="0"/>
          <w:sz w:val="24"/>
          <w:szCs w:val="24"/>
          <w:lang w:eastAsia="ar-SA"/>
        </w:rPr>
      </w:pPr>
      <w:r w:rsidRPr="00592C2C">
        <w:rPr>
          <w:b w:val="0"/>
          <w:bCs w:val="0"/>
          <w:sz w:val="24"/>
          <w:szCs w:val="24"/>
          <w:lang w:eastAsia="ar-SA"/>
        </w:rPr>
        <w:t xml:space="preserve">3) объекты транспорта. </w:t>
      </w:r>
      <w:r w:rsidRPr="00592C2C">
        <w:rPr>
          <w:b w:val="0"/>
          <w:bCs w:val="0"/>
          <w:sz w:val="24"/>
          <w:szCs w:val="24"/>
          <w:lang w:eastAsia="ar-SA"/>
        </w:rPr>
        <w:tab/>
      </w:r>
    </w:p>
    <w:p w:rsidR="00592C2C" w:rsidRPr="00592C2C" w:rsidRDefault="00592C2C" w:rsidP="00592C2C">
      <w:pPr>
        <w:widowControl/>
        <w:suppressAutoHyphens/>
        <w:autoSpaceDE/>
        <w:autoSpaceDN/>
        <w:adjustRightInd/>
        <w:ind w:firstLine="573"/>
        <w:jc w:val="both"/>
        <w:rPr>
          <w:b w:val="0"/>
          <w:bCs w:val="0"/>
          <w:sz w:val="24"/>
          <w:szCs w:val="24"/>
          <w:lang w:eastAsia="ar-SA"/>
        </w:rPr>
      </w:pPr>
      <w:r w:rsidRPr="00592C2C">
        <w:rPr>
          <w:b w:val="0"/>
          <w:bCs w:val="0"/>
          <w:sz w:val="24"/>
          <w:szCs w:val="24"/>
          <w:lang w:eastAsia="ar-SA"/>
        </w:rPr>
        <w:t xml:space="preserve">5. При совмещении на одном участке видов использования с различными требованиями к озеленению минимальный размер озелененных территорий рассчитывается применительно к частям участка, выделяемым как земельные доли разных видов использования, пропорциональные общей площади зданий или помещений разного назначения.  </w:t>
      </w:r>
    </w:p>
    <w:p w:rsidR="00592C2C" w:rsidRPr="00592C2C" w:rsidRDefault="00592C2C" w:rsidP="00592C2C">
      <w:pPr>
        <w:widowControl/>
        <w:suppressAutoHyphens/>
        <w:autoSpaceDE/>
        <w:autoSpaceDN/>
        <w:adjustRightInd/>
        <w:ind w:firstLine="573"/>
        <w:jc w:val="both"/>
        <w:rPr>
          <w:b w:val="0"/>
          <w:bCs w:val="0"/>
          <w:sz w:val="24"/>
          <w:szCs w:val="24"/>
          <w:lang w:eastAsia="ar-SA"/>
        </w:rPr>
      </w:pPr>
      <w:r w:rsidRPr="00592C2C">
        <w:rPr>
          <w:b w:val="0"/>
          <w:bCs w:val="0"/>
          <w:sz w:val="24"/>
          <w:szCs w:val="24"/>
          <w:lang w:eastAsia="ar-SA"/>
        </w:rPr>
        <w:t>6. При застройке земельных участков, расположенных вне рекреационных зон  (Р) и примыкающих к лесам, садам и паркам, в пределах доступности не более 300 метров, площадь озеленения допускается уменьшать, но не более чем на 30%.</w:t>
      </w:r>
    </w:p>
    <w:p w:rsidR="00592C2C" w:rsidRPr="00592C2C" w:rsidRDefault="00592C2C" w:rsidP="00592C2C">
      <w:pPr>
        <w:widowControl/>
        <w:suppressAutoHyphens/>
        <w:autoSpaceDE/>
        <w:autoSpaceDN/>
        <w:adjustRightInd/>
        <w:ind w:firstLine="573"/>
        <w:jc w:val="both"/>
        <w:rPr>
          <w:b w:val="0"/>
          <w:bCs w:val="0"/>
          <w:sz w:val="24"/>
          <w:szCs w:val="24"/>
          <w:lang w:eastAsia="ar-SA"/>
        </w:rPr>
      </w:pPr>
      <w:r w:rsidRPr="00592C2C">
        <w:rPr>
          <w:b w:val="0"/>
          <w:bCs w:val="0"/>
          <w:sz w:val="24"/>
          <w:szCs w:val="24"/>
          <w:lang w:eastAsia="ar-SA"/>
        </w:rPr>
        <w:t>7. Требования к размерам и озеленению санитарно-защитных зон следует принимать в соответствии с техническими регламентами, СанПиНами и иными действующими нормативными техническими документами.</w:t>
      </w:r>
    </w:p>
    <w:p w:rsidR="00592C2C" w:rsidRPr="00592C2C" w:rsidRDefault="00592C2C" w:rsidP="00592C2C">
      <w:pPr>
        <w:widowControl/>
        <w:suppressAutoHyphens/>
        <w:autoSpaceDE/>
        <w:autoSpaceDN/>
        <w:adjustRightInd/>
        <w:ind w:firstLine="573"/>
        <w:jc w:val="both"/>
        <w:rPr>
          <w:b w:val="0"/>
          <w:bCs w:val="0"/>
          <w:sz w:val="24"/>
          <w:szCs w:val="24"/>
          <w:lang w:eastAsia="ar-SA"/>
        </w:rPr>
      </w:pPr>
      <w:r w:rsidRPr="00592C2C">
        <w:rPr>
          <w:b w:val="0"/>
          <w:bCs w:val="0"/>
          <w:sz w:val="24"/>
          <w:szCs w:val="24"/>
          <w:lang w:eastAsia="ar-SA"/>
        </w:rPr>
        <w:t xml:space="preserve"> 8. Общие требования в части размещения </w:t>
      </w:r>
      <w:proofErr w:type="spellStart"/>
      <w:r w:rsidRPr="00592C2C">
        <w:rPr>
          <w:b w:val="0"/>
          <w:bCs w:val="0"/>
          <w:sz w:val="24"/>
          <w:szCs w:val="24"/>
          <w:lang w:eastAsia="ar-SA"/>
        </w:rPr>
        <w:t>машино</w:t>
      </w:r>
      <w:proofErr w:type="spellEnd"/>
      <w:r w:rsidRPr="00592C2C">
        <w:rPr>
          <w:b w:val="0"/>
          <w:bCs w:val="0"/>
          <w:sz w:val="24"/>
          <w:szCs w:val="24"/>
          <w:lang w:eastAsia="ar-SA"/>
        </w:rPr>
        <w:t>-мест для хранения индивидуального автотранспорта на территории земельных участков:</w:t>
      </w:r>
    </w:p>
    <w:p w:rsidR="00592C2C" w:rsidRPr="00592C2C" w:rsidRDefault="00592C2C" w:rsidP="00592C2C">
      <w:pPr>
        <w:widowControl/>
        <w:suppressAutoHyphens/>
        <w:autoSpaceDE/>
        <w:autoSpaceDN/>
        <w:adjustRightInd/>
        <w:ind w:firstLine="573"/>
        <w:jc w:val="both"/>
        <w:rPr>
          <w:b w:val="0"/>
          <w:bCs w:val="0"/>
          <w:sz w:val="24"/>
          <w:szCs w:val="24"/>
          <w:lang w:eastAsia="ar-SA"/>
        </w:rPr>
      </w:pPr>
      <w:r w:rsidRPr="00592C2C">
        <w:rPr>
          <w:b w:val="0"/>
          <w:bCs w:val="0"/>
          <w:sz w:val="24"/>
          <w:szCs w:val="24"/>
          <w:lang w:eastAsia="ar-SA"/>
        </w:rPr>
        <w:t>1) система организации хранения индивидуального автотранспорта на территории земельных участков может предусматривать следующие виды хранения:</w:t>
      </w:r>
    </w:p>
    <w:p w:rsidR="00592C2C" w:rsidRPr="00592C2C" w:rsidRDefault="00592C2C" w:rsidP="00592C2C">
      <w:pPr>
        <w:widowControl/>
        <w:suppressAutoHyphens/>
        <w:autoSpaceDE/>
        <w:autoSpaceDN/>
        <w:adjustRightInd/>
        <w:ind w:firstLine="573"/>
        <w:jc w:val="both"/>
        <w:rPr>
          <w:b w:val="0"/>
          <w:bCs w:val="0"/>
          <w:color w:val="332E2D"/>
          <w:spacing w:val="2"/>
          <w:sz w:val="24"/>
          <w:szCs w:val="24"/>
          <w:lang w:eastAsia="ar-SA"/>
        </w:rPr>
      </w:pPr>
      <w:r w:rsidRPr="00592C2C">
        <w:rPr>
          <w:b w:val="0"/>
          <w:bCs w:val="0"/>
          <w:spacing w:val="2"/>
          <w:sz w:val="24"/>
          <w:szCs w:val="24"/>
          <w:lang w:eastAsia="ar-SA"/>
        </w:rPr>
        <w:t>а) хранение в капитальных гаражах - стоянках (</w:t>
      </w:r>
      <w:r w:rsidRPr="00592C2C">
        <w:rPr>
          <w:b w:val="0"/>
          <w:bCs w:val="0"/>
          <w:color w:val="332E2D"/>
          <w:spacing w:val="2"/>
          <w:sz w:val="24"/>
          <w:szCs w:val="24"/>
          <w:lang w:eastAsia="ar-SA"/>
        </w:rPr>
        <w:t>наземных, подземных, встроенных и пристроенных);</w:t>
      </w:r>
    </w:p>
    <w:p w:rsidR="00592C2C" w:rsidRPr="00592C2C" w:rsidRDefault="00592C2C" w:rsidP="00592C2C">
      <w:pPr>
        <w:widowControl/>
        <w:suppressAutoHyphens/>
        <w:autoSpaceDE/>
        <w:autoSpaceDN/>
        <w:adjustRightInd/>
        <w:ind w:firstLine="573"/>
        <w:jc w:val="both"/>
        <w:rPr>
          <w:b w:val="0"/>
          <w:bCs w:val="0"/>
          <w:sz w:val="24"/>
          <w:szCs w:val="24"/>
          <w:lang w:eastAsia="ar-SA"/>
        </w:rPr>
      </w:pPr>
      <w:r w:rsidRPr="00592C2C">
        <w:rPr>
          <w:b w:val="0"/>
          <w:bCs w:val="0"/>
          <w:spacing w:val="2"/>
          <w:sz w:val="24"/>
          <w:szCs w:val="24"/>
          <w:lang w:eastAsia="ar-SA"/>
        </w:rPr>
        <w:t>в) хранение на открытых охраняемых и неохраняемых стоянках;</w:t>
      </w:r>
      <w:r w:rsidRPr="00592C2C">
        <w:rPr>
          <w:b w:val="0"/>
          <w:bCs w:val="0"/>
          <w:sz w:val="24"/>
          <w:szCs w:val="24"/>
          <w:lang w:eastAsia="ar-SA"/>
        </w:rPr>
        <w:tab/>
      </w:r>
    </w:p>
    <w:p w:rsidR="00592C2C" w:rsidRPr="00592C2C" w:rsidRDefault="00592C2C" w:rsidP="00592C2C">
      <w:pPr>
        <w:widowControl/>
        <w:suppressAutoHyphens/>
        <w:autoSpaceDE/>
        <w:autoSpaceDN/>
        <w:adjustRightInd/>
        <w:ind w:firstLine="573"/>
        <w:jc w:val="both"/>
        <w:rPr>
          <w:b w:val="0"/>
          <w:bCs w:val="0"/>
          <w:sz w:val="24"/>
          <w:szCs w:val="24"/>
          <w:lang w:eastAsia="ar-SA"/>
        </w:rPr>
      </w:pPr>
      <w:r w:rsidRPr="00592C2C">
        <w:rPr>
          <w:b w:val="0"/>
          <w:bCs w:val="0"/>
          <w:sz w:val="24"/>
          <w:szCs w:val="24"/>
          <w:lang w:eastAsia="ar-SA"/>
        </w:rPr>
        <w:t xml:space="preserve">2) минимальное количество </w:t>
      </w:r>
      <w:proofErr w:type="spellStart"/>
      <w:r w:rsidRPr="00592C2C">
        <w:rPr>
          <w:b w:val="0"/>
          <w:bCs w:val="0"/>
          <w:sz w:val="24"/>
          <w:szCs w:val="24"/>
          <w:lang w:eastAsia="ar-SA"/>
        </w:rPr>
        <w:t>машино</w:t>
      </w:r>
      <w:proofErr w:type="spellEnd"/>
      <w:r w:rsidRPr="00592C2C">
        <w:rPr>
          <w:b w:val="0"/>
          <w:bCs w:val="0"/>
          <w:sz w:val="24"/>
          <w:szCs w:val="24"/>
          <w:lang w:eastAsia="ar-SA"/>
        </w:rPr>
        <w:t>-мест для хранения индивидуального автотранспорта на территории земельных участков приведено в таблице 3.</w:t>
      </w:r>
    </w:p>
    <w:p w:rsidR="00592C2C" w:rsidRPr="00592C2C" w:rsidRDefault="00592C2C" w:rsidP="00592C2C">
      <w:pPr>
        <w:keepNext/>
        <w:widowControl/>
        <w:suppressAutoHyphens/>
        <w:autoSpaceDE/>
        <w:autoSpaceDN/>
        <w:adjustRightInd/>
        <w:spacing w:after="120"/>
        <w:jc w:val="right"/>
        <w:rPr>
          <w:b w:val="0"/>
          <w:bCs w:val="0"/>
          <w:sz w:val="24"/>
          <w:szCs w:val="24"/>
          <w:lang w:eastAsia="ar-SA"/>
        </w:rPr>
      </w:pPr>
      <w:r w:rsidRPr="00592C2C">
        <w:rPr>
          <w:b w:val="0"/>
          <w:bCs w:val="0"/>
          <w:sz w:val="24"/>
          <w:szCs w:val="24"/>
          <w:lang w:eastAsia="ar-SA"/>
        </w:rPr>
        <w:t xml:space="preserve">Таблица 3 </w:t>
      </w:r>
    </w:p>
    <w:p w:rsidR="00592C2C" w:rsidRPr="00592C2C" w:rsidRDefault="00592C2C" w:rsidP="00592C2C">
      <w:pPr>
        <w:keepNext/>
        <w:widowControl/>
        <w:suppressAutoHyphens/>
        <w:autoSpaceDE/>
        <w:autoSpaceDN/>
        <w:adjustRightInd/>
        <w:spacing w:after="120"/>
        <w:ind w:firstLine="555"/>
        <w:jc w:val="both"/>
        <w:rPr>
          <w:b w:val="0"/>
          <w:bCs w:val="0"/>
          <w:sz w:val="24"/>
          <w:szCs w:val="24"/>
          <w:lang w:eastAsia="ar-SA"/>
        </w:rPr>
      </w:pPr>
      <w:r w:rsidRPr="00592C2C">
        <w:rPr>
          <w:b w:val="0"/>
          <w:bCs w:val="0"/>
          <w:sz w:val="24"/>
          <w:szCs w:val="24"/>
          <w:lang w:eastAsia="ar-SA"/>
        </w:rPr>
        <w:t xml:space="preserve">Минимальное количество </w:t>
      </w:r>
      <w:proofErr w:type="spellStart"/>
      <w:r w:rsidRPr="00592C2C">
        <w:rPr>
          <w:b w:val="0"/>
          <w:bCs w:val="0"/>
          <w:sz w:val="24"/>
          <w:szCs w:val="24"/>
          <w:lang w:eastAsia="ar-SA"/>
        </w:rPr>
        <w:t>машино</w:t>
      </w:r>
      <w:proofErr w:type="spellEnd"/>
      <w:r w:rsidRPr="00592C2C">
        <w:rPr>
          <w:b w:val="0"/>
          <w:bCs w:val="0"/>
          <w:sz w:val="24"/>
          <w:szCs w:val="24"/>
          <w:lang w:eastAsia="ar-SA"/>
        </w:rPr>
        <w:t>-мест для хранения индивидуального автотранспорта на территории земельных участков</w:t>
      </w:r>
    </w:p>
    <w:tbl>
      <w:tblPr>
        <w:tblW w:w="0" w:type="auto"/>
        <w:tblInd w:w="108" w:type="dxa"/>
        <w:tblLayout w:type="fixed"/>
        <w:tblLook w:val="0000" w:firstRow="0" w:lastRow="0" w:firstColumn="0" w:lastColumn="0" w:noHBand="0" w:noVBand="0"/>
      </w:tblPr>
      <w:tblGrid>
        <w:gridCol w:w="709"/>
        <w:gridCol w:w="4785"/>
        <w:gridCol w:w="3871"/>
      </w:tblGrid>
      <w:tr w:rsidR="00592C2C" w:rsidRPr="00592C2C" w:rsidTr="00BF26E6">
        <w:trPr>
          <w:trHeight w:val="322"/>
          <w:tblHeader/>
        </w:trPr>
        <w:tc>
          <w:tcPr>
            <w:tcW w:w="709" w:type="dxa"/>
            <w:vMerge w:val="restart"/>
            <w:tcBorders>
              <w:top w:val="single" w:sz="4" w:space="0" w:color="000000"/>
              <w:left w:val="single" w:sz="4" w:space="0" w:color="000000"/>
              <w:bottom w:val="single" w:sz="4" w:space="0" w:color="000000"/>
            </w:tcBorders>
            <w:vAlign w:val="center"/>
          </w:tcPr>
          <w:p w:rsidR="00592C2C" w:rsidRPr="00592C2C" w:rsidRDefault="00592C2C" w:rsidP="00592C2C">
            <w:pPr>
              <w:widowControl/>
              <w:suppressAutoHyphens/>
              <w:autoSpaceDE/>
              <w:autoSpaceDN/>
              <w:adjustRightInd/>
              <w:snapToGrid w:val="0"/>
              <w:jc w:val="center"/>
              <w:rPr>
                <w:b w:val="0"/>
                <w:bCs w:val="0"/>
                <w:sz w:val="24"/>
                <w:szCs w:val="24"/>
                <w:lang w:val="en-US" w:eastAsia="ar-SA"/>
              </w:rPr>
            </w:pPr>
            <w:r w:rsidRPr="00592C2C">
              <w:rPr>
                <w:b w:val="0"/>
                <w:bCs w:val="0"/>
                <w:sz w:val="24"/>
                <w:szCs w:val="24"/>
                <w:lang w:val="en-US" w:eastAsia="ar-SA"/>
              </w:rPr>
              <w:t>№</w:t>
            </w:r>
          </w:p>
          <w:p w:rsidR="00592C2C" w:rsidRPr="00592C2C" w:rsidRDefault="00592C2C" w:rsidP="00592C2C">
            <w:pPr>
              <w:widowControl/>
              <w:suppressAutoHyphens/>
              <w:autoSpaceDE/>
              <w:autoSpaceDN/>
              <w:adjustRightInd/>
              <w:jc w:val="center"/>
              <w:rPr>
                <w:b w:val="0"/>
                <w:bCs w:val="0"/>
                <w:sz w:val="24"/>
                <w:szCs w:val="24"/>
                <w:lang w:eastAsia="ar-SA"/>
              </w:rPr>
            </w:pPr>
            <w:proofErr w:type="gramStart"/>
            <w:r w:rsidRPr="00592C2C">
              <w:rPr>
                <w:b w:val="0"/>
                <w:bCs w:val="0"/>
                <w:sz w:val="24"/>
                <w:szCs w:val="24"/>
                <w:lang w:eastAsia="ar-SA"/>
              </w:rPr>
              <w:t>п</w:t>
            </w:r>
            <w:proofErr w:type="gramEnd"/>
            <w:r w:rsidRPr="00592C2C">
              <w:rPr>
                <w:b w:val="0"/>
                <w:bCs w:val="0"/>
                <w:sz w:val="24"/>
                <w:szCs w:val="24"/>
                <w:lang w:eastAsia="ar-SA"/>
              </w:rPr>
              <w:t>/п</w:t>
            </w:r>
          </w:p>
        </w:tc>
        <w:tc>
          <w:tcPr>
            <w:tcW w:w="4785" w:type="dxa"/>
            <w:vMerge w:val="restart"/>
            <w:tcBorders>
              <w:top w:val="single" w:sz="4" w:space="0" w:color="000000"/>
              <w:left w:val="single" w:sz="4" w:space="0" w:color="000000"/>
              <w:bottom w:val="single" w:sz="4" w:space="0" w:color="000000"/>
            </w:tcBorders>
            <w:vAlign w:val="center"/>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Вид использования</w:t>
            </w:r>
          </w:p>
        </w:tc>
        <w:tc>
          <w:tcPr>
            <w:tcW w:w="3871" w:type="dxa"/>
            <w:vMerge w:val="restart"/>
            <w:tcBorders>
              <w:top w:val="single" w:sz="4" w:space="0" w:color="000000"/>
              <w:left w:val="single" w:sz="4" w:space="0" w:color="000000"/>
              <w:bottom w:val="single" w:sz="4" w:space="0" w:color="000000"/>
              <w:right w:val="single" w:sz="4" w:space="0" w:color="000000"/>
            </w:tcBorders>
            <w:vAlign w:val="center"/>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Минимальное количество</w:t>
            </w:r>
          </w:p>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 xml:space="preserve"> </w:t>
            </w:r>
            <w:proofErr w:type="spellStart"/>
            <w:r w:rsidRPr="00592C2C">
              <w:rPr>
                <w:b w:val="0"/>
                <w:bCs w:val="0"/>
                <w:sz w:val="24"/>
                <w:szCs w:val="24"/>
                <w:lang w:eastAsia="ar-SA"/>
              </w:rPr>
              <w:t>машино</w:t>
            </w:r>
            <w:proofErr w:type="spellEnd"/>
            <w:r w:rsidRPr="00592C2C">
              <w:rPr>
                <w:b w:val="0"/>
                <w:bCs w:val="0"/>
                <w:sz w:val="24"/>
                <w:szCs w:val="24"/>
                <w:lang w:eastAsia="ar-SA"/>
              </w:rPr>
              <w:t>-мест</w:t>
            </w:r>
          </w:p>
        </w:tc>
      </w:tr>
      <w:tr w:rsidR="00592C2C" w:rsidRPr="00592C2C" w:rsidTr="00BF26E6">
        <w:trPr>
          <w:trHeight w:val="322"/>
        </w:trPr>
        <w:tc>
          <w:tcPr>
            <w:tcW w:w="709"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4785"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Индивидуальные жилые дома</w:t>
            </w:r>
          </w:p>
        </w:tc>
        <w:tc>
          <w:tcPr>
            <w:tcW w:w="3871" w:type="dxa"/>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 xml:space="preserve">1 </w:t>
            </w:r>
            <w:proofErr w:type="spellStart"/>
            <w:r w:rsidRPr="00592C2C">
              <w:rPr>
                <w:b w:val="0"/>
                <w:bCs w:val="0"/>
                <w:sz w:val="24"/>
                <w:szCs w:val="24"/>
                <w:lang w:eastAsia="ar-SA"/>
              </w:rPr>
              <w:t>машино</w:t>
            </w:r>
            <w:proofErr w:type="spellEnd"/>
            <w:r w:rsidRPr="00592C2C">
              <w:rPr>
                <w:b w:val="0"/>
                <w:bCs w:val="0"/>
                <w:sz w:val="24"/>
                <w:szCs w:val="24"/>
                <w:lang w:eastAsia="ar-SA"/>
              </w:rPr>
              <w:t>-место на земельный участок</w:t>
            </w:r>
          </w:p>
        </w:tc>
      </w:tr>
      <w:tr w:rsidR="00592C2C" w:rsidRPr="00592C2C" w:rsidTr="00BF26E6">
        <w:trPr>
          <w:trHeight w:val="322"/>
        </w:trPr>
        <w:tc>
          <w:tcPr>
            <w:tcW w:w="709"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2</w:t>
            </w:r>
          </w:p>
        </w:tc>
        <w:tc>
          <w:tcPr>
            <w:tcW w:w="4785"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Личные подсобные хозяйства</w:t>
            </w:r>
          </w:p>
        </w:tc>
        <w:tc>
          <w:tcPr>
            <w:tcW w:w="3871" w:type="dxa"/>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 xml:space="preserve">1 </w:t>
            </w:r>
            <w:proofErr w:type="spellStart"/>
            <w:r w:rsidRPr="00592C2C">
              <w:rPr>
                <w:b w:val="0"/>
                <w:bCs w:val="0"/>
                <w:sz w:val="24"/>
                <w:szCs w:val="24"/>
                <w:lang w:eastAsia="ar-SA"/>
              </w:rPr>
              <w:t>машино</w:t>
            </w:r>
            <w:proofErr w:type="spellEnd"/>
            <w:r w:rsidRPr="00592C2C">
              <w:rPr>
                <w:b w:val="0"/>
                <w:bCs w:val="0"/>
                <w:sz w:val="24"/>
                <w:szCs w:val="24"/>
                <w:lang w:eastAsia="ar-SA"/>
              </w:rPr>
              <w:t>-место на земельный участок</w:t>
            </w:r>
          </w:p>
        </w:tc>
      </w:tr>
      <w:tr w:rsidR="00592C2C" w:rsidRPr="00592C2C" w:rsidTr="00BF26E6">
        <w:trPr>
          <w:trHeight w:val="322"/>
        </w:trPr>
        <w:tc>
          <w:tcPr>
            <w:tcW w:w="709"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3</w:t>
            </w:r>
          </w:p>
        </w:tc>
        <w:tc>
          <w:tcPr>
            <w:tcW w:w="4785"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 xml:space="preserve">Открытые объекты физической культуры и спорта </w:t>
            </w:r>
          </w:p>
        </w:tc>
        <w:tc>
          <w:tcPr>
            <w:tcW w:w="3871" w:type="dxa"/>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 xml:space="preserve">1 </w:t>
            </w:r>
            <w:proofErr w:type="spellStart"/>
            <w:r w:rsidRPr="00592C2C">
              <w:rPr>
                <w:b w:val="0"/>
                <w:bCs w:val="0"/>
                <w:sz w:val="24"/>
                <w:szCs w:val="24"/>
                <w:lang w:eastAsia="ar-SA"/>
              </w:rPr>
              <w:t>машино</w:t>
            </w:r>
            <w:proofErr w:type="spellEnd"/>
            <w:r w:rsidRPr="00592C2C">
              <w:rPr>
                <w:b w:val="0"/>
                <w:bCs w:val="0"/>
                <w:sz w:val="24"/>
                <w:szCs w:val="24"/>
                <w:lang w:eastAsia="ar-SA"/>
              </w:rPr>
              <w:t>-место на 10 единовременных посетителей (включая зрителей) при их максимальном количестве</w:t>
            </w:r>
          </w:p>
        </w:tc>
      </w:tr>
      <w:tr w:rsidR="00592C2C" w:rsidRPr="00592C2C" w:rsidTr="00BF26E6">
        <w:trPr>
          <w:trHeight w:val="322"/>
        </w:trPr>
        <w:tc>
          <w:tcPr>
            <w:tcW w:w="709"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4</w:t>
            </w:r>
          </w:p>
        </w:tc>
        <w:tc>
          <w:tcPr>
            <w:tcW w:w="4785"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 xml:space="preserve">Земельные участки парков, садов, скверов </w:t>
            </w:r>
          </w:p>
        </w:tc>
        <w:tc>
          <w:tcPr>
            <w:tcW w:w="3871" w:type="dxa"/>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 xml:space="preserve">3 </w:t>
            </w:r>
            <w:proofErr w:type="spellStart"/>
            <w:r w:rsidRPr="00592C2C">
              <w:rPr>
                <w:b w:val="0"/>
                <w:bCs w:val="0"/>
                <w:sz w:val="24"/>
                <w:szCs w:val="24"/>
                <w:lang w:eastAsia="ar-SA"/>
              </w:rPr>
              <w:t>машино</w:t>
            </w:r>
            <w:proofErr w:type="spellEnd"/>
            <w:r w:rsidRPr="00592C2C">
              <w:rPr>
                <w:b w:val="0"/>
                <w:bCs w:val="0"/>
                <w:sz w:val="24"/>
                <w:szCs w:val="24"/>
                <w:lang w:eastAsia="ar-SA"/>
              </w:rPr>
              <w:t xml:space="preserve">-места на 1,0 га территории участка </w:t>
            </w:r>
          </w:p>
          <w:p w:rsidR="00592C2C" w:rsidRPr="00592C2C" w:rsidRDefault="00592C2C" w:rsidP="00592C2C">
            <w:pPr>
              <w:widowControl/>
              <w:suppressAutoHyphens/>
              <w:autoSpaceDE/>
              <w:autoSpaceDN/>
              <w:adjustRightInd/>
              <w:rPr>
                <w:b w:val="0"/>
                <w:bCs w:val="0"/>
                <w:sz w:val="24"/>
                <w:szCs w:val="24"/>
                <w:lang w:eastAsia="ar-SA"/>
              </w:rPr>
            </w:pPr>
          </w:p>
        </w:tc>
      </w:tr>
      <w:tr w:rsidR="00592C2C" w:rsidRPr="00592C2C" w:rsidTr="00BF26E6">
        <w:trPr>
          <w:trHeight w:val="322"/>
        </w:trPr>
        <w:tc>
          <w:tcPr>
            <w:tcW w:w="709"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5</w:t>
            </w:r>
          </w:p>
        </w:tc>
        <w:tc>
          <w:tcPr>
            <w:tcW w:w="4785"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Кладбища</w:t>
            </w:r>
          </w:p>
        </w:tc>
        <w:tc>
          <w:tcPr>
            <w:tcW w:w="3871" w:type="dxa"/>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 xml:space="preserve">10 </w:t>
            </w:r>
            <w:proofErr w:type="spellStart"/>
            <w:r w:rsidRPr="00592C2C">
              <w:rPr>
                <w:b w:val="0"/>
                <w:bCs w:val="0"/>
                <w:sz w:val="24"/>
                <w:szCs w:val="24"/>
                <w:lang w:eastAsia="ar-SA"/>
              </w:rPr>
              <w:t>машино</w:t>
            </w:r>
            <w:proofErr w:type="spellEnd"/>
            <w:r w:rsidRPr="00592C2C">
              <w:rPr>
                <w:b w:val="0"/>
                <w:bCs w:val="0"/>
                <w:sz w:val="24"/>
                <w:szCs w:val="24"/>
                <w:lang w:eastAsia="ar-SA"/>
              </w:rPr>
              <w:t>-мест на 1,0 га территории  участка</w:t>
            </w:r>
          </w:p>
        </w:tc>
      </w:tr>
    </w:tbl>
    <w:p w:rsidR="00592C2C" w:rsidRPr="00592C2C" w:rsidRDefault="00592C2C" w:rsidP="00592C2C">
      <w:pPr>
        <w:widowControl/>
        <w:suppressAutoHyphens/>
        <w:autoSpaceDE/>
        <w:autoSpaceDN/>
        <w:adjustRightInd/>
        <w:ind w:firstLine="559"/>
        <w:jc w:val="both"/>
        <w:rPr>
          <w:b w:val="0"/>
          <w:bCs w:val="0"/>
          <w:sz w:val="24"/>
          <w:szCs w:val="24"/>
          <w:lang w:eastAsia="ar-SA"/>
        </w:rPr>
      </w:pP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lastRenderedPageBreak/>
        <w:t xml:space="preserve">3. Для видов использования, не указанных в таблице, минимальное количество </w:t>
      </w:r>
      <w:proofErr w:type="spellStart"/>
      <w:r w:rsidRPr="00592C2C">
        <w:rPr>
          <w:b w:val="0"/>
          <w:bCs w:val="0"/>
          <w:sz w:val="24"/>
          <w:szCs w:val="24"/>
          <w:lang w:eastAsia="ar-SA"/>
        </w:rPr>
        <w:t>машино</w:t>
      </w:r>
      <w:proofErr w:type="spellEnd"/>
      <w:r w:rsidRPr="00592C2C">
        <w:rPr>
          <w:b w:val="0"/>
          <w:bCs w:val="0"/>
          <w:sz w:val="24"/>
          <w:szCs w:val="24"/>
          <w:lang w:eastAsia="ar-SA"/>
        </w:rPr>
        <w:t xml:space="preserve">-мест для хранения индивидуального транспорта на территории земельных участков определяется в соответствии с действующими региональными нормативами градостроительного проектирования </w:t>
      </w:r>
      <w:r w:rsidR="007D6841">
        <w:rPr>
          <w:b w:val="0"/>
          <w:bCs w:val="0"/>
          <w:sz w:val="24"/>
          <w:szCs w:val="24"/>
          <w:lang w:eastAsia="ar-SA"/>
        </w:rPr>
        <w:t>Ярославской</w:t>
      </w:r>
      <w:r w:rsidRPr="00592C2C">
        <w:rPr>
          <w:b w:val="0"/>
          <w:bCs w:val="0"/>
          <w:sz w:val="24"/>
          <w:szCs w:val="24"/>
          <w:lang w:eastAsia="ar-SA"/>
        </w:rPr>
        <w:t xml:space="preserve"> области.</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 xml:space="preserve">4. В случае совмещения на земельном участке двух и более видов использования минимальное количество </w:t>
      </w:r>
      <w:proofErr w:type="spellStart"/>
      <w:r w:rsidRPr="00592C2C">
        <w:rPr>
          <w:b w:val="0"/>
          <w:bCs w:val="0"/>
          <w:sz w:val="24"/>
          <w:szCs w:val="24"/>
          <w:lang w:eastAsia="ar-SA"/>
        </w:rPr>
        <w:t>машино</w:t>
      </w:r>
      <w:proofErr w:type="spellEnd"/>
      <w:r w:rsidRPr="00592C2C">
        <w:rPr>
          <w:b w:val="0"/>
          <w:bCs w:val="0"/>
          <w:sz w:val="24"/>
          <w:szCs w:val="24"/>
          <w:lang w:eastAsia="ar-SA"/>
        </w:rPr>
        <w:t>-мест для хранения индивидуального транспорта определяется на основе долей каждого из видов использования в общей площади земельного участка.</w:t>
      </w:r>
      <w:r w:rsidRPr="00592C2C">
        <w:rPr>
          <w:b w:val="0"/>
          <w:bCs w:val="0"/>
          <w:sz w:val="24"/>
          <w:szCs w:val="24"/>
          <w:lang w:eastAsia="ar-SA"/>
        </w:rPr>
        <w:tab/>
      </w:r>
    </w:p>
    <w:p w:rsidR="00592C2C" w:rsidRPr="00592C2C" w:rsidRDefault="00592C2C" w:rsidP="00592C2C">
      <w:pPr>
        <w:widowControl/>
        <w:suppressAutoHyphens/>
        <w:autoSpaceDE/>
        <w:autoSpaceDN/>
        <w:adjustRightInd/>
        <w:ind w:firstLine="559"/>
        <w:jc w:val="both"/>
        <w:rPr>
          <w:b w:val="0"/>
          <w:bCs w:val="0"/>
          <w:color w:val="000000"/>
          <w:sz w:val="24"/>
          <w:szCs w:val="24"/>
          <w:lang w:eastAsia="ar-SA"/>
        </w:rPr>
      </w:pPr>
      <w:r w:rsidRPr="00592C2C">
        <w:rPr>
          <w:b w:val="0"/>
          <w:bCs w:val="0"/>
          <w:sz w:val="24"/>
          <w:szCs w:val="24"/>
          <w:lang w:eastAsia="ar-SA"/>
        </w:rPr>
        <w:t xml:space="preserve">5. </w:t>
      </w:r>
      <w:r w:rsidRPr="00592C2C">
        <w:rPr>
          <w:b w:val="0"/>
          <w:bCs w:val="0"/>
          <w:color w:val="000000"/>
          <w:sz w:val="24"/>
          <w:szCs w:val="24"/>
          <w:lang w:eastAsia="ar-SA"/>
        </w:rPr>
        <w:t xml:space="preserve">В случае если земельный участок и объект капитального строительства расположен в границах действия ограничений, установленных в соответствии с законодательством Российской Федерации, правовой режим использования и застройки территории указанного земельного участка определяется совокупностью требований и ограничений. При этом более строгие требования, относящиеся к одному и тому же параметру, поглощают более мягкие. </w:t>
      </w:r>
    </w:p>
    <w:p w:rsidR="00592C2C" w:rsidRPr="00592C2C" w:rsidRDefault="00592C2C" w:rsidP="00592C2C">
      <w:pPr>
        <w:widowControl/>
        <w:suppressAutoHyphens/>
        <w:autoSpaceDE/>
        <w:autoSpaceDN/>
        <w:adjustRightInd/>
        <w:spacing w:before="120"/>
        <w:jc w:val="both"/>
        <w:rPr>
          <w:b w:val="0"/>
          <w:bCs w:val="0"/>
          <w:sz w:val="24"/>
          <w:szCs w:val="24"/>
          <w:lang w:eastAsia="ar-SA"/>
        </w:rPr>
      </w:pPr>
    </w:p>
    <w:p w:rsidR="00592C2C" w:rsidRPr="00592C2C" w:rsidRDefault="00592C2C" w:rsidP="00592C2C">
      <w:pPr>
        <w:keepLines/>
        <w:tabs>
          <w:tab w:val="left" w:pos="720"/>
        </w:tabs>
        <w:suppressAutoHyphens/>
        <w:overflowPunct w:val="0"/>
        <w:autoSpaceDN/>
        <w:adjustRightInd/>
        <w:spacing w:before="120"/>
        <w:ind w:firstLine="540"/>
        <w:jc w:val="center"/>
        <w:textAlignment w:val="baseline"/>
        <w:outlineLvl w:val="2"/>
        <w:rPr>
          <w:sz w:val="24"/>
          <w:szCs w:val="24"/>
          <w:lang w:eastAsia="ar-SA"/>
        </w:rPr>
      </w:pPr>
      <w:r w:rsidRPr="00592C2C">
        <w:rPr>
          <w:sz w:val="24"/>
          <w:szCs w:val="24"/>
          <w:lang w:eastAsia="ar-SA"/>
        </w:rPr>
        <w:t xml:space="preserve">Глава 8. Виды разрешенного использования земельных участков и объектов капитального строительства, предельные размеры земельных участков и предельные параметры разрешенного строительства, реконструкции объектов капитального строительства по территориальным зонам </w:t>
      </w:r>
    </w:p>
    <w:p w:rsidR="00592C2C" w:rsidRPr="00592C2C" w:rsidRDefault="00592C2C" w:rsidP="00592C2C">
      <w:pPr>
        <w:widowControl/>
        <w:suppressAutoHyphens/>
        <w:autoSpaceDE/>
        <w:autoSpaceDN/>
        <w:adjustRightInd/>
        <w:rPr>
          <w:color w:val="000000"/>
          <w:sz w:val="24"/>
          <w:szCs w:val="24"/>
          <w:lang w:eastAsia="ar-SA"/>
        </w:rPr>
      </w:pPr>
    </w:p>
    <w:p w:rsidR="00592C2C" w:rsidRPr="00592C2C" w:rsidRDefault="00592C2C" w:rsidP="00592C2C">
      <w:pPr>
        <w:widowControl/>
        <w:suppressAutoHyphens/>
        <w:autoSpaceDE/>
        <w:autoSpaceDN/>
        <w:adjustRightInd/>
        <w:spacing w:before="120"/>
        <w:ind w:firstLine="540"/>
        <w:rPr>
          <w:bCs w:val="0"/>
          <w:i/>
          <w:color w:val="000000"/>
          <w:sz w:val="24"/>
          <w:szCs w:val="24"/>
          <w:lang w:eastAsia="ar-SA"/>
        </w:rPr>
      </w:pPr>
      <w:r w:rsidRPr="00592C2C">
        <w:rPr>
          <w:bCs w:val="0"/>
          <w:i/>
          <w:color w:val="000000"/>
          <w:sz w:val="24"/>
          <w:szCs w:val="24"/>
          <w:lang w:eastAsia="ar-SA"/>
        </w:rPr>
        <w:t>Статья 28. Жилые зоны (Ж)</w:t>
      </w:r>
    </w:p>
    <w:p w:rsidR="00592C2C" w:rsidRDefault="00592C2C" w:rsidP="00592C2C">
      <w:pPr>
        <w:widowControl/>
        <w:suppressAutoHyphens/>
        <w:autoSpaceDE/>
        <w:autoSpaceDN/>
        <w:adjustRightInd/>
        <w:rPr>
          <w:bCs w:val="0"/>
          <w:color w:val="000000"/>
          <w:sz w:val="24"/>
          <w:szCs w:val="24"/>
          <w:lang w:eastAsia="ar-SA"/>
        </w:rPr>
      </w:pPr>
    </w:p>
    <w:p w:rsidR="00C33B74" w:rsidRPr="00C33B74" w:rsidRDefault="00C33B74" w:rsidP="00C33B74">
      <w:pPr>
        <w:widowControl/>
        <w:suppressAutoHyphens/>
        <w:autoSpaceDE/>
        <w:autoSpaceDN/>
        <w:adjustRightInd/>
        <w:snapToGrid w:val="0"/>
        <w:ind w:right="105" w:firstLine="539"/>
        <w:jc w:val="both"/>
        <w:rPr>
          <w:rFonts w:ascii="Arial" w:hAnsi="Arial" w:cs="Arial"/>
          <w:bCs w:val="0"/>
          <w:lang w:eastAsia="ar-SA"/>
        </w:rPr>
      </w:pPr>
      <w:r>
        <w:rPr>
          <w:rFonts w:ascii="Arial" w:hAnsi="Arial" w:cs="Arial"/>
          <w:bCs w:val="0"/>
          <w:lang w:eastAsia="ar-SA"/>
        </w:rPr>
        <w:t>1</w:t>
      </w:r>
      <w:r w:rsidRPr="00C33B74">
        <w:rPr>
          <w:rFonts w:ascii="Arial" w:hAnsi="Arial" w:cs="Arial"/>
          <w:bCs w:val="0"/>
          <w:lang w:eastAsia="ar-SA"/>
        </w:rPr>
        <w:t xml:space="preserve">. </w:t>
      </w:r>
      <w:r w:rsidRPr="00C33B74">
        <w:rPr>
          <w:rFonts w:ascii="Arial" w:hAnsi="Arial"/>
          <w:bCs w:val="0"/>
          <w:lang w:eastAsia="ar-SA"/>
        </w:rPr>
        <w:t>Ж</w:t>
      </w:r>
      <w:proofErr w:type="gramStart"/>
      <w:r w:rsidRPr="00C33B74">
        <w:rPr>
          <w:rFonts w:ascii="Arial" w:hAnsi="Arial"/>
          <w:bCs w:val="0"/>
          <w:lang w:eastAsia="ar-SA"/>
        </w:rPr>
        <w:t>1</w:t>
      </w:r>
      <w:proofErr w:type="gramEnd"/>
      <w:r w:rsidRPr="00C33B74">
        <w:rPr>
          <w:rFonts w:ascii="Arial" w:hAnsi="Arial"/>
          <w:bCs w:val="0"/>
          <w:lang w:eastAsia="ar-SA"/>
        </w:rPr>
        <w:t xml:space="preserve">        Многоэтажная жилая застройка этажностью выше 5 этажей</w:t>
      </w:r>
      <w:r w:rsidRPr="00C33B74">
        <w:rPr>
          <w:rFonts w:ascii="Arial" w:hAnsi="Arial" w:cs="Arial"/>
          <w:bCs w:val="0"/>
          <w:lang w:eastAsia="ar-SA"/>
        </w:rPr>
        <w:t xml:space="preserve"> </w:t>
      </w:r>
    </w:p>
    <w:p w:rsidR="00C33B74" w:rsidRDefault="00C33B74" w:rsidP="00C33B74">
      <w:pPr>
        <w:widowControl/>
        <w:numPr>
          <w:ilvl w:val="0"/>
          <w:numId w:val="5"/>
        </w:numPr>
        <w:suppressAutoHyphens/>
        <w:autoSpaceDE/>
        <w:autoSpaceDN/>
        <w:adjustRightInd/>
        <w:jc w:val="both"/>
        <w:rPr>
          <w:rFonts w:ascii="Arial" w:hAnsi="Arial"/>
          <w:b w:val="0"/>
          <w:bCs w:val="0"/>
          <w:lang w:eastAsia="ar-SA"/>
        </w:rPr>
      </w:pPr>
      <w:r w:rsidRPr="00C33B74">
        <w:rPr>
          <w:rFonts w:ascii="Arial" w:hAnsi="Arial"/>
          <w:b w:val="0"/>
          <w:bCs w:val="0"/>
          <w:lang w:eastAsia="ar-SA"/>
        </w:rPr>
        <w:t>1) цели выделения зоны:</w:t>
      </w:r>
      <w:r>
        <w:rPr>
          <w:rFonts w:ascii="Arial" w:hAnsi="Arial"/>
          <w:b w:val="0"/>
          <w:bCs w:val="0"/>
          <w:lang w:eastAsia="ar-SA"/>
        </w:rPr>
        <w:t xml:space="preserve"> </w:t>
      </w:r>
    </w:p>
    <w:p w:rsidR="00C33B74" w:rsidRPr="00C33B74" w:rsidRDefault="00C33B74" w:rsidP="00C33B74">
      <w:pPr>
        <w:widowControl/>
        <w:suppressAutoHyphens/>
        <w:autoSpaceDE/>
        <w:autoSpaceDN/>
        <w:adjustRightInd/>
        <w:ind w:left="539"/>
        <w:jc w:val="both"/>
        <w:rPr>
          <w:rFonts w:ascii="Arial" w:hAnsi="Arial"/>
          <w:b w:val="0"/>
          <w:bCs w:val="0"/>
          <w:lang w:eastAsia="ar-SA"/>
        </w:rPr>
      </w:pPr>
      <w:r>
        <w:rPr>
          <w:rFonts w:ascii="Arial" w:hAnsi="Arial"/>
          <w:b w:val="0"/>
          <w:bCs w:val="0"/>
          <w:lang w:eastAsia="ar-SA"/>
        </w:rPr>
        <w:t>а)  з</w:t>
      </w:r>
      <w:r w:rsidRPr="00C33B74">
        <w:rPr>
          <w:rFonts w:ascii="Arial" w:hAnsi="Arial"/>
          <w:b w:val="0"/>
          <w:bCs w:val="0"/>
          <w:lang w:eastAsia="ar-SA"/>
        </w:rPr>
        <w:t>она многоэтажной жилой застройки выше 5 этажей выделена для обеспечения правовых условий формирования кварталов многоквартирных жилых домов с высокой плотностью застройки при соблюдении нижеприведенных видов и параметров разрешенного использования недвижимости.</w:t>
      </w:r>
    </w:p>
    <w:p w:rsidR="00C33B74" w:rsidRPr="00C33B74" w:rsidRDefault="00C33B74" w:rsidP="00C33B74">
      <w:pPr>
        <w:widowControl/>
        <w:numPr>
          <w:ilvl w:val="0"/>
          <w:numId w:val="5"/>
        </w:numPr>
        <w:tabs>
          <w:tab w:val="num" w:pos="0"/>
        </w:tabs>
        <w:suppressAutoHyphens/>
        <w:autoSpaceDE/>
        <w:autoSpaceDN/>
        <w:adjustRightInd/>
        <w:jc w:val="both"/>
        <w:rPr>
          <w:rFonts w:ascii="Arial" w:hAnsi="Arial"/>
          <w:b w:val="0"/>
          <w:bCs w:val="0"/>
          <w:lang w:eastAsia="ar-SA"/>
        </w:rPr>
      </w:pPr>
      <w:r w:rsidRPr="00C33B74">
        <w:rPr>
          <w:rFonts w:ascii="Arial" w:hAnsi="Arial"/>
          <w:b w:val="0"/>
          <w:bCs w:val="0"/>
          <w:lang w:eastAsia="ar-SA"/>
        </w:rPr>
        <w:t>б) развитие сферы социального и культурно-бытового обслуживания, обеспечивающей потребности жителей указанных территорий в соответствующих среде формах;</w:t>
      </w:r>
    </w:p>
    <w:p w:rsidR="00C33B74" w:rsidRDefault="00C33B74" w:rsidP="00C33B74">
      <w:pPr>
        <w:widowControl/>
        <w:numPr>
          <w:ilvl w:val="0"/>
          <w:numId w:val="5"/>
        </w:numPr>
        <w:suppressAutoHyphens/>
        <w:autoSpaceDE/>
        <w:autoSpaceDN/>
        <w:adjustRightInd/>
        <w:jc w:val="both"/>
        <w:rPr>
          <w:rFonts w:ascii="Arial" w:hAnsi="Arial"/>
          <w:b w:val="0"/>
          <w:bCs w:val="0"/>
          <w:lang w:eastAsia="ar-SA"/>
        </w:rPr>
      </w:pPr>
      <w:r w:rsidRPr="00C33B74">
        <w:rPr>
          <w:rFonts w:ascii="Arial" w:hAnsi="Arial"/>
          <w:b w:val="0"/>
          <w:bCs w:val="0"/>
          <w:lang w:eastAsia="ar-SA"/>
        </w:rPr>
        <w:t>в) создание условий для размещения необходимых объектов инженерной и транспортной инфраструктуры.</w:t>
      </w:r>
    </w:p>
    <w:p w:rsidR="00C33B74" w:rsidRPr="00C33B74" w:rsidRDefault="00C33B74" w:rsidP="00C33B74">
      <w:pPr>
        <w:widowControl/>
        <w:numPr>
          <w:ilvl w:val="0"/>
          <w:numId w:val="5"/>
        </w:numPr>
        <w:suppressAutoHyphens/>
        <w:autoSpaceDE/>
        <w:autoSpaceDN/>
        <w:adjustRightInd/>
        <w:jc w:val="both"/>
        <w:rPr>
          <w:rFonts w:ascii="Arial" w:hAnsi="Arial"/>
          <w:b w:val="0"/>
          <w:bCs w:val="0"/>
          <w:lang w:eastAsia="ar-SA"/>
        </w:rPr>
      </w:pPr>
      <w:r w:rsidRPr="00C33B74">
        <w:rPr>
          <w:rFonts w:ascii="Arial" w:hAnsi="Arial"/>
          <w:b w:val="0"/>
          <w:bCs w:val="0"/>
          <w:lang w:eastAsia="ar-SA"/>
        </w:rPr>
        <w:t xml:space="preserve">  </w:t>
      </w:r>
    </w:p>
    <w:p w:rsidR="00C33B74" w:rsidRPr="00C33B74" w:rsidRDefault="00C33B74" w:rsidP="00C33B74">
      <w:pPr>
        <w:widowControl/>
        <w:numPr>
          <w:ilvl w:val="0"/>
          <w:numId w:val="5"/>
        </w:numPr>
        <w:suppressAutoHyphens/>
        <w:autoSpaceDE/>
        <w:autoSpaceDN/>
        <w:adjustRightInd/>
        <w:jc w:val="both"/>
        <w:rPr>
          <w:rFonts w:ascii="Arial" w:hAnsi="Arial"/>
          <w:b w:val="0"/>
          <w:bCs w:val="0"/>
          <w:lang w:eastAsia="ar-SA"/>
        </w:rPr>
      </w:pPr>
      <w:r w:rsidRPr="00C33B74">
        <w:rPr>
          <w:rFonts w:ascii="Arial" w:hAnsi="Arial"/>
          <w:b w:val="0"/>
          <w:bCs w:val="0"/>
          <w:lang w:eastAsia="ar-SA"/>
        </w:rPr>
        <w:t>2) основные и условно разрешенные виды использования земельных участков и объектов капитального строительства:</w:t>
      </w:r>
    </w:p>
    <w:p w:rsidR="00C33B74" w:rsidRPr="00C33B74" w:rsidRDefault="00C33B74" w:rsidP="00C33B74">
      <w:pPr>
        <w:widowControl/>
        <w:numPr>
          <w:ilvl w:val="0"/>
          <w:numId w:val="5"/>
        </w:numPr>
        <w:suppressAutoHyphens/>
        <w:autoSpaceDE/>
        <w:autoSpaceDN/>
        <w:adjustRightInd/>
        <w:jc w:val="both"/>
        <w:rPr>
          <w:rFonts w:ascii="Arial" w:hAnsi="Arial"/>
          <w:b w:val="0"/>
          <w:bCs w:val="0"/>
          <w:lang w:eastAsia="ar-SA"/>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642"/>
      </w:tblGrid>
      <w:tr w:rsidR="00C33B74" w:rsidRPr="00C33B74" w:rsidTr="006A7410">
        <w:trPr>
          <w:trHeight w:val="322"/>
          <w:tblHeader/>
        </w:trPr>
        <w:tc>
          <w:tcPr>
            <w:tcW w:w="709" w:type="dxa"/>
            <w:vMerge w:val="restart"/>
            <w:tcBorders>
              <w:top w:val="single" w:sz="4" w:space="0" w:color="000000"/>
              <w:left w:val="single" w:sz="4" w:space="0" w:color="000000"/>
              <w:bottom w:val="single" w:sz="4" w:space="0" w:color="000000"/>
            </w:tcBorders>
            <w:vAlign w:val="center"/>
          </w:tcPr>
          <w:p w:rsidR="00C33B74" w:rsidRPr="00C33B74" w:rsidRDefault="00C33B74" w:rsidP="00C33B74">
            <w:pPr>
              <w:keepLines/>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w:t>
            </w:r>
          </w:p>
          <w:p w:rsidR="00C33B74" w:rsidRPr="00C33B74" w:rsidRDefault="00C33B74" w:rsidP="00C33B74">
            <w:pPr>
              <w:keepLines/>
              <w:widowControl/>
              <w:suppressAutoHyphens/>
              <w:autoSpaceDE/>
              <w:autoSpaceDN/>
              <w:adjustRightInd/>
              <w:jc w:val="center"/>
              <w:rPr>
                <w:rFonts w:ascii="Arial" w:hAnsi="Arial" w:cs="Arial"/>
                <w:b w:val="0"/>
                <w:bCs w:val="0"/>
                <w:lang w:eastAsia="ar-SA"/>
              </w:rPr>
            </w:pPr>
            <w:proofErr w:type="gramStart"/>
            <w:r w:rsidRPr="00C33B74">
              <w:rPr>
                <w:rFonts w:ascii="Arial" w:hAnsi="Arial" w:cs="Arial"/>
                <w:b w:val="0"/>
                <w:bCs w:val="0"/>
                <w:lang w:eastAsia="ar-SA"/>
              </w:rPr>
              <w:t>п</w:t>
            </w:r>
            <w:proofErr w:type="gramEnd"/>
            <w:r w:rsidRPr="00C33B74">
              <w:rPr>
                <w:rFonts w:ascii="Arial" w:hAnsi="Arial" w:cs="Arial"/>
                <w:b w:val="0"/>
                <w:bCs w:val="0"/>
                <w:lang w:eastAsia="ar-SA"/>
              </w:rPr>
              <w:t>/п</w:t>
            </w:r>
          </w:p>
        </w:tc>
        <w:tc>
          <w:tcPr>
            <w:tcW w:w="8642" w:type="dxa"/>
            <w:vMerge w:val="restart"/>
            <w:tcBorders>
              <w:top w:val="single" w:sz="4" w:space="0" w:color="000000"/>
              <w:left w:val="single" w:sz="4" w:space="0" w:color="000000"/>
              <w:bottom w:val="single" w:sz="4" w:space="0" w:color="000000"/>
              <w:right w:val="single" w:sz="4" w:space="0" w:color="000000"/>
            </w:tcBorders>
            <w:vAlign w:val="center"/>
          </w:tcPr>
          <w:p w:rsidR="00C33B74" w:rsidRPr="00C33B74" w:rsidRDefault="00C33B74" w:rsidP="00C33B74">
            <w:pPr>
              <w:keepLines/>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Наименование вида использования</w:t>
            </w:r>
          </w:p>
        </w:tc>
      </w:tr>
      <w:tr w:rsidR="00C33B74" w:rsidRPr="00C33B74" w:rsidTr="006A7410">
        <w:trPr>
          <w:trHeight w:val="322"/>
        </w:trPr>
        <w:tc>
          <w:tcPr>
            <w:tcW w:w="709" w:type="dxa"/>
            <w:vMerge w:val="restart"/>
            <w:tcBorders>
              <w:left w:val="single" w:sz="4" w:space="0" w:color="000000"/>
              <w:bottom w:val="single" w:sz="4" w:space="0" w:color="000000"/>
            </w:tcBorders>
          </w:tcPr>
          <w:p w:rsidR="00C33B74" w:rsidRPr="00C33B74" w:rsidRDefault="00C33B74" w:rsidP="00C33B74">
            <w:pPr>
              <w:widowControl/>
              <w:suppressAutoHyphens/>
              <w:autoSpaceDE/>
              <w:autoSpaceDN/>
              <w:adjustRightInd/>
              <w:snapToGrid w:val="0"/>
              <w:jc w:val="center"/>
              <w:rPr>
                <w:rFonts w:ascii="Arial" w:hAnsi="Arial" w:cs="Arial"/>
                <w:b w:val="0"/>
                <w:bCs w:val="0"/>
                <w:lang w:eastAsia="ar-SA"/>
              </w:rPr>
            </w:pPr>
          </w:p>
        </w:tc>
        <w:tc>
          <w:tcPr>
            <w:tcW w:w="8642" w:type="dxa"/>
            <w:vMerge w:val="restart"/>
            <w:tcBorders>
              <w:left w:val="single" w:sz="4" w:space="0" w:color="000000"/>
              <w:bottom w:val="single" w:sz="4" w:space="0" w:color="000000"/>
              <w:right w:val="single" w:sz="4" w:space="0" w:color="000000"/>
            </w:tcBorders>
          </w:tcPr>
          <w:p w:rsidR="00C33B74" w:rsidRPr="00C33B74" w:rsidRDefault="00C33B74" w:rsidP="00C33B74">
            <w:pPr>
              <w:widowControl/>
              <w:suppressAutoHyphens/>
              <w:autoSpaceDE/>
              <w:autoSpaceDN/>
              <w:adjustRightInd/>
              <w:snapToGrid w:val="0"/>
              <w:jc w:val="both"/>
              <w:rPr>
                <w:rFonts w:ascii="Arial" w:hAnsi="Arial" w:cs="Arial"/>
                <w:bCs w:val="0"/>
                <w:lang w:eastAsia="ar-SA"/>
              </w:rPr>
            </w:pPr>
            <w:r w:rsidRPr="00C33B74">
              <w:rPr>
                <w:rFonts w:ascii="Arial" w:hAnsi="Arial" w:cs="Arial"/>
                <w:bCs w:val="0"/>
                <w:lang w:eastAsia="ar-SA"/>
              </w:rPr>
              <w:t>Основные виды разрешенного использования</w:t>
            </w:r>
          </w:p>
        </w:tc>
      </w:tr>
      <w:tr w:rsidR="00C33B74" w:rsidRPr="00C33B74" w:rsidTr="006A7410">
        <w:trPr>
          <w:trHeight w:val="322"/>
        </w:trPr>
        <w:tc>
          <w:tcPr>
            <w:tcW w:w="709" w:type="dxa"/>
            <w:tcBorders>
              <w:left w:val="single" w:sz="4" w:space="0" w:color="000000"/>
              <w:bottom w:val="single" w:sz="4" w:space="0" w:color="000000"/>
            </w:tcBorders>
          </w:tcPr>
          <w:p w:rsidR="00C33B74" w:rsidRPr="00C33B74" w:rsidRDefault="00C33B74" w:rsidP="00C33B74">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1</w:t>
            </w:r>
          </w:p>
        </w:tc>
        <w:tc>
          <w:tcPr>
            <w:tcW w:w="8642" w:type="dxa"/>
            <w:tcBorders>
              <w:left w:val="single" w:sz="4" w:space="0" w:color="000000"/>
              <w:bottom w:val="single" w:sz="4" w:space="0" w:color="000000"/>
              <w:right w:val="single" w:sz="4" w:space="0" w:color="000000"/>
            </w:tcBorders>
          </w:tcPr>
          <w:p w:rsidR="00C33B74" w:rsidRPr="00C33B74" w:rsidRDefault="00054AEE" w:rsidP="00703246">
            <w:pPr>
              <w:widowControl/>
              <w:suppressAutoHyphens/>
              <w:autoSpaceDE/>
              <w:autoSpaceDN/>
              <w:adjustRightInd/>
              <w:snapToGrid w:val="0"/>
              <w:jc w:val="both"/>
              <w:rPr>
                <w:rFonts w:ascii="Arial" w:hAnsi="Arial" w:cs="Arial"/>
                <w:b w:val="0"/>
                <w:bCs w:val="0"/>
              </w:rPr>
            </w:pPr>
            <w:r w:rsidRPr="00054AEE">
              <w:rPr>
                <w:rFonts w:ascii="Arial" w:hAnsi="Arial" w:cs="Arial"/>
                <w:b w:val="0"/>
                <w:bCs w:val="0"/>
              </w:rPr>
              <w:t xml:space="preserve">многоквартирные дома 5 и </w:t>
            </w:r>
            <w:r w:rsidR="00703246" w:rsidRPr="00054AEE">
              <w:rPr>
                <w:rFonts w:ascii="Arial" w:hAnsi="Arial" w:cs="Arial"/>
                <w:b w:val="0"/>
                <w:bCs w:val="0"/>
              </w:rPr>
              <w:t xml:space="preserve">более </w:t>
            </w:r>
            <w:r w:rsidRPr="00054AEE">
              <w:rPr>
                <w:rFonts w:ascii="Arial" w:hAnsi="Arial" w:cs="Arial"/>
                <w:b w:val="0"/>
                <w:bCs w:val="0"/>
              </w:rPr>
              <w:t>этажей,</w:t>
            </w:r>
          </w:p>
        </w:tc>
      </w:tr>
      <w:tr w:rsidR="00705FEA" w:rsidRPr="00C33B74" w:rsidTr="006A7410">
        <w:trPr>
          <w:trHeight w:val="322"/>
        </w:trPr>
        <w:tc>
          <w:tcPr>
            <w:tcW w:w="709" w:type="dxa"/>
            <w:tcBorders>
              <w:left w:val="single" w:sz="4" w:space="0" w:color="000000"/>
              <w:bottom w:val="single" w:sz="4" w:space="0" w:color="000000"/>
            </w:tcBorders>
          </w:tcPr>
          <w:p w:rsidR="00705FEA" w:rsidRPr="00C33B74" w:rsidRDefault="00705FEA" w:rsidP="00C33B74">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2</w:t>
            </w:r>
          </w:p>
        </w:tc>
        <w:tc>
          <w:tcPr>
            <w:tcW w:w="8642" w:type="dxa"/>
            <w:tcBorders>
              <w:left w:val="single" w:sz="4" w:space="0" w:color="000000"/>
              <w:bottom w:val="single" w:sz="4" w:space="0" w:color="000000"/>
              <w:right w:val="single" w:sz="4" w:space="0" w:color="000000"/>
            </w:tcBorders>
          </w:tcPr>
          <w:p w:rsidR="00705FEA" w:rsidRPr="00054AEE" w:rsidRDefault="008C380B" w:rsidP="00703246">
            <w:pPr>
              <w:widowControl/>
              <w:suppressAutoHyphens/>
              <w:autoSpaceDE/>
              <w:autoSpaceDN/>
              <w:adjustRightInd/>
              <w:snapToGrid w:val="0"/>
              <w:jc w:val="both"/>
              <w:rPr>
                <w:rFonts w:ascii="Arial" w:hAnsi="Arial" w:cs="Arial"/>
                <w:b w:val="0"/>
                <w:bCs w:val="0"/>
              </w:rPr>
            </w:pPr>
            <w:proofErr w:type="gramStart"/>
            <w:r>
              <w:rPr>
                <w:rFonts w:ascii="Arial" w:hAnsi="Arial" w:cs="Arial"/>
                <w:b w:val="0"/>
                <w:bCs w:val="0"/>
              </w:rPr>
              <w:t>з</w:t>
            </w:r>
            <w:r w:rsidR="00705FEA" w:rsidRPr="00705FEA">
              <w:rPr>
                <w:rFonts w:ascii="Arial" w:hAnsi="Arial" w:cs="Arial"/>
                <w:b w:val="0"/>
                <w:bCs w:val="0"/>
              </w:rPr>
              <w:t>емельные участки (территории) общего пользования</w:t>
            </w:r>
            <w:r w:rsidR="00705FEA">
              <w:rPr>
                <w:rFonts w:ascii="Arial" w:hAnsi="Arial" w:cs="Arial"/>
                <w:b w:val="0"/>
                <w:bCs w:val="0"/>
              </w:rPr>
              <w:t xml:space="preserve"> (</w:t>
            </w:r>
            <w:r w:rsidR="00705FEA" w:rsidRPr="00705FEA">
              <w:rPr>
                <w:rFonts w:ascii="Arial" w:hAnsi="Arial" w:cs="Arial"/>
                <w:b w:val="0"/>
                <w:bCs w:val="0"/>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r w:rsidR="00705FEA">
              <w:rPr>
                <w:rFonts w:ascii="Arial" w:hAnsi="Arial" w:cs="Arial"/>
                <w:b w:val="0"/>
                <w:bCs w:val="0"/>
              </w:rPr>
              <w:t>)</w:t>
            </w:r>
            <w:proofErr w:type="gramEnd"/>
          </w:p>
        </w:tc>
      </w:tr>
      <w:tr w:rsidR="00C33B74" w:rsidRPr="00C33B74" w:rsidTr="006A7410">
        <w:trPr>
          <w:trHeight w:val="322"/>
        </w:trPr>
        <w:tc>
          <w:tcPr>
            <w:tcW w:w="709" w:type="dxa"/>
            <w:tcBorders>
              <w:left w:val="single" w:sz="4" w:space="0" w:color="000000"/>
              <w:bottom w:val="single" w:sz="4" w:space="0" w:color="000000"/>
            </w:tcBorders>
          </w:tcPr>
          <w:p w:rsidR="00C33B74" w:rsidRPr="00C33B74" w:rsidRDefault="00C33B74" w:rsidP="00C33B74">
            <w:pPr>
              <w:widowControl/>
              <w:suppressAutoHyphens/>
              <w:autoSpaceDE/>
              <w:autoSpaceDN/>
              <w:adjustRightInd/>
              <w:snapToGrid w:val="0"/>
              <w:jc w:val="center"/>
              <w:rPr>
                <w:rFonts w:ascii="Arial" w:hAnsi="Arial" w:cs="Arial"/>
                <w:b w:val="0"/>
                <w:bCs w:val="0"/>
                <w:lang w:eastAsia="ar-SA"/>
              </w:rPr>
            </w:pPr>
          </w:p>
        </w:tc>
        <w:tc>
          <w:tcPr>
            <w:tcW w:w="8642" w:type="dxa"/>
            <w:tcBorders>
              <w:left w:val="single" w:sz="4" w:space="0" w:color="000000"/>
              <w:bottom w:val="single" w:sz="4" w:space="0" w:color="000000"/>
              <w:right w:val="single" w:sz="4" w:space="0" w:color="000000"/>
            </w:tcBorders>
          </w:tcPr>
          <w:p w:rsidR="00C33B74" w:rsidRPr="00C33B74" w:rsidRDefault="00C33B74" w:rsidP="00C33B74">
            <w:pPr>
              <w:widowControl/>
              <w:suppressAutoHyphens/>
              <w:contextualSpacing/>
              <w:jc w:val="center"/>
              <w:rPr>
                <w:sz w:val="24"/>
              </w:rPr>
            </w:pPr>
            <w:r w:rsidRPr="00C33B74">
              <w:rPr>
                <w:sz w:val="24"/>
              </w:rPr>
              <w:t>Вспомогательные виды разрешенного использования:</w:t>
            </w:r>
          </w:p>
        </w:tc>
      </w:tr>
      <w:tr w:rsidR="00C33B74" w:rsidRPr="00C33B74" w:rsidTr="006A7410">
        <w:trPr>
          <w:trHeight w:val="322"/>
        </w:trPr>
        <w:tc>
          <w:tcPr>
            <w:tcW w:w="709" w:type="dxa"/>
            <w:vMerge w:val="restart"/>
            <w:tcBorders>
              <w:left w:val="single" w:sz="4" w:space="0" w:color="000000"/>
              <w:bottom w:val="single" w:sz="4" w:space="0" w:color="000000"/>
            </w:tcBorders>
          </w:tcPr>
          <w:p w:rsidR="00C33B74" w:rsidRPr="00C33B74" w:rsidRDefault="00C33B74" w:rsidP="00C33B74">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1</w:t>
            </w:r>
          </w:p>
        </w:tc>
        <w:tc>
          <w:tcPr>
            <w:tcW w:w="8642" w:type="dxa"/>
            <w:vMerge w:val="restart"/>
            <w:tcBorders>
              <w:left w:val="single" w:sz="4" w:space="0" w:color="000000"/>
              <w:bottom w:val="single" w:sz="4" w:space="0" w:color="000000"/>
              <w:right w:val="single" w:sz="4" w:space="0" w:color="000000"/>
            </w:tcBorders>
          </w:tcPr>
          <w:p w:rsidR="00C33B74" w:rsidRPr="00C33B74" w:rsidRDefault="00992E47" w:rsidP="00C33B74">
            <w:pPr>
              <w:widowControl/>
              <w:suppressAutoHyphens/>
              <w:autoSpaceDE/>
              <w:autoSpaceDN/>
              <w:adjustRightInd/>
              <w:snapToGrid w:val="0"/>
              <w:jc w:val="both"/>
              <w:rPr>
                <w:rFonts w:ascii="Arial" w:hAnsi="Arial" w:cs="Arial"/>
                <w:b w:val="0"/>
                <w:bCs w:val="0"/>
              </w:rPr>
            </w:pPr>
            <w:r w:rsidRPr="00992E47">
              <w:rPr>
                <w:rFonts w:ascii="Arial" w:hAnsi="Arial" w:cs="Arial"/>
                <w:b w:val="0"/>
                <w:bCs w:val="0"/>
              </w:rPr>
              <w:t>благоустройство и о</w:t>
            </w:r>
            <w:r>
              <w:rPr>
                <w:rFonts w:ascii="Arial" w:hAnsi="Arial" w:cs="Arial"/>
                <w:b w:val="0"/>
                <w:bCs w:val="0"/>
              </w:rPr>
              <w:t>зеленение придомовых территорий,</w:t>
            </w:r>
            <w:r w:rsidRPr="00992E47">
              <w:rPr>
                <w:rFonts w:ascii="Arial" w:hAnsi="Arial" w:cs="Arial"/>
                <w:b w:val="0"/>
                <w:bCs w:val="0"/>
              </w:rPr>
              <w:t xml:space="preserve"> </w:t>
            </w:r>
            <w:r>
              <w:rPr>
                <w:rFonts w:ascii="Arial" w:hAnsi="Arial" w:cs="Arial"/>
                <w:b w:val="0"/>
                <w:bCs w:val="0"/>
              </w:rPr>
              <w:t>палисадники;</w:t>
            </w:r>
          </w:p>
        </w:tc>
      </w:tr>
      <w:tr w:rsidR="00C33B74" w:rsidRPr="00C33B74" w:rsidTr="006A7410">
        <w:trPr>
          <w:trHeight w:val="322"/>
        </w:trPr>
        <w:tc>
          <w:tcPr>
            <w:tcW w:w="709" w:type="dxa"/>
            <w:vMerge w:val="restart"/>
            <w:tcBorders>
              <w:left w:val="single" w:sz="4" w:space="0" w:color="000000"/>
              <w:bottom w:val="single" w:sz="4" w:space="0" w:color="000000"/>
            </w:tcBorders>
          </w:tcPr>
          <w:p w:rsidR="00C33B74" w:rsidRPr="00C33B74" w:rsidRDefault="00C33B74" w:rsidP="00C33B74">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2</w:t>
            </w:r>
          </w:p>
        </w:tc>
        <w:tc>
          <w:tcPr>
            <w:tcW w:w="8642" w:type="dxa"/>
            <w:vMerge w:val="restart"/>
            <w:tcBorders>
              <w:left w:val="single" w:sz="4" w:space="0" w:color="000000"/>
              <w:bottom w:val="single" w:sz="4" w:space="0" w:color="000000"/>
              <w:right w:val="single" w:sz="4" w:space="0" w:color="000000"/>
            </w:tcBorders>
          </w:tcPr>
          <w:p w:rsidR="00C33B74" w:rsidRPr="00C33B74" w:rsidRDefault="00992E47" w:rsidP="00C33B74">
            <w:pPr>
              <w:widowControl/>
              <w:suppressAutoHyphens/>
              <w:autoSpaceDE/>
              <w:autoSpaceDN/>
              <w:adjustRightInd/>
              <w:snapToGrid w:val="0"/>
              <w:jc w:val="both"/>
              <w:rPr>
                <w:rFonts w:ascii="Arial" w:hAnsi="Arial" w:cs="Arial"/>
                <w:b w:val="0"/>
                <w:bCs w:val="0"/>
              </w:rPr>
            </w:pPr>
            <w:r w:rsidRPr="00992E47">
              <w:rPr>
                <w:rFonts w:ascii="Arial" w:hAnsi="Arial" w:cs="Arial"/>
                <w:b w:val="0"/>
                <w:bCs w:val="0"/>
              </w:rPr>
              <w:t>объекты противопожарной охраны (гидранты, резервуары, противопожарные водоем</w:t>
            </w:r>
            <w:r>
              <w:rPr>
                <w:rFonts w:ascii="Arial" w:hAnsi="Arial" w:cs="Arial"/>
                <w:b w:val="0"/>
                <w:bCs w:val="0"/>
              </w:rPr>
              <w:t>ы)</w:t>
            </w:r>
          </w:p>
        </w:tc>
      </w:tr>
      <w:tr w:rsidR="00C33B74" w:rsidRPr="00C33B74" w:rsidTr="006A7410">
        <w:trPr>
          <w:trHeight w:val="322"/>
        </w:trPr>
        <w:tc>
          <w:tcPr>
            <w:tcW w:w="709" w:type="dxa"/>
            <w:tcBorders>
              <w:left w:val="single" w:sz="4" w:space="0" w:color="000000"/>
              <w:bottom w:val="single" w:sz="4" w:space="0" w:color="000000"/>
            </w:tcBorders>
          </w:tcPr>
          <w:p w:rsidR="00C33B74" w:rsidRPr="00C33B74" w:rsidRDefault="00C33B74" w:rsidP="00C33B74">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3</w:t>
            </w:r>
          </w:p>
        </w:tc>
        <w:tc>
          <w:tcPr>
            <w:tcW w:w="8642" w:type="dxa"/>
            <w:tcBorders>
              <w:left w:val="single" w:sz="4" w:space="0" w:color="000000"/>
              <w:bottom w:val="single" w:sz="4" w:space="0" w:color="000000"/>
              <w:right w:val="single" w:sz="4" w:space="0" w:color="000000"/>
            </w:tcBorders>
          </w:tcPr>
          <w:p w:rsidR="00C33B74" w:rsidRPr="00C33B74" w:rsidRDefault="00C33B74" w:rsidP="00C33B74">
            <w:pPr>
              <w:widowControl/>
              <w:suppressAutoHyphens/>
              <w:autoSpaceDE/>
              <w:autoSpaceDN/>
              <w:adjustRightInd/>
              <w:snapToGrid w:val="0"/>
              <w:jc w:val="both"/>
              <w:rPr>
                <w:rFonts w:ascii="Arial" w:hAnsi="Arial" w:cs="Arial"/>
                <w:b w:val="0"/>
                <w:bCs w:val="0"/>
              </w:rPr>
            </w:pPr>
            <w:r w:rsidRPr="00C33B74">
              <w:rPr>
                <w:rFonts w:ascii="Arial" w:hAnsi="Arial" w:cs="Arial"/>
                <w:b w:val="0"/>
                <w:bCs w:val="0"/>
              </w:rPr>
              <w:t xml:space="preserve">размещение объектов обслуживания жилой застройки во встроенных, пристроенных, встроенно-пристроенных помещениях многоквартирного дома, если площадь таких помещений в многоквартирном доме не составляет более 15 % от общей площади дома, </w:t>
            </w:r>
            <w:r w:rsidRPr="00C33B74">
              <w:rPr>
                <w:rFonts w:ascii="Arial" w:hAnsi="Arial" w:cs="Arial"/>
                <w:b w:val="0"/>
                <w:bCs w:val="0"/>
              </w:rPr>
              <w:lastRenderedPageBreak/>
              <w:t>за исключением объектов, указанных в условно-разрешенных видах использования</w:t>
            </w:r>
          </w:p>
        </w:tc>
      </w:tr>
      <w:tr w:rsidR="00C33B74" w:rsidRPr="00C33B74" w:rsidTr="006A7410">
        <w:trPr>
          <w:trHeight w:val="322"/>
        </w:trPr>
        <w:tc>
          <w:tcPr>
            <w:tcW w:w="709" w:type="dxa"/>
            <w:vMerge w:val="restart"/>
            <w:tcBorders>
              <w:left w:val="single" w:sz="4" w:space="0" w:color="000000"/>
              <w:bottom w:val="single" w:sz="4" w:space="0" w:color="000000"/>
            </w:tcBorders>
          </w:tcPr>
          <w:p w:rsidR="00C33B74" w:rsidRPr="00C33B74" w:rsidRDefault="00992E47" w:rsidP="00C33B74">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lastRenderedPageBreak/>
              <w:t>4</w:t>
            </w:r>
          </w:p>
        </w:tc>
        <w:tc>
          <w:tcPr>
            <w:tcW w:w="8642" w:type="dxa"/>
            <w:vMerge w:val="restart"/>
            <w:tcBorders>
              <w:left w:val="single" w:sz="4" w:space="0" w:color="000000"/>
              <w:bottom w:val="single" w:sz="4" w:space="0" w:color="000000"/>
              <w:right w:val="single" w:sz="4" w:space="0" w:color="000000"/>
            </w:tcBorders>
          </w:tcPr>
          <w:p w:rsidR="00C33B74" w:rsidRPr="00C33B74" w:rsidRDefault="00C33B74" w:rsidP="00C33B74">
            <w:pPr>
              <w:widowControl/>
              <w:suppressAutoHyphens/>
              <w:autoSpaceDE/>
              <w:autoSpaceDN/>
              <w:adjustRightInd/>
              <w:snapToGrid w:val="0"/>
              <w:jc w:val="both"/>
              <w:rPr>
                <w:rFonts w:ascii="Arial" w:hAnsi="Arial" w:cs="Arial"/>
                <w:b w:val="0"/>
                <w:bCs w:val="0"/>
              </w:rPr>
            </w:pPr>
            <w:r w:rsidRPr="00C33B74">
              <w:rPr>
                <w:rFonts w:ascii="Arial" w:hAnsi="Arial" w:cs="Arial"/>
                <w:b w:val="0"/>
                <w:bCs w:val="0"/>
              </w:rPr>
              <w:t>резервуары для хранения воды,</w:t>
            </w:r>
          </w:p>
        </w:tc>
      </w:tr>
      <w:tr w:rsidR="00C33B74" w:rsidRPr="00C33B74" w:rsidTr="006A7410">
        <w:trPr>
          <w:trHeight w:val="322"/>
        </w:trPr>
        <w:tc>
          <w:tcPr>
            <w:tcW w:w="709" w:type="dxa"/>
            <w:vMerge w:val="restart"/>
            <w:tcBorders>
              <w:left w:val="single" w:sz="4" w:space="0" w:color="000000"/>
              <w:bottom w:val="single" w:sz="4" w:space="0" w:color="000000"/>
            </w:tcBorders>
          </w:tcPr>
          <w:p w:rsidR="00C33B74" w:rsidRPr="00C33B74" w:rsidRDefault="00992E47" w:rsidP="00C33B74">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5</w:t>
            </w:r>
          </w:p>
        </w:tc>
        <w:tc>
          <w:tcPr>
            <w:tcW w:w="8642" w:type="dxa"/>
            <w:vMerge w:val="restart"/>
            <w:tcBorders>
              <w:left w:val="single" w:sz="4" w:space="0" w:color="000000"/>
              <w:bottom w:val="single" w:sz="4" w:space="0" w:color="000000"/>
              <w:right w:val="single" w:sz="4" w:space="0" w:color="000000"/>
            </w:tcBorders>
          </w:tcPr>
          <w:p w:rsidR="00C33B74" w:rsidRPr="00C33B74" w:rsidRDefault="00C33B74" w:rsidP="00C33B74">
            <w:pPr>
              <w:widowControl/>
              <w:suppressAutoHyphens/>
              <w:autoSpaceDE/>
              <w:autoSpaceDN/>
              <w:adjustRightInd/>
              <w:snapToGrid w:val="0"/>
              <w:jc w:val="both"/>
              <w:rPr>
                <w:rFonts w:ascii="Arial" w:hAnsi="Arial" w:cs="Arial"/>
                <w:b w:val="0"/>
                <w:bCs w:val="0"/>
              </w:rPr>
            </w:pPr>
            <w:r w:rsidRPr="00C33B74">
              <w:rPr>
                <w:rFonts w:ascii="Arial" w:hAnsi="Arial" w:cs="Arial"/>
                <w:b w:val="0"/>
                <w:bCs w:val="0"/>
              </w:rPr>
              <w:t>открытая автостоянка;</w:t>
            </w:r>
          </w:p>
        </w:tc>
      </w:tr>
      <w:tr w:rsidR="00C33B74" w:rsidRPr="00C33B74" w:rsidTr="006A7410">
        <w:trPr>
          <w:trHeight w:val="322"/>
        </w:trPr>
        <w:tc>
          <w:tcPr>
            <w:tcW w:w="709" w:type="dxa"/>
            <w:tcBorders>
              <w:left w:val="single" w:sz="4" w:space="0" w:color="000000"/>
              <w:bottom w:val="single" w:sz="4" w:space="0" w:color="000000"/>
            </w:tcBorders>
          </w:tcPr>
          <w:p w:rsidR="00C33B74" w:rsidRPr="00C33B74" w:rsidRDefault="00992E47" w:rsidP="00C33B74">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6</w:t>
            </w:r>
          </w:p>
        </w:tc>
        <w:tc>
          <w:tcPr>
            <w:tcW w:w="8642" w:type="dxa"/>
            <w:tcBorders>
              <w:left w:val="single" w:sz="4" w:space="0" w:color="000000"/>
              <w:bottom w:val="single" w:sz="4" w:space="0" w:color="000000"/>
              <w:right w:val="single" w:sz="4" w:space="0" w:color="000000"/>
            </w:tcBorders>
          </w:tcPr>
          <w:p w:rsidR="00C33B74" w:rsidRPr="00C33B74" w:rsidRDefault="00C33B74" w:rsidP="00C33B74">
            <w:pPr>
              <w:widowControl/>
              <w:suppressAutoHyphens/>
              <w:autoSpaceDE/>
              <w:autoSpaceDN/>
              <w:adjustRightInd/>
              <w:snapToGrid w:val="0"/>
              <w:jc w:val="both"/>
              <w:rPr>
                <w:rFonts w:ascii="Arial" w:hAnsi="Arial" w:cs="Arial"/>
                <w:b w:val="0"/>
                <w:bCs w:val="0"/>
              </w:rPr>
            </w:pPr>
            <w:r w:rsidRPr="00C33B74">
              <w:rPr>
                <w:rFonts w:ascii="Arial" w:hAnsi="Arial" w:cs="Arial"/>
                <w:b w:val="0"/>
                <w:bCs w:val="0"/>
              </w:rPr>
              <w:t>обустройство детских площадок, площадок для отдыха, спортивных занятий, выгула собак,</w:t>
            </w:r>
          </w:p>
        </w:tc>
      </w:tr>
      <w:tr w:rsidR="00C33B74" w:rsidRPr="00C33B74" w:rsidTr="006A7410">
        <w:trPr>
          <w:trHeight w:val="322"/>
        </w:trPr>
        <w:tc>
          <w:tcPr>
            <w:tcW w:w="709" w:type="dxa"/>
            <w:tcBorders>
              <w:left w:val="single" w:sz="4" w:space="0" w:color="000000"/>
              <w:bottom w:val="single" w:sz="4" w:space="0" w:color="000000"/>
            </w:tcBorders>
          </w:tcPr>
          <w:p w:rsidR="00C33B74" w:rsidRPr="00C33B74" w:rsidRDefault="00992E47" w:rsidP="00C33B74">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7</w:t>
            </w:r>
          </w:p>
        </w:tc>
        <w:tc>
          <w:tcPr>
            <w:tcW w:w="8642" w:type="dxa"/>
            <w:tcBorders>
              <w:left w:val="single" w:sz="4" w:space="0" w:color="000000"/>
              <w:bottom w:val="single" w:sz="4" w:space="0" w:color="000000"/>
              <w:right w:val="single" w:sz="4" w:space="0" w:color="000000"/>
            </w:tcBorders>
          </w:tcPr>
          <w:p w:rsidR="00C33B74" w:rsidRPr="00C33B74" w:rsidRDefault="00C33B74" w:rsidP="00C33B74">
            <w:pPr>
              <w:widowControl/>
              <w:suppressAutoHyphens/>
              <w:autoSpaceDE/>
              <w:autoSpaceDN/>
              <w:adjustRightInd/>
              <w:snapToGrid w:val="0"/>
              <w:jc w:val="both"/>
              <w:rPr>
                <w:rFonts w:ascii="Arial" w:hAnsi="Arial" w:cs="Arial"/>
                <w:b w:val="0"/>
                <w:bCs w:val="0"/>
              </w:rPr>
            </w:pPr>
            <w:r w:rsidRPr="00C33B74">
              <w:rPr>
                <w:rFonts w:ascii="Arial" w:hAnsi="Arial" w:cs="Arial"/>
                <w:b w:val="0"/>
                <w:bCs w:val="0"/>
              </w:rPr>
              <w:t>площадки для сбора мусора;</w:t>
            </w:r>
          </w:p>
        </w:tc>
      </w:tr>
      <w:tr w:rsidR="00C33B74" w:rsidRPr="00C33B74" w:rsidTr="006A7410">
        <w:trPr>
          <w:trHeight w:val="322"/>
        </w:trPr>
        <w:tc>
          <w:tcPr>
            <w:tcW w:w="709" w:type="dxa"/>
            <w:tcBorders>
              <w:left w:val="single" w:sz="4" w:space="0" w:color="000000"/>
              <w:bottom w:val="single" w:sz="4" w:space="0" w:color="000000"/>
            </w:tcBorders>
          </w:tcPr>
          <w:p w:rsidR="00C33B74" w:rsidRPr="00C33B74" w:rsidRDefault="00992E47" w:rsidP="00C33B74">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8</w:t>
            </w:r>
          </w:p>
        </w:tc>
        <w:tc>
          <w:tcPr>
            <w:tcW w:w="8642" w:type="dxa"/>
            <w:tcBorders>
              <w:left w:val="single" w:sz="4" w:space="0" w:color="000000"/>
              <w:bottom w:val="single" w:sz="4" w:space="0" w:color="000000"/>
              <w:right w:val="single" w:sz="4" w:space="0" w:color="000000"/>
            </w:tcBorders>
          </w:tcPr>
          <w:p w:rsidR="00C33B74" w:rsidRPr="00C33B74" w:rsidRDefault="00C33B74" w:rsidP="00992E47">
            <w:pPr>
              <w:widowControl/>
              <w:suppressAutoHyphens/>
              <w:autoSpaceDE/>
              <w:autoSpaceDN/>
              <w:adjustRightInd/>
              <w:snapToGrid w:val="0"/>
              <w:jc w:val="both"/>
              <w:rPr>
                <w:rFonts w:ascii="Arial" w:hAnsi="Arial" w:cs="Arial"/>
                <w:b w:val="0"/>
                <w:bCs w:val="0"/>
              </w:rPr>
            </w:pPr>
            <w:r w:rsidRPr="00C33B74">
              <w:rPr>
                <w:rFonts w:ascii="Arial" w:hAnsi="Arial" w:cs="Arial"/>
                <w:b w:val="0"/>
                <w:bCs w:val="0"/>
              </w:rPr>
              <w:t>бульвары, проезды</w:t>
            </w:r>
            <w:r w:rsidR="00992E47" w:rsidRPr="00992E47">
              <w:rPr>
                <w:rFonts w:ascii="Arial" w:hAnsi="Arial" w:cs="Arial"/>
                <w:b w:val="0"/>
                <w:bCs w:val="0"/>
              </w:rPr>
              <w:t xml:space="preserve"> </w:t>
            </w:r>
          </w:p>
        </w:tc>
      </w:tr>
      <w:tr w:rsidR="00C33B74" w:rsidRPr="00C33B74" w:rsidTr="006A7410">
        <w:trPr>
          <w:trHeight w:val="322"/>
        </w:trPr>
        <w:tc>
          <w:tcPr>
            <w:tcW w:w="709" w:type="dxa"/>
            <w:vMerge w:val="restart"/>
            <w:tcBorders>
              <w:left w:val="single" w:sz="4" w:space="0" w:color="000000"/>
              <w:bottom w:val="single" w:sz="4" w:space="0" w:color="000000"/>
            </w:tcBorders>
          </w:tcPr>
          <w:p w:rsidR="00C33B74" w:rsidRPr="00C33B74" w:rsidRDefault="00C33B74" w:rsidP="00C33B74">
            <w:pPr>
              <w:widowControl/>
              <w:suppressAutoHyphens/>
              <w:autoSpaceDE/>
              <w:autoSpaceDN/>
              <w:adjustRightInd/>
              <w:snapToGrid w:val="0"/>
              <w:jc w:val="center"/>
              <w:rPr>
                <w:rFonts w:ascii="Arial" w:hAnsi="Arial" w:cs="Arial"/>
                <w:b w:val="0"/>
                <w:bCs w:val="0"/>
                <w:lang w:eastAsia="ar-SA"/>
              </w:rPr>
            </w:pPr>
          </w:p>
        </w:tc>
        <w:tc>
          <w:tcPr>
            <w:tcW w:w="8642" w:type="dxa"/>
            <w:vMerge w:val="restart"/>
            <w:tcBorders>
              <w:left w:val="single" w:sz="4" w:space="0" w:color="000000"/>
              <w:bottom w:val="single" w:sz="4" w:space="0" w:color="000000"/>
              <w:right w:val="single" w:sz="4" w:space="0" w:color="000000"/>
            </w:tcBorders>
          </w:tcPr>
          <w:p w:rsidR="00C33B74" w:rsidRPr="00C33B74" w:rsidRDefault="00C33B74" w:rsidP="00C33B74">
            <w:pPr>
              <w:widowControl/>
              <w:suppressAutoHyphens/>
              <w:autoSpaceDE/>
              <w:autoSpaceDN/>
              <w:adjustRightInd/>
              <w:snapToGrid w:val="0"/>
              <w:jc w:val="both"/>
              <w:rPr>
                <w:rFonts w:ascii="Arial" w:hAnsi="Arial" w:cs="Arial"/>
                <w:bCs w:val="0"/>
                <w:lang w:eastAsia="ar-SA"/>
              </w:rPr>
            </w:pPr>
            <w:r w:rsidRPr="00C33B74">
              <w:rPr>
                <w:rFonts w:ascii="Arial" w:hAnsi="Arial" w:cs="Arial"/>
                <w:bCs w:val="0"/>
                <w:lang w:eastAsia="ar-SA"/>
              </w:rPr>
              <w:t>Условно разрешенные виды использования</w:t>
            </w:r>
          </w:p>
        </w:tc>
      </w:tr>
      <w:tr w:rsidR="00C33B74" w:rsidRPr="00C33B74" w:rsidTr="006A7410">
        <w:trPr>
          <w:trHeight w:val="322"/>
        </w:trPr>
        <w:tc>
          <w:tcPr>
            <w:tcW w:w="709" w:type="dxa"/>
            <w:tcBorders>
              <w:left w:val="single" w:sz="4" w:space="0" w:color="000000"/>
              <w:bottom w:val="single" w:sz="4" w:space="0" w:color="000000"/>
            </w:tcBorders>
          </w:tcPr>
          <w:p w:rsidR="00C33B74" w:rsidRPr="00C33B74" w:rsidRDefault="00C33B74" w:rsidP="00C33B74">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1</w:t>
            </w:r>
          </w:p>
        </w:tc>
        <w:tc>
          <w:tcPr>
            <w:tcW w:w="8642" w:type="dxa"/>
            <w:tcBorders>
              <w:left w:val="single" w:sz="4" w:space="0" w:color="000000"/>
              <w:bottom w:val="single" w:sz="4" w:space="0" w:color="000000"/>
              <w:right w:val="single" w:sz="4" w:space="0" w:color="000000"/>
            </w:tcBorders>
          </w:tcPr>
          <w:p w:rsidR="00C33B74" w:rsidRPr="00C33B74" w:rsidRDefault="004E4DF0" w:rsidP="00C33B74">
            <w:pPr>
              <w:widowControl/>
              <w:suppressAutoHyphens/>
              <w:autoSpaceDE/>
              <w:autoSpaceDN/>
              <w:adjustRightInd/>
              <w:snapToGrid w:val="0"/>
              <w:jc w:val="both"/>
              <w:rPr>
                <w:rFonts w:ascii="Arial" w:hAnsi="Arial" w:cs="Arial"/>
                <w:b w:val="0"/>
                <w:bCs w:val="0"/>
                <w:lang w:eastAsia="ar-SA"/>
              </w:rPr>
            </w:pPr>
            <w:r>
              <w:rPr>
                <w:rFonts w:ascii="Arial" w:hAnsi="Arial" w:cs="Arial"/>
                <w:b w:val="0"/>
                <w:bCs w:val="0"/>
                <w:lang w:eastAsia="ar-SA"/>
              </w:rPr>
              <w:t>с</w:t>
            </w:r>
            <w:r w:rsidR="00C33B74" w:rsidRPr="00C33B74">
              <w:rPr>
                <w:rFonts w:ascii="Arial" w:hAnsi="Arial" w:cs="Arial"/>
                <w:b w:val="0"/>
                <w:bCs w:val="0"/>
                <w:lang w:eastAsia="ar-SA"/>
              </w:rPr>
              <w:t>портзалы, залы рекреации (с бассейном или без), объектов связи и телекоммуникаций(*)</w:t>
            </w:r>
          </w:p>
        </w:tc>
      </w:tr>
      <w:tr w:rsidR="00C33B74" w:rsidRPr="00C33B74" w:rsidTr="006A7410">
        <w:trPr>
          <w:trHeight w:val="322"/>
        </w:trPr>
        <w:tc>
          <w:tcPr>
            <w:tcW w:w="709" w:type="dxa"/>
            <w:tcBorders>
              <w:left w:val="single" w:sz="4" w:space="0" w:color="000000"/>
              <w:bottom w:val="single" w:sz="4" w:space="0" w:color="000000"/>
            </w:tcBorders>
          </w:tcPr>
          <w:p w:rsidR="00C33B74" w:rsidRPr="00C33B74" w:rsidRDefault="00C33B74" w:rsidP="00C33B74">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2</w:t>
            </w:r>
          </w:p>
        </w:tc>
        <w:tc>
          <w:tcPr>
            <w:tcW w:w="8642" w:type="dxa"/>
            <w:tcBorders>
              <w:left w:val="single" w:sz="4" w:space="0" w:color="000000"/>
              <w:bottom w:val="single" w:sz="4" w:space="0" w:color="000000"/>
              <w:right w:val="single" w:sz="4" w:space="0" w:color="000000"/>
            </w:tcBorders>
          </w:tcPr>
          <w:p w:rsidR="00C33B74" w:rsidRPr="00C33B74" w:rsidRDefault="004E4DF0" w:rsidP="00C33B74">
            <w:pPr>
              <w:widowControl/>
              <w:suppressAutoHyphens/>
              <w:autoSpaceDE/>
              <w:autoSpaceDN/>
              <w:adjustRightInd/>
              <w:snapToGrid w:val="0"/>
              <w:jc w:val="both"/>
              <w:rPr>
                <w:rFonts w:ascii="Arial" w:hAnsi="Arial" w:cs="Arial"/>
                <w:b w:val="0"/>
                <w:bCs w:val="0"/>
                <w:lang w:eastAsia="ar-SA"/>
              </w:rPr>
            </w:pPr>
            <w:r>
              <w:rPr>
                <w:rFonts w:ascii="Arial" w:hAnsi="Arial" w:cs="Arial"/>
                <w:b w:val="0"/>
                <w:bCs w:val="0"/>
                <w:lang w:eastAsia="ar-SA"/>
              </w:rPr>
              <w:t>р</w:t>
            </w:r>
            <w:r w:rsidR="00C33B74" w:rsidRPr="00C33B74">
              <w:rPr>
                <w:rFonts w:ascii="Arial" w:hAnsi="Arial" w:cs="Arial"/>
                <w:b w:val="0"/>
                <w:bCs w:val="0"/>
                <w:lang w:eastAsia="ar-SA"/>
              </w:rPr>
              <w:t>азмещение объектов местного самоуправления и некоммерческих организаций (ТСЖ, ТОС и т.п.)</w:t>
            </w:r>
          </w:p>
        </w:tc>
      </w:tr>
      <w:tr w:rsidR="00C33B74" w:rsidRPr="00C33B74" w:rsidTr="006A7410">
        <w:trPr>
          <w:trHeight w:val="322"/>
        </w:trPr>
        <w:tc>
          <w:tcPr>
            <w:tcW w:w="709" w:type="dxa"/>
            <w:tcBorders>
              <w:left w:val="single" w:sz="4" w:space="0" w:color="000000"/>
              <w:bottom w:val="single" w:sz="4" w:space="0" w:color="000000"/>
            </w:tcBorders>
          </w:tcPr>
          <w:p w:rsidR="00C33B74" w:rsidRPr="00C33B74" w:rsidRDefault="00C33B74" w:rsidP="00C33B74">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3</w:t>
            </w:r>
          </w:p>
        </w:tc>
        <w:tc>
          <w:tcPr>
            <w:tcW w:w="8642" w:type="dxa"/>
            <w:tcBorders>
              <w:left w:val="single" w:sz="4" w:space="0" w:color="000000"/>
              <w:bottom w:val="single" w:sz="4" w:space="0" w:color="000000"/>
              <w:right w:val="single" w:sz="4" w:space="0" w:color="000000"/>
            </w:tcBorders>
          </w:tcPr>
          <w:p w:rsidR="00C33B74" w:rsidRPr="00C33B74" w:rsidRDefault="004E4DF0" w:rsidP="00C33B74">
            <w:pPr>
              <w:widowControl/>
              <w:suppressAutoHyphens/>
              <w:autoSpaceDE/>
              <w:autoSpaceDN/>
              <w:adjustRightInd/>
              <w:snapToGrid w:val="0"/>
              <w:jc w:val="both"/>
              <w:rPr>
                <w:rFonts w:ascii="Arial" w:hAnsi="Arial" w:cs="Arial"/>
                <w:b w:val="0"/>
                <w:bCs w:val="0"/>
                <w:lang w:eastAsia="ar-SA"/>
              </w:rPr>
            </w:pPr>
            <w:r>
              <w:rPr>
                <w:rFonts w:ascii="Arial" w:hAnsi="Arial" w:cs="Arial"/>
                <w:b w:val="0"/>
                <w:bCs w:val="0"/>
                <w:lang w:eastAsia="ar-SA"/>
              </w:rPr>
              <w:t>п</w:t>
            </w:r>
            <w:r w:rsidR="00C33B74" w:rsidRPr="00C33B74">
              <w:rPr>
                <w:rFonts w:ascii="Arial" w:hAnsi="Arial" w:cs="Arial"/>
                <w:b w:val="0"/>
                <w:bCs w:val="0"/>
                <w:lang w:eastAsia="ar-SA"/>
              </w:rPr>
              <w:t>ошивочные ателье, ремонтные мастерские бытовой техники, парикмахерские, прочие подобные объекты обслуживания,</w:t>
            </w:r>
          </w:p>
        </w:tc>
      </w:tr>
      <w:tr w:rsidR="00C33B74" w:rsidRPr="00C33B74" w:rsidTr="006A7410">
        <w:trPr>
          <w:trHeight w:val="322"/>
        </w:trPr>
        <w:tc>
          <w:tcPr>
            <w:tcW w:w="709" w:type="dxa"/>
            <w:tcBorders>
              <w:left w:val="single" w:sz="4" w:space="0" w:color="000000"/>
              <w:bottom w:val="single" w:sz="4" w:space="0" w:color="000000"/>
            </w:tcBorders>
          </w:tcPr>
          <w:p w:rsidR="00C33B74" w:rsidRPr="00C33B74" w:rsidRDefault="00C33B74" w:rsidP="00C33B74">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4</w:t>
            </w:r>
          </w:p>
        </w:tc>
        <w:tc>
          <w:tcPr>
            <w:tcW w:w="8642" w:type="dxa"/>
            <w:tcBorders>
              <w:left w:val="single" w:sz="4" w:space="0" w:color="000000"/>
              <w:bottom w:val="single" w:sz="4" w:space="0" w:color="000000"/>
              <w:right w:val="single" w:sz="4" w:space="0" w:color="000000"/>
            </w:tcBorders>
          </w:tcPr>
          <w:p w:rsidR="00C33B74" w:rsidRPr="00C33B74" w:rsidRDefault="004E4DF0" w:rsidP="00C33B74">
            <w:pPr>
              <w:widowControl/>
              <w:suppressAutoHyphens/>
              <w:autoSpaceDE/>
              <w:autoSpaceDN/>
              <w:adjustRightInd/>
              <w:snapToGrid w:val="0"/>
              <w:jc w:val="both"/>
              <w:rPr>
                <w:rFonts w:ascii="Arial" w:hAnsi="Arial" w:cs="Arial"/>
                <w:b w:val="0"/>
                <w:bCs w:val="0"/>
                <w:lang w:eastAsia="ar-SA"/>
              </w:rPr>
            </w:pPr>
            <w:r>
              <w:rPr>
                <w:rFonts w:ascii="Arial" w:hAnsi="Arial" w:cs="Arial"/>
                <w:b w:val="0"/>
                <w:bCs w:val="0"/>
                <w:lang w:eastAsia="ar-SA"/>
              </w:rPr>
              <w:t>м</w:t>
            </w:r>
            <w:r w:rsidR="00C33B74" w:rsidRPr="00C33B74">
              <w:rPr>
                <w:rFonts w:ascii="Arial" w:hAnsi="Arial" w:cs="Arial"/>
                <w:b w:val="0"/>
                <w:bCs w:val="0"/>
                <w:lang w:eastAsia="ar-SA"/>
              </w:rPr>
              <w:t>астерские по изготовлению мелких поделок по индивидуальным заказам (столярные изделия, изделия художественного литья, кузнечно-кованые изделия, изделия народных промыслов),</w:t>
            </w:r>
          </w:p>
        </w:tc>
      </w:tr>
      <w:tr w:rsidR="00C33B74" w:rsidRPr="00C33B74" w:rsidTr="006A7410">
        <w:trPr>
          <w:trHeight w:val="322"/>
        </w:trPr>
        <w:tc>
          <w:tcPr>
            <w:tcW w:w="709" w:type="dxa"/>
            <w:tcBorders>
              <w:left w:val="single" w:sz="4" w:space="0" w:color="000000"/>
              <w:bottom w:val="single" w:sz="4" w:space="0" w:color="auto"/>
            </w:tcBorders>
          </w:tcPr>
          <w:p w:rsidR="00C33B74" w:rsidRPr="00C33B74" w:rsidRDefault="00C33B74" w:rsidP="00C33B74">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5</w:t>
            </w:r>
          </w:p>
        </w:tc>
        <w:tc>
          <w:tcPr>
            <w:tcW w:w="8642" w:type="dxa"/>
            <w:tcBorders>
              <w:left w:val="single" w:sz="4" w:space="0" w:color="000000"/>
              <w:bottom w:val="single" w:sz="4" w:space="0" w:color="auto"/>
              <w:right w:val="single" w:sz="4" w:space="0" w:color="000000"/>
            </w:tcBorders>
          </w:tcPr>
          <w:p w:rsidR="00C33B74" w:rsidRPr="00C33B74" w:rsidRDefault="004E4DF0" w:rsidP="00B02EF5">
            <w:pPr>
              <w:widowControl/>
              <w:suppressAutoHyphens/>
              <w:autoSpaceDE/>
              <w:autoSpaceDN/>
              <w:adjustRightInd/>
              <w:snapToGrid w:val="0"/>
              <w:jc w:val="both"/>
              <w:rPr>
                <w:rFonts w:ascii="Arial" w:hAnsi="Arial" w:cs="Arial"/>
                <w:b w:val="0"/>
                <w:bCs w:val="0"/>
                <w:lang w:eastAsia="ar-SA"/>
              </w:rPr>
            </w:pPr>
            <w:r>
              <w:rPr>
                <w:rFonts w:ascii="Arial" w:hAnsi="Arial" w:cs="Arial"/>
                <w:b w:val="0"/>
                <w:bCs w:val="0"/>
                <w:lang w:eastAsia="ar-SA"/>
              </w:rPr>
              <w:t>м</w:t>
            </w:r>
            <w:r w:rsidR="00C33B74" w:rsidRPr="00C33B74">
              <w:rPr>
                <w:rFonts w:ascii="Arial" w:hAnsi="Arial" w:cs="Arial"/>
                <w:b w:val="0"/>
                <w:bCs w:val="0"/>
                <w:lang w:eastAsia="ar-SA"/>
              </w:rPr>
              <w:t>агази</w:t>
            </w:r>
            <w:r w:rsidR="00B02EF5">
              <w:rPr>
                <w:rFonts w:ascii="Arial" w:hAnsi="Arial" w:cs="Arial"/>
                <w:b w:val="0"/>
                <w:bCs w:val="0"/>
                <w:lang w:eastAsia="ar-SA"/>
              </w:rPr>
              <w:t>ны товаров первой необходимости,</w:t>
            </w:r>
            <w:r w:rsidR="00B02EF5" w:rsidRPr="004E4DF0">
              <w:rPr>
                <w:rFonts w:ascii="Arial" w:hAnsi="Arial" w:cs="Arial"/>
                <w:b w:val="0"/>
                <w:bCs w:val="0"/>
                <w:lang w:eastAsia="ar-SA"/>
              </w:rPr>
              <w:t xml:space="preserve"> торговые центры,</w:t>
            </w:r>
          </w:p>
        </w:tc>
      </w:tr>
      <w:tr w:rsidR="00C33B74" w:rsidRPr="00C33B74" w:rsidTr="006A7410">
        <w:trPr>
          <w:trHeight w:val="322"/>
        </w:trPr>
        <w:tc>
          <w:tcPr>
            <w:tcW w:w="709" w:type="dxa"/>
            <w:tcBorders>
              <w:top w:val="single" w:sz="4" w:space="0" w:color="auto"/>
              <w:left w:val="single" w:sz="4" w:space="0" w:color="auto"/>
              <w:bottom w:val="single" w:sz="4" w:space="0" w:color="auto"/>
              <w:right w:val="single" w:sz="4" w:space="0" w:color="auto"/>
            </w:tcBorders>
          </w:tcPr>
          <w:p w:rsidR="00C33B74" w:rsidRPr="00C33B74" w:rsidRDefault="00C33B74" w:rsidP="00C33B74">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6</w:t>
            </w:r>
          </w:p>
        </w:tc>
        <w:tc>
          <w:tcPr>
            <w:tcW w:w="8642" w:type="dxa"/>
            <w:tcBorders>
              <w:top w:val="single" w:sz="4" w:space="0" w:color="auto"/>
              <w:left w:val="single" w:sz="4" w:space="0" w:color="auto"/>
              <w:bottom w:val="single" w:sz="4" w:space="0" w:color="auto"/>
              <w:right w:val="single" w:sz="4" w:space="0" w:color="auto"/>
            </w:tcBorders>
          </w:tcPr>
          <w:p w:rsidR="00C33B74" w:rsidRPr="00C33B74" w:rsidRDefault="004E4DF0" w:rsidP="00C33B74">
            <w:pPr>
              <w:widowControl/>
              <w:suppressAutoHyphens/>
              <w:autoSpaceDE/>
              <w:autoSpaceDN/>
              <w:adjustRightInd/>
              <w:snapToGrid w:val="0"/>
              <w:jc w:val="both"/>
              <w:rPr>
                <w:rFonts w:ascii="Arial" w:hAnsi="Arial" w:cs="Arial"/>
                <w:b w:val="0"/>
                <w:bCs w:val="0"/>
                <w:lang w:eastAsia="ar-SA"/>
              </w:rPr>
            </w:pPr>
            <w:r>
              <w:rPr>
                <w:rFonts w:ascii="Arial" w:hAnsi="Arial" w:cs="Arial"/>
                <w:b w:val="0"/>
                <w:bCs w:val="0"/>
                <w:lang w:eastAsia="ar-SA"/>
              </w:rPr>
              <w:t>о</w:t>
            </w:r>
            <w:r w:rsidR="00C33B74" w:rsidRPr="00C33B74">
              <w:rPr>
                <w:rFonts w:ascii="Arial" w:hAnsi="Arial" w:cs="Arial"/>
                <w:b w:val="0"/>
                <w:bCs w:val="0"/>
                <w:lang w:eastAsia="ar-SA"/>
              </w:rPr>
              <w:t>тделения милиции</w:t>
            </w:r>
          </w:p>
        </w:tc>
      </w:tr>
      <w:tr w:rsidR="00587120" w:rsidRPr="00C33B74" w:rsidTr="006A7410">
        <w:trPr>
          <w:trHeight w:val="322"/>
        </w:trPr>
        <w:tc>
          <w:tcPr>
            <w:tcW w:w="709" w:type="dxa"/>
            <w:tcBorders>
              <w:top w:val="single" w:sz="4" w:space="0" w:color="auto"/>
              <w:left w:val="single" w:sz="4" w:space="0" w:color="auto"/>
              <w:bottom w:val="single" w:sz="4" w:space="0" w:color="auto"/>
              <w:right w:val="single" w:sz="4" w:space="0" w:color="auto"/>
            </w:tcBorders>
          </w:tcPr>
          <w:p w:rsidR="00587120" w:rsidRPr="00C33B74" w:rsidRDefault="00587120" w:rsidP="00C33B74">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7</w:t>
            </w:r>
          </w:p>
        </w:tc>
        <w:tc>
          <w:tcPr>
            <w:tcW w:w="8642" w:type="dxa"/>
            <w:tcBorders>
              <w:top w:val="single" w:sz="4" w:space="0" w:color="auto"/>
              <w:left w:val="single" w:sz="4" w:space="0" w:color="auto"/>
              <w:bottom w:val="single" w:sz="4" w:space="0" w:color="auto"/>
              <w:right w:val="single" w:sz="4" w:space="0" w:color="auto"/>
            </w:tcBorders>
          </w:tcPr>
          <w:p w:rsidR="00587120" w:rsidRPr="00C33B74" w:rsidRDefault="004E4DF0" w:rsidP="00C33B74">
            <w:pPr>
              <w:widowControl/>
              <w:suppressAutoHyphens/>
              <w:autoSpaceDE/>
              <w:autoSpaceDN/>
              <w:adjustRightInd/>
              <w:snapToGrid w:val="0"/>
              <w:jc w:val="both"/>
              <w:rPr>
                <w:rFonts w:ascii="Arial" w:hAnsi="Arial" w:cs="Arial"/>
                <w:b w:val="0"/>
                <w:bCs w:val="0"/>
                <w:lang w:eastAsia="ar-SA"/>
              </w:rPr>
            </w:pPr>
            <w:r>
              <w:rPr>
                <w:rFonts w:ascii="Arial" w:hAnsi="Arial" w:cs="Arial"/>
                <w:b w:val="0"/>
                <w:bCs w:val="0"/>
                <w:lang w:eastAsia="ar-SA"/>
              </w:rPr>
              <w:t>в</w:t>
            </w:r>
            <w:r w:rsidR="00587120">
              <w:rPr>
                <w:rFonts w:ascii="Arial" w:hAnsi="Arial" w:cs="Arial"/>
                <w:b w:val="0"/>
                <w:bCs w:val="0"/>
                <w:lang w:eastAsia="ar-SA"/>
              </w:rPr>
              <w:t>етеринарные клиники</w:t>
            </w:r>
          </w:p>
        </w:tc>
      </w:tr>
      <w:tr w:rsidR="004E4DF0" w:rsidRPr="00C33B74" w:rsidTr="006A7410">
        <w:trPr>
          <w:trHeight w:val="322"/>
        </w:trPr>
        <w:tc>
          <w:tcPr>
            <w:tcW w:w="709" w:type="dxa"/>
            <w:tcBorders>
              <w:top w:val="single" w:sz="4" w:space="0" w:color="auto"/>
              <w:left w:val="single" w:sz="4" w:space="0" w:color="auto"/>
              <w:bottom w:val="single" w:sz="4" w:space="0" w:color="auto"/>
              <w:right w:val="single" w:sz="4" w:space="0" w:color="auto"/>
            </w:tcBorders>
          </w:tcPr>
          <w:p w:rsidR="004E4DF0" w:rsidRDefault="004E4DF0" w:rsidP="00C33B74">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8</w:t>
            </w:r>
          </w:p>
        </w:tc>
        <w:tc>
          <w:tcPr>
            <w:tcW w:w="8642" w:type="dxa"/>
            <w:tcBorders>
              <w:top w:val="single" w:sz="4" w:space="0" w:color="auto"/>
              <w:left w:val="single" w:sz="4" w:space="0" w:color="auto"/>
              <w:bottom w:val="single" w:sz="4" w:space="0" w:color="auto"/>
              <w:right w:val="single" w:sz="4" w:space="0" w:color="auto"/>
            </w:tcBorders>
          </w:tcPr>
          <w:p w:rsidR="004E4DF0" w:rsidRDefault="004E4DF0" w:rsidP="004E4DF0">
            <w:pPr>
              <w:widowControl/>
              <w:suppressAutoHyphens/>
              <w:autoSpaceDE/>
              <w:autoSpaceDN/>
              <w:adjustRightInd/>
              <w:snapToGrid w:val="0"/>
              <w:jc w:val="both"/>
              <w:rPr>
                <w:rFonts w:ascii="Arial" w:hAnsi="Arial" w:cs="Arial"/>
                <w:b w:val="0"/>
                <w:bCs w:val="0"/>
                <w:lang w:eastAsia="ar-SA"/>
              </w:rPr>
            </w:pPr>
            <w:r w:rsidRPr="004E4DF0">
              <w:rPr>
                <w:rFonts w:ascii="Arial" w:hAnsi="Arial" w:cs="Arial"/>
                <w:b w:val="0"/>
                <w:bCs w:val="0"/>
                <w:lang w:eastAsia="ar-SA"/>
              </w:rPr>
              <w:t>поликлиника на 1-м этаже многоквартирного дома при условии, что здание выходит фасадом на ул</w:t>
            </w:r>
            <w:r>
              <w:rPr>
                <w:rFonts w:ascii="Arial" w:hAnsi="Arial" w:cs="Arial"/>
                <w:b w:val="0"/>
                <w:bCs w:val="0"/>
                <w:lang w:eastAsia="ar-SA"/>
              </w:rPr>
              <w:t>ицу шириной не менее 20 метров,</w:t>
            </w:r>
          </w:p>
        </w:tc>
      </w:tr>
      <w:tr w:rsidR="004E4DF0" w:rsidRPr="00C33B74" w:rsidTr="006A7410">
        <w:trPr>
          <w:trHeight w:val="322"/>
        </w:trPr>
        <w:tc>
          <w:tcPr>
            <w:tcW w:w="709" w:type="dxa"/>
            <w:tcBorders>
              <w:top w:val="single" w:sz="4" w:space="0" w:color="auto"/>
              <w:left w:val="single" w:sz="4" w:space="0" w:color="auto"/>
              <w:bottom w:val="single" w:sz="4" w:space="0" w:color="auto"/>
              <w:right w:val="single" w:sz="4" w:space="0" w:color="auto"/>
            </w:tcBorders>
          </w:tcPr>
          <w:p w:rsidR="004E4DF0" w:rsidRDefault="004E4DF0" w:rsidP="00C33B74">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9</w:t>
            </w:r>
          </w:p>
        </w:tc>
        <w:tc>
          <w:tcPr>
            <w:tcW w:w="8642" w:type="dxa"/>
            <w:tcBorders>
              <w:top w:val="single" w:sz="4" w:space="0" w:color="auto"/>
              <w:left w:val="single" w:sz="4" w:space="0" w:color="auto"/>
              <w:bottom w:val="single" w:sz="4" w:space="0" w:color="auto"/>
              <w:right w:val="single" w:sz="4" w:space="0" w:color="auto"/>
            </w:tcBorders>
          </w:tcPr>
          <w:p w:rsidR="004E4DF0" w:rsidRPr="004E4DF0" w:rsidRDefault="004E4DF0" w:rsidP="004E4DF0">
            <w:pPr>
              <w:widowControl/>
              <w:suppressAutoHyphens/>
              <w:autoSpaceDE/>
              <w:autoSpaceDN/>
              <w:adjustRightInd/>
              <w:snapToGrid w:val="0"/>
              <w:jc w:val="both"/>
              <w:rPr>
                <w:rFonts w:ascii="Arial" w:hAnsi="Arial" w:cs="Arial"/>
                <w:b w:val="0"/>
                <w:bCs w:val="0"/>
                <w:lang w:eastAsia="ar-SA"/>
              </w:rPr>
            </w:pPr>
            <w:r w:rsidRPr="004E4DF0">
              <w:rPr>
                <w:rFonts w:ascii="Arial" w:hAnsi="Arial" w:cs="Arial"/>
                <w:b w:val="0"/>
                <w:bCs w:val="0"/>
                <w:lang w:eastAsia="ar-SA"/>
              </w:rPr>
              <w:t>поликлиника в одноэтажной пристройке к многоквартирному дому при условии, что здание выходит фасадом на улицу шириной не менее 20 метров,</w:t>
            </w:r>
          </w:p>
        </w:tc>
      </w:tr>
      <w:tr w:rsidR="004E4DF0" w:rsidRPr="00C33B74" w:rsidTr="006A7410">
        <w:trPr>
          <w:trHeight w:val="322"/>
        </w:trPr>
        <w:tc>
          <w:tcPr>
            <w:tcW w:w="709" w:type="dxa"/>
            <w:tcBorders>
              <w:top w:val="single" w:sz="4" w:space="0" w:color="auto"/>
              <w:left w:val="single" w:sz="4" w:space="0" w:color="auto"/>
              <w:bottom w:val="single" w:sz="4" w:space="0" w:color="auto"/>
              <w:right w:val="single" w:sz="4" w:space="0" w:color="auto"/>
            </w:tcBorders>
          </w:tcPr>
          <w:p w:rsidR="004E4DF0" w:rsidRDefault="004E4DF0" w:rsidP="00C33B74">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10</w:t>
            </w:r>
          </w:p>
        </w:tc>
        <w:tc>
          <w:tcPr>
            <w:tcW w:w="8642" w:type="dxa"/>
            <w:tcBorders>
              <w:top w:val="single" w:sz="4" w:space="0" w:color="auto"/>
              <w:left w:val="single" w:sz="4" w:space="0" w:color="auto"/>
              <w:bottom w:val="single" w:sz="4" w:space="0" w:color="auto"/>
              <w:right w:val="single" w:sz="4" w:space="0" w:color="auto"/>
            </w:tcBorders>
          </w:tcPr>
          <w:p w:rsidR="004E4DF0" w:rsidRPr="004E4DF0" w:rsidRDefault="004E4DF0" w:rsidP="004E4DF0">
            <w:pPr>
              <w:widowControl/>
              <w:suppressAutoHyphens/>
              <w:autoSpaceDE/>
              <w:autoSpaceDN/>
              <w:adjustRightInd/>
              <w:snapToGrid w:val="0"/>
              <w:jc w:val="both"/>
              <w:rPr>
                <w:rFonts w:ascii="Arial" w:hAnsi="Arial" w:cs="Arial"/>
                <w:b w:val="0"/>
                <w:bCs w:val="0"/>
                <w:lang w:eastAsia="ar-SA"/>
              </w:rPr>
            </w:pPr>
            <w:r w:rsidRPr="004E4DF0">
              <w:rPr>
                <w:rFonts w:ascii="Arial" w:hAnsi="Arial" w:cs="Arial"/>
                <w:b w:val="0"/>
                <w:bCs w:val="0"/>
                <w:lang w:eastAsia="ar-SA"/>
              </w:rPr>
              <w:t>женские консультац</w:t>
            </w:r>
            <w:r w:rsidR="00B02EF5">
              <w:rPr>
                <w:rFonts w:ascii="Arial" w:hAnsi="Arial" w:cs="Arial"/>
                <w:b w:val="0"/>
                <w:bCs w:val="0"/>
                <w:lang w:eastAsia="ar-SA"/>
              </w:rPr>
              <w:t>ии;</w:t>
            </w:r>
          </w:p>
        </w:tc>
      </w:tr>
      <w:tr w:rsidR="00B02EF5" w:rsidRPr="00C33B74" w:rsidTr="006A7410">
        <w:trPr>
          <w:trHeight w:val="322"/>
        </w:trPr>
        <w:tc>
          <w:tcPr>
            <w:tcW w:w="709" w:type="dxa"/>
            <w:tcBorders>
              <w:top w:val="single" w:sz="4" w:space="0" w:color="auto"/>
              <w:left w:val="single" w:sz="4" w:space="0" w:color="auto"/>
              <w:bottom w:val="single" w:sz="4" w:space="0" w:color="auto"/>
              <w:right w:val="single" w:sz="4" w:space="0" w:color="auto"/>
            </w:tcBorders>
          </w:tcPr>
          <w:p w:rsidR="00B02EF5" w:rsidRDefault="00B02EF5" w:rsidP="00C33B74">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11</w:t>
            </w:r>
          </w:p>
        </w:tc>
        <w:tc>
          <w:tcPr>
            <w:tcW w:w="8642" w:type="dxa"/>
            <w:tcBorders>
              <w:top w:val="single" w:sz="4" w:space="0" w:color="auto"/>
              <w:left w:val="single" w:sz="4" w:space="0" w:color="auto"/>
              <w:bottom w:val="single" w:sz="4" w:space="0" w:color="auto"/>
              <w:right w:val="single" w:sz="4" w:space="0" w:color="auto"/>
            </w:tcBorders>
          </w:tcPr>
          <w:p w:rsidR="00B02EF5" w:rsidRPr="004E4DF0" w:rsidRDefault="00B02EF5" w:rsidP="00B02EF5">
            <w:pPr>
              <w:widowControl/>
              <w:suppressAutoHyphens/>
              <w:autoSpaceDE/>
              <w:autoSpaceDN/>
              <w:adjustRightInd/>
              <w:snapToGrid w:val="0"/>
              <w:jc w:val="both"/>
              <w:rPr>
                <w:rFonts w:ascii="Arial" w:hAnsi="Arial" w:cs="Arial"/>
                <w:b w:val="0"/>
                <w:bCs w:val="0"/>
                <w:lang w:eastAsia="ar-SA"/>
              </w:rPr>
            </w:pPr>
            <w:r w:rsidRPr="004E4DF0">
              <w:rPr>
                <w:rFonts w:ascii="Arial" w:hAnsi="Arial" w:cs="Arial"/>
                <w:b w:val="0"/>
                <w:bCs w:val="0"/>
                <w:lang w:eastAsia="ar-SA"/>
              </w:rPr>
              <w:t>кабинеты врачей общей практики и частнопрактикующих врачей;</w:t>
            </w:r>
          </w:p>
          <w:p w:rsidR="00B02EF5" w:rsidRPr="004E4DF0" w:rsidRDefault="00B02EF5" w:rsidP="00B02EF5">
            <w:pPr>
              <w:widowControl/>
              <w:suppressAutoHyphens/>
              <w:autoSpaceDE/>
              <w:autoSpaceDN/>
              <w:adjustRightInd/>
              <w:snapToGrid w:val="0"/>
              <w:jc w:val="both"/>
              <w:rPr>
                <w:rFonts w:ascii="Arial" w:hAnsi="Arial" w:cs="Arial"/>
                <w:b w:val="0"/>
                <w:bCs w:val="0"/>
                <w:lang w:eastAsia="ar-SA"/>
              </w:rPr>
            </w:pPr>
          </w:p>
        </w:tc>
      </w:tr>
      <w:tr w:rsidR="00B02EF5" w:rsidRPr="00C33B74" w:rsidTr="006A7410">
        <w:trPr>
          <w:trHeight w:val="322"/>
        </w:trPr>
        <w:tc>
          <w:tcPr>
            <w:tcW w:w="709" w:type="dxa"/>
            <w:tcBorders>
              <w:top w:val="single" w:sz="4" w:space="0" w:color="auto"/>
              <w:left w:val="single" w:sz="4" w:space="0" w:color="auto"/>
              <w:bottom w:val="single" w:sz="4" w:space="0" w:color="auto"/>
              <w:right w:val="single" w:sz="4" w:space="0" w:color="auto"/>
            </w:tcBorders>
          </w:tcPr>
          <w:p w:rsidR="00B02EF5" w:rsidRDefault="00B02EF5" w:rsidP="00C33B74">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12</w:t>
            </w:r>
          </w:p>
        </w:tc>
        <w:tc>
          <w:tcPr>
            <w:tcW w:w="8642" w:type="dxa"/>
            <w:tcBorders>
              <w:top w:val="single" w:sz="4" w:space="0" w:color="auto"/>
              <w:left w:val="single" w:sz="4" w:space="0" w:color="auto"/>
              <w:bottom w:val="single" w:sz="4" w:space="0" w:color="auto"/>
              <w:right w:val="single" w:sz="4" w:space="0" w:color="auto"/>
            </w:tcBorders>
          </w:tcPr>
          <w:p w:rsidR="00B02EF5" w:rsidRPr="004E4DF0" w:rsidRDefault="00B02EF5" w:rsidP="00B02EF5">
            <w:pPr>
              <w:widowControl/>
              <w:suppressAutoHyphens/>
              <w:autoSpaceDE/>
              <w:autoSpaceDN/>
              <w:adjustRightInd/>
              <w:snapToGrid w:val="0"/>
              <w:jc w:val="both"/>
              <w:rPr>
                <w:rFonts w:ascii="Arial" w:hAnsi="Arial" w:cs="Arial"/>
                <w:b w:val="0"/>
                <w:bCs w:val="0"/>
                <w:lang w:eastAsia="ar-SA"/>
              </w:rPr>
            </w:pPr>
            <w:r w:rsidRPr="004E4DF0">
              <w:rPr>
                <w:rFonts w:ascii="Arial" w:hAnsi="Arial" w:cs="Arial"/>
                <w:b w:val="0"/>
                <w:bCs w:val="0"/>
                <w:lang w:eastAsia="ar-SA"/>
              </w:rPr>
              <w:t>лечебно-оздоровительные, реабилитацион</w:t>
            </w:r>
            <w:r>
              <w:rPr>
                <w:rFonts w:ascii="Arial" w:hAnsi="Arial" w:cs="Arial"/>
                <w:b w:val="0"/>
                <w:bCs w:val="0"/>
                <w:lang w:eastAsia="ar-SA"/>
              </w:rPr>
              <w:t>ные и восстановительные центры.</w:t>
            </w:r>
          </w:p>
        </w:tc>
      </w:tr>
      <w:tr w:rsidR="004E4DF0" w:rsidRPr="00C33B74" w:rsidTr="006A7410">
        <w:trPr>
          <w:trHeight w:val="322"/>
        </w:trPr>
        <w:tc>
          <w:tcPr>
            <w:tcW w:w="709" w:type="dxa"/>
            <w:tcBorders>
              <w:top w:val="single" w:sz="4" w:space="0" w:color="auto"/>
              <w:left w:val="single" w:sz="4" w:space="0" w:color="auto"/>
              <w:bottom w:val="single" w:sz="4" w:space="0" w:color="auto"/>
              <w:right w:val="single" w:sz="4" w:space="0" w:color="auto"/>
            </w:tcBorders>
          </w:tcPr>
          <w:p w:rsidR="004E4DF0" w:rsidRDefault="00B02EF5" w:rsidP="00C33B74">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13</w:t>
            </w:r>
          </w:p>
        </w:tc>
        <w:tc>
          <w:tcPr>
            <w:tcW w:w="8642" w:type="dxa"/>
            <w:tcBorders>
              <w:top w:val="single" w:sz="4" w:space="0" w:color="auto"/>
              <w:left w:val="single" w:sz="4" w:space="0" w:color="auto"/>
              <w:bottom w:val="single" w:sz="4" w:space="0" w:color="auto"/>
              <w:right w:val="single" w:sz="4" w:space="0" w:color="auto"/>
            </w:tcBorders>
          </w:tcPr>
          <w:p w:rsidR="004E4DF0" w:rsidRPr="004E4DF0" w:rsidRDefault="004E4DF0" w:rsidP="004E4DF0">
            <w:pPr>
              <w:widowControl/>
              <w:suppressAutoHyphens/>
              <w:autoSpaceDE/>
              <w:autoSpaceDN/>
              <w:adjustRightInd/>
              <w:snapToGrid w:val="0"/>
              <w:jc w:val="both"/>
              <w:rPr>
                <w:rFonts w:ascii="Arial" w:hAnsi="Arial" w:cs="Arial"/>
                <w:b w:val="0"/>
                <w:bCs w:val="0"/>
                <w:lang w:eastAsia="ar-SA"/>
              </w:rPr>
            </w:pPr>
            <w:r w:rsidRPr="004E4DF0">
              <w:rPr>
                <w:rFonts w:ascii="Arial" w:hAnsi="Arial" w:cs="Arial"/>
                <w:b w:val="0"/>
                <w:bCs w:val="0"/>
                <w:lang w:eastAsia="ar-SA"/>
              </w:rPr>
              <w:t>предоставление бытовых услуг на первом этаже многоквартирного дома, при условии, что общая площадь заведения не превышает 250 кв. м,</w:t>
            </w:r>
          </w:p>
        </w:tc>
      </w:tr>
      <w:tr w:rsidR="004E4DF0" w:rsidRPr="00C33B74" w:rsidTr="006A7410">
        <w:trPr>
          <w:trHeight w:val="322"/>
        </w:trPr>
        <w:tc>
          <w:tcPr>
            <w:tcW w:w="709" w:type="dxa"/>
            <w:tcBorders>
              <w:top w:val="single" w:sz="4" w:space="0" w:color="auto"/>
              <w:left w:val="single" w:sz="4" w:space="0" w:color="auto"/>
              <w:bottom w:val="single" w:sz="4" w:space="0" w:color="auto"/>
              <w:right w:val="single" w:sz="4" w:space="0" w:color="auto"/>
            </w:tcBorders>
          </w:tcPr>
          <w:p w:rsidR="004E4DF0" w:rsidRDefault="00B02EF5" w:rsidP="00C33B74">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14</w:t>
            </w:r>
          </w:p>
        </w:tc>
        <w:tc>
          <w:tcPr>
            <w:tcW w:w="8642" w:type="dxa"/>
            <w:tcBorders>
              <w:top w:val="single" w:sz="4" w:space="0" w:color="auto"/>
              <w:left w:val="single" w:sz="4" w:space="0" w:color="auto"/>
              <w:bottom w:val="single" w:sz="4" w:space="0" w:color="auto"/>
              <w:right w:val="single" w:sz="4" w:space="0" w:color="auto"/>
            </w:tcBorders>
          </w:tcPr>
          <w:p w:rsidR="004E4DF0" w:rsidRPr="004E4DF0" w:rsidRDefault="004E4DF0" w:rsidP="004E4DF0">
            <w:pPr>
              <w:widowControl/>
              <w:suppressAutoHyphens/>
              <w:autoSpaceDE/>
              <w:autoSpaceDN/>
              <w:adjustRightInd/>
              <w:snapToGrid w:val="0"/>
              <w:jc w:val="both"/>
              <w:rPr>
                <w:rFonts w:ascii="Arial" w:hAnsi="Arial" w:cs="Arial"/>
                <w:b w:val="0"/>
                <w:bCs w:val="0"/>
                <w:lang w:eastAsia="ar-SA"/>
              </w:rPr>
            </w:pPr>
            <w:r w:rsidRPr="004E4DF0">
              <w:rPr>
                <w:rFonts w:ascii="Arial" w:hAnsi="Arial" w:cs="Arial"/>
                <w:b w:val="0"/>
                <w:bCs w:val="0"/>
                <w:lang w:eastAsia="ar-SA"/>
              </w:rPr>
              <w:t>кафе, закусочные, столовые (</w:t>
            </w:r>
            <w:proofErr w:type="gramStart"/>
            <w:r w:rsidRPr="004E4DF0">
              <w:rPr>
                <w:rFonts w:ascii="Arial" w:hAnsi="Arial" w:cs="Arial"/>
                <w:b w:val="0"/>
                <w:bCs w:val="0"/>
                <w:lang w:eastAsia="ar-SA"/>
              </w:rPr>
              <w:t>без</w:t>
            </w:r>
            <w:proofErr w:type="gramEnd"/>
            <w:r w:rsidRPr="004E4DF0">
              <w:rPr>
                <w:rFonts w:ascii="Arial" w:hAnsi="Arial" w:cs="Arial"/>
                <w:b w:val="0"/>
                <w:bCs w:val="0"/>
                <w:lang w:eastAsia="ar-SA"/>
              </w:rPr>
              <w:t xml:space="preserve"> или </w:t>
            </w:r>
            <w:proofErr w:type="gramStart"/>
            <w:r w:rsidRPr="004E4DF0">
              <w:rPr>
                <w:rFonts w:ascii="Arial" w:hAnsi="Arial" w:cs="Arial"/>
                <w:b w:val="0"/>
                <w:bCs w:val="0"/>
                <w:lang w:eastAsia="ar-SA"/>
              </w:rPr>
              <w:t>с</w:t>
            </w:r>
            <w:proofErr w:type="gramEnd"/>
            <w:r w:rsidRPr="004E4DF0">
              <w:rPr>
                <w:rFonts w:ascii="Arial" w:hAnsi="Arial" w:cs="Arial"/>
                <w:b w:val="0"/>
                <w:bCs w:val="0"/>
                <w:lang w:eastAsia="ar-SA"/>
              </w:rPr>
              <w:t xml:space="preserve"> ограниченным ассортиментом алкогольных напитков) </w:t>
            </w:r>
          </w:p>
        </w:tc>
      </w:tr>
      <w:tr w:rsidR="004E4DF0" w:rsidRPr="00C33B74" w:rsidTr="006A7410">
        <w:trPr>
          <w:trHeight w:val="322"/>
        </w:trPr>
        <w:tc>
          <w:tcPr>
            <w:tcW w:w="709" w:type="dxa"/>
            <w:tcBorders>
              <w:top w:val="single" w:sz="4" w:space="0" w:color="auto"/>
              <w:left w:val="single" w:sz="4" w:space="0" w:color="auto"/>
              <w:bottom w:val="single" w:sz="4" w:space="0" w:color="auto"/>
              <w:right w:val="single" w:sz="4" w:space="0" w:color="auto"/>
            </w:tcBorders>
          </w:tcPr>
          <w:p w:rsidR="004E4DF0" w:rsidRDefault="00B02EF5" w:rsidP="00B02EF5">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15</w:t>
            </w:r>
          </w:p>
        </w:tc>
        <w:tc>
          <w:tcPr>
            <w:tcW w:w="8642" w:type="dxa"/>
            <w:tcBorders>
              <w:top w:val="single" w:sz="4" w:space="0" w:color="auto"/>
              <w:left w:val="single" w:sz="4" w:space="0" w:color="auto"/>
              <w:bottom w:val="single" w:sz="4" w:space="0" w:color="auto"/>
              <w:right w:val="single" w:sz="4" w:space="0" w:color="auto"/>
            </w:tcBorders>
          </w:tcPr>
          <w:p w:rsidR="004E4DF0" w:rsidRPr="004E4DF0" w:rsidRDefault="004E4DF0" w:rsidP="004E4DF0">
            <w:pPr>
              <w:widowControl/>
              <w:suppressAutoHyphens/>
              <w:autoSpaceDE/>
              <w:autoSpaceDN/>
              <w:adjustRightInd/>
              <w:snapToGrid w:val="0"/>
              <w:jc w:val="both"/>
              <w:rPr>
                <w:rFonts w:ascii="Arial" w:hAnsi="Arial" w:cs="Arial"/>
                <w:b w:val="0"/>
                <w:bCs w:val="0"/>
                <w:lang w:eastAsia="ar-SA"/>
              </w:rPr>
            </w:pPr>
            <w:r w:rsidRPr="004E4DF0">
              <w:rPr>
                <w:rFonts w:ascii="Arial" w:hAnsi="Arial" w:cs="Arial"/>
                <w:b w:val="0"/>
                <w:bCs w:val="0"/>
                <w:lang w:eastAsia="ar-SA"/>
              </w:rPr>
              <w:t xml:space="preserve">размещение отдельно стоящих и пристроенных гаражей, в том числе подземных, предназначенных для хранения личного транспорта граждан, с возможностью размещения моек </w:t>
            </w:r>
          </w:p>
        </w:tc>
      </w:tr>
    </w:tbl>
    <w:p w:rsidR="004E4DF0" w:rsidRPr="00C33B74" w:rsidRDefault="004E4DF0" w:rsidP="004E4DF0">
      <w:pPr>
        <w:widowControl/>
        <w:numPr>
          <w:ilvl w:val="0"/>
          <w:numId w:val="5"/>
        </w:numPr>
        <w:suppressAutoHyphens/>
        <w:autoSpaceDE/>
        <w:autoSpaceDN/>
        <w:adjustRightInd/>
        <w:jc w:val="both"/>
        <w:rPr>
          <w:rFonts w:ascii="Arial" w:hAnsi="Arial"/>
          <w:b w:val="0"/>
          <w:bCs w:val="0"/>
          <w:lang w:eastAsia="ar-SA"/>
        </w:rPr>
      </w:pPr>
    </w:p>
    <w:p w:rsidR="00C33B74" w:rsidRPr="00C33B74" w:rsidRDefault="00C33B74" w:rsidP="00C33B74">
      <w:pPr>
        <w:widowControl/>
        <w:suppressAutoHyphens/>
        <w:autoSpaceDE/>
        <w:autoSpaceDN/>
        <w:adjustRightInd/>
        <w:ind w:firstLine="545"/>
        <w:jc w:val="both"/>
        <w:rPr>
          <w:rFonts w:ascii="Arial" w:hAnsi="Arial"/>
          <w:b w:val="0"/>
          <w:bCs w:val="0"/>
          <w:lang w:eastAsia="ar-SA"/>
        </w:rPr>
      </w:pPr>
    </w:p>
    <w:p w:rsidR="00C33B74" w:rsidRPr="00C33B74" w:rsidRDefault="00C33B74" w:rsidP="00C33B74">
      <w:pPr>
        <w:widowControl/>
        <w:suppressAutoHyphens/>
        <w:autoSpaceDE/>
        <w:autoSpaceDN/>
        <w:adjustRightInd/>
        <w:ind w:firstLine="545"/>
        <w:jc w:val="both"/>
        <w:rPr>
          <w:rFonts w:ascii="Arial" w:hAnsi="Arial"/>
          <w:b w:val="0"/>
          <w:bCs w:val="0"/>
          <w:lang w:eastAsia="ar-SA"/>
        </w:rPr>
      </w:pPr>
      <w:r w:rsidRPr="00C33B74">
        <w:rPr>
          <w:rFonts w:ascii="Arial" w:hAnsi="Arial"/>
          <w:b w:val="0"/>
          <w:bCs w:val="0"/>
          <w:lang w:eastAsia="ar-SA"/>
        </w:rPr>
        <w:t xml:space="preserve">3) предельные размеры земельных участков и предельные параметры разрешенного строительства, реконструкции объектов капитального строительства: </w:t>
      </w:r>
    </w:p>
    <w:p w:rsidR="00703246" w:rsidRDefault="00703246" w:rsidP="00C33B74">
      <w:pPr>
        <w:widowControl/>
        <w:suppressAutoHyphens/>
        <w:autoSpaceDE/>
        <w:autoSpaceDN/>
        <w:adjustRightInd/>
        <w:ind w:firstLine="545"/>
        <w:jc w:val="both"/>
        <w:rPr>
          <w:rFonts w:ascii="Arial" w:hAnsi="Arial" w:cs="Arial"/>
          <w:b w:val="0"/>
          <w:bCs w:val="0"/>
          <w:color w:val="000000"/>
          <w:lang w:eastAsia="ar-SA"/>
        </w:rPr>
      </w:pPr>
    </w:p>
    <w:p w:rsidR="00703246" w:rsidRPr="00592C2C" w:rsidRDefault="00703246" w:rsidP="00703246">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Табл. Предельные размеры земельных участков</w:t>
      </w:r>
    </w:p>
    <w:tbl>
      <w:tblPr>
        <w:tblW w:w="9709" w:type="dxa"/>
        <w:tblInd w:w="10" w:type="dxa"/>
        <w:tblLayout w:type="fixed"/>
        <w:tblCellMar>
          <w:left w:w="10" w:type="dxa"/>
          <w:right w:w="10" w:type="dxa"/>
        </w:tblCellMar>
        <w:tblLook w:val="0000" w:firstRow="0" w:lastRow="0" w:firstColumn="0" w:lastColumn="0" w:noHBand="0" w:noVBand="0"/>
      </w:tblPr>
      <w:tblGrid>
        <w:gridCol w:w="5126"/>
        <w:gridCol w:w="1142"/>
        <w:gridCol w:w="1142"/>
        <w:gridCol w:w="1142"/>
        <w:gridCol w:w="1157"/>
      </w:tblGrid>
      <w:tr w:rsidR="00703246" w:rsidRPr="00592C2C" w:rsidTr="006A7410">
        <w:trPr>
          <w:trHeight w:hRule="exact" w:val="842"/>
        </w:trPr>
        <w:tc>
          <w:tcPr>
            <w:tcW w:w="5126" w:type="dxa"/>
            <w:vMerge w:val="restart"/>
            <w:tcBorders>
              <w:top w:val="single" w:sz="4" w:space="0" w:color="auto"/>
              <w:left w:val="single" w:sz="4" w:space="0" w:color="auto"/>
            </w:tcBorders>
            <w:shd w:val="clear" w:color="auto" w:fill="FFFFFF"/>
            <w:vAlign w:val="center"/>
          </w:tcPr>
          <w:p w:rsidR="00703246" w:rsidRPr="00592C2C" w:rsidRDefault="00703246" w:rsidP="006A7410">
            <w:pPr>
              <w:autoSpaceDE/>
              <w:autoSpaceDN/>
              <w:adjustRightInd/>
              <w:spacing w:line="278" w:lineRule="exact"/>
              <w:ind w:left="800"/>
              <w:rPr>
                <w:b w:val="0"/>
                <w:bCs w:val="0"/>
                <w:spacing w:val="3"/>
                <w:sz w:val="24"/>
                <w:szCs w:val="24"/>
              </w:rPr>
            </w:pPr>
            <w:r w:rsidRPr="00592C2C">
              <w:rPr>
                <w:b w:val="0"/>
                <w:bCs w:val="0"/>
                <w:spacing w:val="3"/>
                <w:sz w:val="24"/>
                <w:szCs w:val="24"/>
              </w:rPr>
              <w:t>Наименование вида разрешенного использования земельного участка</w:t>
            </w:r>
          </w:p>
        </w:tc>
        <w:tc>
          <w:tcPr>
            <w:tcW w:w="2284" w:type="dxa"/>
            <w:gridSpan w:val="2"/>
            <w:tcBorders>
              <w:top w:val="single" w:sz="4" w:space="0" w:color="auto"/>
              <w:left w:val="single" w:sz="4" w:space="0" w:color="auto"/>
            </w:tcBorders>
            <w:shd w:val="clear" w:color="auto" w:fill="FFFFFF"/>
            <w:vAlign w:val="bottom"/>
          </w:tcPr>
          <w:p w:rsidR="00703246" w:rsidRPr="00592C2C" w:rsidRDefault="00703246" w:rsidP="006A7410">
            <w:pPr>
              <w:autoSpaceDE/>
              <w:autoSpaceDN/>
              <w:adjustRightInd/>
              <w:spacing w:line="274" w:lineRule="exact"/>
              <w:jc w:val="both"/>
              <w:rPr>
                <w:b w:val="0"/>
                <w:bCs w:val="0"/>
                <w:spacing w:val="3"/>
                <w:sz w:val="24"/>
                <w:szCs w:val="24"/>
              </w:rPr>
            </w:pPr>
            <w:r w:rsidRPr="00592C2C">
              <w:rPr>
                <w:b w:val="0"/>
                <w:bCs w:val="0"/>
                <w:spacing w:val="3"/>
                <w:sz w:val="24"/>
                <w:szCs w:val="24"/>
              </w:rPr>
              <w:t xml:space="preserve">Размеры земельных участков </w:t>
            </w:r>
            <w:r w:rsidRPr="00592C2C">
              <w:rPr>
                <w:b w:val="0"/>
                <w:bCs w:val="0"/>
                <w:spacing w:val="3"/>
                <w:sz w:val="24"/>
                <w:szCs w:val="24"/>
                <w:lang w:eastAsia="en-US" w:bidi="en-US"/>
              </w:rPr>
              <w:t>(</w:t>
            </w:r>
            <w:r w:rsidRPr="00592C2C">
              <w:rPr>
                <w:b w:val="0"/>
                <w:bCs w:val="0"/>
                <w:spacing w:val="3"/>
                <w:sz w:val="24"/>
                <w:szCs w:val="24"/>
                <w:lang w:val="en-US" w:eastAsia="en-US" w:bidi="en-US"/>
              </w:rPr>
              <w:t>A</w:t>
            </w:r>
            <w:r w:rsidRPr="00592C2C">
              <w:rPr>
                <w:b w:val="0"/>
                <w:bCs w:val="0"/>
                <w:spacing w:val="3"/>
                <w:sz w:val="24"/>
                <w:szCs w:val="24"/>
                <w:lang w:eastAsia="en-US" w:bidi="en-US"/>
              </w:rPr>
              <w:t xml:space="preserve"> ширина </w:t>
            </w:r>
            <w:r w:rsidRPr="00592C2C">
              <w:rPr>
                <w:b w:val="0"/>
                <w:bCs w:val="0"/>
                <w:spacing w:val="3"/>
                <w:sz w:val="24"/>
                <w:szCs w:val="24"/>
              </w:rPr>
              <w:t xml:space="preserve">X </w:t>
            </w:r>
            <w:r w:rsidRPr="00592C2C">
              <w:rPr>
                <w:b w:val="0"/>
                <w:bCs w:val="0"/>
                <w:spacing w:val="3"/>
                <w:sz w:val="24"/>
                <w:szCs w:val="24"/>
                <w:lang w:val="en-US" w:eastAsia="en-US" w:bidi="en-US"/>
              </w:rPr>
              <w:t>B</w:t>
            </w:r>
            <w:r w:rsidRPr="00592C2C">
              <w:rPr>
                <w:b w:val="0"/>
                <w:bCs w:val="0"/>
                <w:spacing w:val="3"/>
                <w:sz w:val="24"/>
                <w:szCs w:val="24"/>
                <w:lang w:eastAsia="en-US" w:bidi="en-US"/>
              </w:rPr>
              <w:t xml:space="preserve"> длина), </w:t>
            </w:r>
            <w:proofErr w:type="gramStart"/>
            <w:r w:rsidRPr="00592C2C">
              <w:rPr>
                <w:b w:val="0"/>
                <w:bCs w:val="0"/>
                <w:spacing w:val="3"/>
                <w:sz w:val="24"/>
                <w:szCs w:val="24"/>
              </w:rPr>
              <w:t>м</w:t>
            </w:r>
            <w:proofErr w:type="gramEnd"/>
          </w:p>
        </w:tc>
        <w:tc>
          <w:tcPr>
            <w:tcW w:w="2299" w:type="dxa"/>
            <w:gridSpan w:val="2"/>
            <w:tcBorders>
              <w:top w:val="single" w:sz="4" w:space="0" w:color="auto"/>
              <w:left w:val="single" w:sz="4" w:space="0" w:color="auto"/>
              <w:right w:val="single" w:sz="4" w:space="0" w:color="auto"/>
            </w:tcBorders>
            <w:shd w:val="clear" w:color="auto" w:fill="FFFFFF"/>
            <w:vAlign w:val="center"/>
          </w:tcPr>
          <w:p w:rsidR="00703246" w:rsidRPr="00592C2C" w:rsidRDefault="00703246" w:rsidP="006A7410">
            <w:pPr>
              <w:autoSpaceDE/>
              <w:autoSpaceDN/>
              <w:adjustRightInd/>
              <w:spacing w:line="210" w:lineRule="exact"/>
              <w:jc w:val="center"/>
              <w:rPr>
                <w:b w:val="0"/>
                <w:bCs w:val="0"/>
                <w:spacing w:val="3"/>
                <w:sz w:val="24"/>
                <w:szCs w:val="24"/>
              </w:rPr>
            </w:pPr>
            <w:r w:rsidRPr="00592C2C">
              <w:rPr>
                <w:b w:val="0"/>
                <w:bCs w:val="0"/>
                <w:spacing w:val="3"/>
                <w:sz w:val="24"/>
                <w:szCs w:val="24"/>
              </w:rPr>
              <w:t>Площадь, кв. м.</w:t>
            </w:r>
          </w:p>
        </w:tc>
      </w:tr>
      <w:tr w:rsidR="00703246" w:rsidRPr="00592C2C" w:rsidTr="006A7410">
        <w:trPr>
          <w:trHeight w:hRule="exact" w:val="466"/>
        </w:trPr>
        <w:tc>
          <w:tcPr>
            <w:tcW w:w="5126" w:type="dxa"/>
            <w:vMerge/>
            <w:tcBorders>
              <w:left w:val="single" w:sz="4" w:space="0" w:color="auto"/>
            </w:tcBorders>
            <w:shd w:val="clear" w:color="auto" w:fill="FFFFFF"/>
            <w:vAlign w:val="center"/>
          </w:tcPr>
          <w:p w:rsidR="00703246" w:rsidRPr="00592C2C" w:rsidRDefault="00703246" w:rsidP="006A7410">
            <w:pPr>
              <w:widowControl/>
              <w:suppressAutoHyphens/>
              <w:autoSpaceDE/>
              <w:autoSpaceDN/>
              <w:adjustRightInd/>
              <w:rPr>
                <w:b w:val="0"/>
                <w:bCs w:val="0"/>
                <w:sz w:val="24"/>
                <w:szCs w:val="24"/>
                <w:lang w:eastAsia="ar-SA"/>
              </w:rPr>
            </w:pPr>
          </w:p>
        </w:tc>
        <w:tc>
          <w:tcPr>
            <w:tcW w:w="1142" w:type="dxa"/>
            <w:tcBorders>
              <w:top w:val="single" w:sz="4" w:space="0" w:color="auto"/>
              <w:left w:val="single" w:sz="4" w:space="0" w:color="auto"/>
            </w:tcBorders>
            <w:shd w:val="clear" w:color="auto" w:fill="FFFFFF"/>
            <w:vAlign w:val="center"/>
          </w:tcPr>
          <w:p w:rsidR="00703246" w:rsidRPr="00592C2C" w:rsidRDefault="00703246" w:rsidP="006A7410">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142" w:type="dxa"/>
            <w:tcBorders>
              <w:top w:val="single" w:sz="4" w:space="0" w:color="auto"/>
              <w:left w:val="single" w:sz="4" w:space="0" w:color="auto"/>
            </w:tcBorders>
            <w:shd w:val="clear" w:color="auto" w:fill="FFFFFF"/>
            <w:vAlign w:val="center"/>
          </w:tcPr>
          <w:p w:rsidR="00703246" w:rsidRPr="00592C2C" w:rsidRDefault="00703246" w:rsidP="006A7410">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c>
          <w:tcPr>
            <w:tcW w:w="1142" w:type="dxa"/>
            <w:tcBorders>
              <w:top w:val="single" w:sz="4" w:space="0" w:color="auto"/>
              <w:left w:val="single" w:sz="4" w:space="0" w:color="auto"/>
            </w:tcBorders>
            <w:shd w:val="clear" w:color="auto" w:fill="FFFFFF"/>
            <w:vAlign w:val="center"/>
          </w:tcPr>
          <w:p w:rsidR="00703246" w:rsidRPr="00592C2C" w:rsidRDefault="00703246" w:rsidP="006A7410">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157" w:type="dxa"/>
            <w:tcBorders>
              <w:top w:val="single" w:sz="4" w:space="0" w:color="auto"/>
              <w:left w:val="single" w:sz="4" w:space="0" w:color="auto"/>
              <w:right w:val="single" w:sz="4" w:space="0" w:color="auto"/>
            </w:tcBorders>
            <w:shd w:val="clear" w:color="auto" w:fill="FFFFFF"/>
            <w:vAlign w:val="center"/>
          </w:tcPr>
          <w:p w:rsidR="00703246" w:rsidRPr="00592C2C" w:rsidRDefault="00703246" w:rsidP="006A7410">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r>
      <w:tr w:rsidR="00703246" w:rsidRPr="00592C2C" w:rsidTr="006A7410">
        <w:trPr>
          <w:trHeight w:hRule="exact" w:val="576"/>
        </w:trPr>
        <w:tc>
          <w:tcPr>
            <w:tcW w:w="5126" w:type="dxa"/>
            <w:tcBorders>
              <w:top w:val="single" w:sz="4" w:space="0" w:color="auto"/>
              <w:left w:val="single" w:sz="4" w:space="0" w:color="auto"/>
              <w:bottom w:val="single" w:sz="4" w:space="0" w:color="auto"/>
            </w:tcBorders>
            <w:shd w:val="clear" w:color="auto" w:fill="FFFFFF"/>
            <w:vAlign w:val="center"/>
          </w:tcPr>
          <w:p w:rsidR="00703246" w:rsidRPr="00592C2C" w:rsidRDefault="00703246" w:rsidP="00703246">
            <w:pPr>
              <w:autoSpaceDE/>
              <w:autoSpaceDN/>
              <w:adjustRightInd/>
              <w:spacing w:line="210" w:lineRule="exact"/>
              <w:ind w:left="100"/>
              <w:rPr>
                <w:b w:val="0"/>
                <w:bCs w:val="0"/>
                <w:spacing w:val="3"/>
                <w:sz w:val="24"/>
                <w:szCs w:val="24"/>
              </w:rPr>
            </w:pPr>
            <w:r w:rsidRPr="00C33B74">
              <w:rPr>
                <w:rFonts w:ascii="Arial" w:hAnsi="Arial" w:cs="Arial"/>
                <w:b w:val="0"/>
                <w:bCs w:val="0"/>
                <w:color w:val="000000"/>
                <w:lang w:eastAsia="ar-SA"/>
              </w:rPr>
              <w:t>многоквартирн</w:t>
            </w:r>
            <w:r>
              <w:rPr>
                <w:rFonts w:ascii="Arial" w:hAnsi="Arial" w:cs="Arial"/>
                <w:b w:val="0"/>
                <w:bCs w:val="0"/>
                <w:color w:val="000000"/>
                <w:lang w:eastAsia="ar-SA"/>
              </w:rPr>
              <w:t>ый</w:t>
            </w:r>
            <w:r w:rsidRPr="00C33B74">
              <w:rPr>
                <w:rFonts w:ascii="Arial" w:hAnsi="Arial" w:cs="Arial"/>
                <w:b w:val="0"/>
                <w:bCs w:val="0"/>
                <w:color w:val="000000"/>
                <w:lang w:eastAsia="ar-SA"/>
              </w:rPr>
              <w:t xml:space="preserve"> жило</w:t>
            </w:r>
            <w:r>
              <w:rPr>
                <w:rFonts w:ascii="Arial" w:hAnsi="Arial" w:cs="Arial"/>
                <w:b w:val="0"/>
                <w:bCs w:val="0"/>
                <w:color w:val="000000"/>
                <w:lang w:eastAsia="ar-SA"/>
              </w:rPr>
              <w:t>й</w:t>
            </w:r>
            <w:r w:rsidRPr="00C33B74">
              <w:rPr>
                <w:rFonts w:ascii="Arial" w:hAnsi="Arial" w:cs="Arial"/>
                <w:b w:val="0"/>
                <w:bCs w:val="0"/>
                <w:color w:val="000000"/>
                <w:lang w:eastAsia="ar-SA"/>
              </w:rPr>
              <w:t xml:space="preserve"> дом </w:t>
            </w:r>
            <w:r w:rsidR="0020248A">
              <w:rPr>
                <w:rFonts w:ascii="Arial" w:hAnsi="Arial" w:cs="Arial"/>
                <w:b w:val="0"/>
                <w:bCs w:val="0"/>
                <w:color w:val="000000"/>
                <w:lang w:eastAsia="ar-SA"/>
              </w:rPr>
              <w:t>5 и более этажей</w:t>
            </w:r>
          </w:p>
        </w:tc>
        <w:tc>
          <w:tcPr>
            <w:tcW w:w="1142" w:type="dxa"/>
            <w:tcBorders>
              <w:top w:val="single" w:sz="4" w:space="0" w:color="auto"/>
              <w:left w:val="single" w:sz="4" w:space="0" w:color="auto"/>
              <w:bottom w:val="single" w:sz="4" w:space="0" w:color="auto"/>
            </w:tcBorders>
            <w:shd w:val="clear" w:color="auto" w:fill="FFFFFF"/>
            <w:vAlign w:val="center"/>
          </w:tcPr>
          <w:p w:rsidR="00703246" w:rsidRPr="00592C2C" w:rsidRDefault="0020248A" w:rsidP="006A7410">
            <w:pPr>
              <w:autoSpaceDE/>
              <w:autoSpaceDN/>
              <w:adjustRightInd/>
              <w:spacing w:line="210" w:lineRule="exact"/>
              <w:jc w:val="center"/>
              <w:rPr>
                <w:b w:val="0"/>
                <w:bCs w:val="0"/>
                <w:spacing w:val="3"/>
                <w:sz w:val="24"/>
                <w:szCs w:val="24"/>
              </w:rPr>
            </w:pPr>
            <w:r>
              <w:rPr>
                <w:b w:val="0"/>
                <w:bCs w:val="0"/>
                <w:spacing w:val="3"/>
                <w:sz w:val="24"/>
                <w:szCs w:val="24"/>
              </w:rPr>
              <w:t>-</w:t>
            </w:r>
          </w:p>
        </w:tc>
        <w:tc>
          <w:tcPr>
            <w:tcW w:w="1142" w:type="dxa"/>
            <w:tcBorders>
              <w:top w:val="single" w:sz="4" w:space="0" w:color="auto"/>
              <w:left w:val="single" w:sz="4" w:space="0" w:color="auto"/>
              <w:bottom w:val="single" w:sz="4" w:space="0" w:color="auto"/>
            </w:tcBorders>
            <w:shd w:val="clear" w:color="auto" w:fill="FFFFFF"/>
            <w:vAlign w:val="center"/>
          </w:tcPr>
          <w:p w:rsidR="00703246" w:rsidRPr="00592C2C" w:rsidRDefault="0020248A" w:rsidP="006A7410">
            <w:pPr>
              <w:autoSpaceDE/>
              <w:autoSpaceDN/>
              <w:adjustRightInd/>
              <w:spacing w:line="210" w:lineRule="exact"/>
              <w:jc w:val="center"/>
              <w:rPr>
                <w:b w:val="0"/>
                <w:bCs w:val="0"/>
                <w:spacing w:val="3"/>
                <w:sz w:val="24"/>
                <w:szCs w:val="24"/>
              </w:rPr>
            </w:pPr>
            <w:r>
              <w:rPr>
                <w:b w:val="0"/>
                <w:bCs w:val="0"/>
                <w:spacing w:val="3"/>
                <w:sz w:val="24"/>
                <w:szCs w:val="24"/>
              </w:rPr>
              <w:t>-</w:t>
            </w:r>
            <w:r w:rsidR="00703246" w:rsidRPr="00592C2C">
              <w:rPr>
                <w:b w:val="0"/>
                <w:bCs w:val="0"/>
                <w:spacing w:val="3"/>
                <w:sz w:val="24"/>
                <w:szCs w:val="24"/>
              </w:rPr>
              <w:t xml:space="preserve">  </w:t>
            </w:r>
          </w:p>
        </w:tc>
        <w:tc>
          <w:tcPr>
            <w:tcW w:w="1142" w:type="dxa"/>
            <w:tcBorders>
              <w:top w:val="single" w:sz="4" w:space="0" w:color="auto"/>
              <w:left w:val="single" w:sz="4" w:space="0" w:color="auto"/>
              <w:bottom w:val="single" w:sz="4" w:space="0" w:color="auto"/>
            </w:tcBorders>
            <w:shd w:val="clear" w:color="auto" w:fill="FFFFFF"/>
            <w:vAlign w:val="center"/>
          </w:tcPr>
          <w:p w:rsidR="00703246" w:rsidRPr="00592C2C" w:rsidRDefault="00583467" w:rsidP="006A7410">
            <w:pPr>
              <w:autoSpaceDE/>
              <w:autoSpaceDN/>
              <w:adjustRightInd/>
              <w:spacing w:line="210" w:lineRule="exact"/>
              <w:jc w:val="center"/>
              <w:rPr>
                <w:b w:val="0"/>
                <w:bCs w:val="0"/>
                <w:spacing w:val="3"/>
                <w:sz w:val="24"/>
                <w:szCs w:val="24"/>
              </w:rPr>
            </w:pPr>
            <w:r>
              <w:rPr>
                <w:b w:val="0"/>
                <w:bCs w:val="0"/>
                <w:spacing w:val="3"/>
                <w:sz w:val="24"/>
                <w:szCs w:val="24"/>
              </w:rPr>
              <w:t>8</w:t>
            </w:r>
            <w:r w:rsidR="00703246" w:rsidRPr="00592C2C">
              <w:rPr>
                <w:b w:val="0"/>
                <w:bCs w:val="0"/>
                <w:spacing w:val="3"/>
                <w:sz w:val="24"/>
                <w:szCs w:val="24"/>
              </w:rPr>
              <w:t>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703246" w:rsidRPr="00592C2C" w:rsidRDefault="0020248A" w:rsidP="006A7410">
            <w:pPr>
              <w:autoSpaceDE/>
              <w:autoSpaceDN/>
              <w:adjustRightInd/>
              <w:spacing w:line="210" w:lineRule="exact"/>
              <w:jc w:val="center"/>
              <w:rPr>
                <w:b w:val="0"/>
                <w:bCs w:val="0"/>
                <w:spacing w:val="3"/>
                <w:sz w:val="24"/>
                <w:szCs w:val="24"/>
              </w:rPr>
            </w:pPr>
            <w:r>
              <w:rPr>
                <w:b w:val="0"/>
                <w:bCs w:val="0"/>
                <w:spacing w:val="3"/>
                <w:sz w:val="24"/>
                <w:szCs w:val="24"/>
              </w:rPr>
              <w:t>4000</w:t>
            </w:r>
          </w:p>
        </w:tc>
      </w:tr>
      <w:tr w:rsidR="00091184" w:rsidRPr="00592C2C" w:rsidTr="006A7410">
        <w:trPr>
          <w:trHeight w:hRule="exact" w:val="576"/>
        </w:trPr>
        <w:tc>
          <w:tcPr>
            <w:tcW w:w="5126" w:type="dxa"/>
            <w:tcBorders>
              <w:top w:val="single" w:sz="4" w:space="0" w:color="auto"/>
              <w:left w:val="single" w:sz="4" w:space="0" w:color="auto"/>
              <w:bottom w:val="single" w:sz="4" w:space="0" w:color="auto"/>
            </w:tcBorders>
            <w:shd w:val="clear" w:color="auto" w:fill="FFFFFF"/>
            <w:vAlign w:val="center"/>
          </w:tcPr>
          <w:p w:rsidR="00091184" w:rsidRPr="00C33B74" w:rsidRDefault="00091184" w:rsidP="00703246">
            <w:pPr>
              <w:autoSpaceDE/>
              <w:autoSpaceDN/>
              <w:adjustRightInd/>
              <w:spacing w:line="210" w:lineRule="exact"/>
              <w:ind w:left="100"/>
              <w:rPr>
                <w:rFonts w:ascii="Arial" w:hAnsi="Arial" w:cs="Arial"/>
                <w:b w:val="0"/>
                <w:bCs w:val="0"/>
                <w:color w:val="000000"/>
                <w:lang w:eastAsia="ar-SA"/>
              </w:rPr>
            </w:pPr>
            <w:r>
              <w:rPr>
                <w:b w:val="0"/>
                <w:bCs w:val="0"/>
                <w:spacing w:val="3"/>
                <w:sz w:val="24"/>
                <w:szCs w:val="24"/>
              </w:rPr>
              <w:t>Пристроенный объект обслуживания жилой застройки</w:t>
            </w:r>
          </w:p>
        </w:tc>
        <w:tc>
          <w:tcPr>
            <w:tcW w:w="1142" w:type="dxa"/>
            <w:tcBorders>
              <w:top w:val="single" w:sz="4" w:space="0" w:color="auto"/>
              <w:left w:val="single" w:sz="4" w:space="0" w:color="auto"/>
              <w:bottom w:val="single" w:sz="4" w:space="0" w:color="auto"/>
            </w:tcBorders>
            <w:shd w:val="clear" w:color="auto" w:fill="FFFFFF"/>
            <w:vAlign w:val="center"/>
          </w:tcPr>
          <w:p w:rsidR="00091184" w:rsidRDefault="00091184" w:rsidP="006A7410">
            <w:pPr>
              <w:autoSpaceDE/>
              <w:autoSpaceDN/>
              <w:adjustRightInd/>
              <w:spacing w:line="210" w:lineRule="exact"/>
              <w:jc w:val="center"/>
              <w:rPr>
                <w:b w:val="0"/>
                <w:bCs w:val="0"/>
                <w:spacing w:val="3"/>
                <w:sz w:val="24"/>
                <w:szCs w:val="24"/>
              </w:rPr>
            </w:pPr>
            <w:r>
              <w:rPr>
                <w:b w:val="0"/>
                <w:bCs w:val="0"/>
                <w:spacing w:val="3"/>
                <w:sz w:val="24"/>
                <w:szCs w:val="24"/>
              </w:rPr>
              <w:t>-</w:t>
            </w:r>
          </w:p>
        </w:tc>
        <w:tc>
          <w:tcPr>
            <w:tcW w:w="1142" w:type="dxa"/>
            <w:tcBorders>
              <w:top w:val="single" w:sz="4" w:space="0" w:color="auto"/>
              <w:left w:val="single" w:sz="4" w:space="0" w:color="auto"/>
              <w:bottom w:val="single" w:sz="4" w:space="0" w:color="auto"/>
            </w:tcBorders>
            <w:shd w:val="clear" w:color="auto" w:fill="FFFFFF"/>
            <w:vAlign w:val="center"/>
          </w:tcPr>
          <w:p w:rsidR="00091184" w:rsidRDefault="00091184" w:rsidP="006A7410">
            <w:pPr>
              <w:autoSpaceDE/>
              <w:autoSpaceDN/>
              <w:adjustRightInd/>
              <w:spacing w:line="210" w:lineRule="exact"/>
              <w:jc w:val="center"/>
              <w:rPr>
                <w:b w:val="0"/>
                <w:bCs w:val="0"/>
                <w:spacing w:val="3"/>
                <w:sz w:val="24"/>
                <w:szCs w:val="24"/>
              </w:rPr>
            </w:pPr>
            <w:r>
              <w:rPr>
                <w:b w:val="0"/>
                <w:bCs w:val="0"/>
                <w:spacing w:val="3"/>
                <w:sz w:val="24"/>
                <w:szCs w:val="24"/>
              </w:rPr>
              <w:t>-</w:t>
            </w:r>
          </w:p>
        </w:tc>
        <w:tc>
          <w:tcPr>
            <w:tcW w:w="1142" w:type="dxa"/>
            <w:tcBorders>
              <w:top w:val="single" w:sz="4" w:space="0" w:color="auto"/>
              <w:left w:val="single" w:sz="4" w:space="0" w:color="auto"/>
              <w:bottom w:val="single" w:sz="4" w:space="0" w:color="auto"/>
            </w:tcBorders>
            <w:shd w:val="clear" w:color="auto" w:fill="FFFFFF"/>
            <w:vAlign w:val="center"/>
          </w:tcPr>
          <w:p w:rsidR="00091184" w:rsidRDefault="00091184" w:rsidP="006A7410">
            <w:pPr>
              <w:autoSpaceDE/>
              <w:autoSpaceDN/>
              <w:adjustRightInd/>
              <w:spacing w:line="210" w:lineRule="exact"/>
              <w:jc w:val="center"/>
              <w:rPr>
                <w:b w:val="0"/>
                <w:bCs w:val="0"/>
                <w:spacing w:val="3"/>
                <w:sz w:val="24"/>
                <w:szCs w:val="24"/>
              </w:rPr>
            </w:pPr>
            <w:r>
              <w:rPr>
                <w:b w:val="0"/>
                <w:bCs w:val="0"/>
                <w:spacing w:val="3"/>
                <w:sz w:val="24"/>
                <w:szCs w:val="24"/>
              </w:rPr>
              <w:t>200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091184" w:rsidRDefault="00091184" w:rsidP="006A7410">
            <w:pPr>
              <w:autoSpaceDE/>
              <w:autoSpaceDN/>
              <w:adjustRightInd/>
              <w:spacing w:line="210" w:lineRule="exact"/>
              <w:jc w:val="center"/>
              <w:rPr>
                <w:b w:val="0"/>
                <w:bCs w:val="0"/>
                <w:spacing w:val="3"/>
                <w:sz w:val="24"/>
                <w:szCs w:val="24"/>
              </w:rPr>
            </w:pPr>
            <w:r>
              <w:rPr>
                <w:b w:val="0"/>
                <w:bCs w:val="0"/>
                <w:spacing w:val="3"/>
                <w:sz w:val="24"/>
                <w:szCs w:val="24"/>
              </w:rPr>
              <w:t>600</w:t>
            </w:r>
          </w:p>
        </w:tc>
      </w:tr>
    </w:tbl>
    <w:p w:rsidR="00703246" w:rsidRDefault="00703246" w:rsidP="00C33B74">
      <w:pPr>
        <w:widowControl/>
        <w:suppressAutoHyphens/>
        <w:autoSpaceDE/>
        <w:autoSpaceDN/>
        <w:adjustRightInd/>
        <w:ind w:firstLine="545"/>
        <w:jc w:val="both"/>
        <w:rPr>
          <w:rFonts w:ascii="Arial" w:hAnsi="Arial" w:cs="Arial"/>
          <w:b w:val="0"/>
          <w:bCs w:val="0"/>
          <w:color w:val="000000"/>
          <w:lang w:eastAsia="ar-SA"/>
        </w:rPr>
      </w:pPr>
    </w:p>
    <w:p w:rsidR="00703246" w:rsidRDefault="00703246" w:rsidP="00C33B74">
      <w:pPr>
        <w:widowControl/>
        <w:suppressAutoHyphens/>
        <w:autoSpaceDE/>
        <w:autoSpaceDN/>
        <w:adjustRightInd/>
        <w:ind w:firstLine="545"/>
        <w:jc w:val="both"/>
        <w:rPr>
          <w:rFonts w:ascii="Arial" w:hAnsi="Arial" w:cs="Arial"/>
          <w:b w:val="0"/>
          <w:bCs w:val="0"/>
          <w:color w:val="000000"/>
          <w:lang w:eastAsia="ar-SA"/>
        </w:rPr>
      </w:pPr>
    </w:p>
    <w:p w:rsidR="00583467" w:rsidRPr="00583467" w:rsidRDefault="00583467" w:rsidP="00583467">
      <w:pPr>
        <w:widowControl/>
        <w:suppressAutoHyphens/>
        <w:autoSpaceDE/>
        <w:autoSpaceDN/>
        <w:adjustRightInd/>
        <w:ind w:firstLine="545"/>
        <w:jc w:val="both"/>
        <w:rPr>
          <w:b w:val="0"/>
          <w:bCs w:val="0"/>
          <w:sz w:val="24"/>
          <w:szCs w:val="24"/>
          <w:lang w:eastAsia="ar-SA"/>
        </w:rPr>
      </w:pPr>
      <w:r w:rsidRPr="00583467">
        <w:rPr>
          <w:b w:val="0"/>
          <w:bCs w:val="0"/>
          <w:sz w:val="24"/>
          <w:szCs w:val="24"/>
          <w:lang w:eastAsia="ar-SA"/>
        </w:rPr>
        <w:t>Табл. Предельные параметры разрешенного строительства, реконструкции объектов капитального строительства</w:t>
      </w:r>
    </w:p>
    <w:tbl>
      <w:tblPr>
        <w:tblW w:w="9711" w:type="dxa"/>
        <w:tblInd w:w="10" w:type="dxa"/>
        <w:tblLayout w:type="fixed"/>
        <w:tblCellMar>
          <w:left w:w="10" w:type="dxa"/>
          <w:right w:w="10" w:type="dxa"/>
        </w:tblCellMar>
        <w:tblLook w:val="0000" w:firstRow="0" w:lastRow="0" w:firstColumn="0" w:lastColumn="0" w:noHBand="0" w:noVBand="0"/>
      </w:tblPr>
      <w:tblGrid>
        <w:gridCol w:w="3048"/>
        <w:gridCol w:w="1109"/>
        <w:gridCol w:w="1109"/>
        <w:gridCol w:w="1109"/>
        <w:gridCol w:w="1104"/>
        <w:gridCol w:w="1109"/>
        <w:gridCol w:w="557"/>
        <w:gridCol w:w="566"/>
      </w:tblGrid>
      <w:tr w:rsidR="00583467" w:rsidRPr="00583467" w:rsidTr="006A7410">
        <w:trPr>
          <w:trHeight w:hRule="exact" w:val="845"/>
        </w:trPr>
        <w:tc>
          <w:tcPr>
            <w:tcW w:w="3048" w:type="dxa"/>
            <w:vMerge w:val="restart"/>
            <w:tcBorders>
              <w:top w:val="single" w:sz="4" w:space="0" w:color="auto"/>
              <w:left w:val="single" w:sz="4" w:space="0" w:color="auto"/>
            </w:tcBorders>
            <w:shd w:val="clear" w:color="auto" w:fill="FFFFFF"/>
            <w:vAlign w:val="center"/>
          </w:tcPr>
          <w:p w:rsidR="00583467" w:rsidRPr="00583467" w:rsidRDefault="00583467" w:rsidP="00583467">
            <w:pPr>
              <w:autoSpaceDE/>
              <w:autoSpaceDN/>
              <w:adjustRightInd/>
              <w:spacing w:line="283" w:lineRule="exact"/>
              <w:jc w:val="center"/>
              <w:rPr>
                <w:b w:val="0"/>
                <w:bCs w:val="0"/>
                <w:spacing w:val="3"/>
                <w:sz w:val="24"/>
                <w:szCs w:val="24"/>
              </w:rPr>
            </w:pPr>
            <w:r w:rsidRPr="00583467">
              <w:rPr>
                <w:b w:val="0"/>
                <w:bCs w:val="0"/>
                <w:spacing w:val="3"/>
                <w:sz w:val="24"/>
                <w:szCs w:val="24"/>
              </w:rPr>
              <w:t>Объект капитального строительства</w:t>
            </w:r>
          </w:p>
        </w:tc>
        <w:tc>
          <w:tcPr>
            <w:tcW w:w="3327" w:type="dxa"/>
            <w:gridSpan w:val="3"/>
            <w:tcBorders>
              <w:top w:val="single" w:sz="4" w:space="0" w:color="auto"/>
              <w:left w:val="single" w:sz="4" w:space="0" w:color="auto"/>
            </w:tcBorders>
            <w:shd w:val="clear" w:color="auto" w:fill="FFFFFF"/>
            <w:vAlign w:val="bottom"/>
          </w:tcPr>
          <w:p w:rsidR="00583467" w:rsidRPr="00583467" w:rsidRDefault="00583467" w:rsidP="00583467">
            <w:pPr>
              <w:autoSpaceDE/>
              <w:autoSpaceDN/>
              <w:adjustRightInd/>
              <w:spacing w:line="278" w:lineRule="exact"/>
              <w:jc w:val="center"/>
              <w:rPr>
                <w:b w:val="0"/>
                <w:bCs w:val="0"/>
                <w:spacing w:val="3"/>
                <w:sz w:val="24"/>
                <w:szCs w:val="24"/>
              </w:rPr>
            </w:pPr>
            <w:r w:rsidRPr="00583467">
              <w:rPr>
                <w:b w:val="0"/>
                <w:bCs w:val="0"/>
                <w:spacing w:val="3"/>
                <w:sz w:val="24"/>
                <w:szCs w:val="24"/>
              </w:rPr>
              <w:t>Минимальные отступы (м) от границ земельных участков (з/у) со стороны</w:t>
            </w:r>
          </w:p>
        </w:tc>
        <w:tc>
          <w:tcPr>
            <w:tcW w:w="1104" w:type="dxa"/>
            <w:vMerge w:val="restart"/>
            <w:tcBorders>
              <w:top w:val="single" w:sz="4" w:space="0" w:color="auto"/>
              <w:left w:val="single" w:sz="4" w:space="0" w:color="auto"/>
            </w:tcBorders>
            <w:shd w:val="clear" w:color="auto" w:fill="FFFFFF"/>
            <w:vAlign w:val="center"/>
          </w:tcPr>
          <w:p w:rsidR="00583467" w:rsidRPr="00583467" w:rsidRDefault="00583467" w:rsidP="00583467">
            <w:pPr>
              <w:autoSpaceDE/>
              <w:autoSpaceDN/>
              <w:adjustRightInd/>
              <w:spacing w:line="274" w:lineRule="exact"/>
              <w:jc w:val="center"/>
              <w:rPr>
                <w:b w:val="0"/>
                <w:bCs w:val="0"/>
                <w:spacing w:val="3"/>
                <w:sz w:val="24"/>
                <w:szCs w:val="24"/>
              </w:rPr>
            </w:pPr>
            <w:r w:rsidRPr="00583467">
              <w:rPr>
                <w:b w:val="0"/>
                <w:bCs w:val="0"/>
                <w:spacing w:val="3"/>
                <w:sz w:val="24"/>
                <w:szCs w:val="24"/>
              </w:rPr>
              <w:t xml:space="preserve">Кол-во этажей / высота зданий, </w:t>
            </w:r>
            <w:proofErr w:type="gramStart"/>
            <w:r w:rsidRPr="00583467">
              <w:rPr>
                <w:b w:val="0"/>
                <w:bCs w:val="0"/>
                <w:spacing w:val="3"/>
                <w:sz w:val="24"/>
                <w:szCs w:val="24"/>
              </w:rPr>
              <w:t>м</w:t>
            </w:r>
            <w:proofErr w:type="gramEnd"/>
          </w:p>
        </w:tc>
        <w:tc>
          <w:tcPr>
            <w:tcW w:w="1109" w:type="dxa"/>
            <w:vMerge w:val="restart"/>
            <w:tcBorders>
              <w:top w:val="single" w:sz="4" w:space="0" w:color="auto"/>
              <w:left w:val="single" w:sz="4" w:space="0" w:color="auto"/>
            </w:tcBorders>
            <w:shd w:val="clear" w:color="auto" w:fill="FFFFFF"/>
            <w:vAlign w:val="center"/>
          </w:tcPr>
          <w:p w:rsidR="00583467" w:rsidRPr="00583467" w:rsidRDefault="00583467" w:rsidP="00583467">
            <w:pPr>
              <w:autoSpaceDE/>
              <w:autoSpaceDN/>
              <w:adjustRightInd/>
              <w:spacing w:after="120" w:line="210" w:lineRule="exact"/>
              <w:jc w:val="center"/>
              <w:rPr>
                <w:b w:val="0"/>
                <w:bCs w:val="0"/>
                <w:spacing w:val="3"/>
                <w:sz w:val="24"/>
                <w:szCs w:val="24"/>
              </w:rPr>
            </w:pPr>
            <w:r w:rsidRPr="00583467">
              <w:rPr>
                <w:b w:val="0"/>
                <w:bCs w:val="0"/>
                <w:spacing w:val="3"/>
                <w:sz w:val="24"/>
                <w:szCs w:val="24"/>
              </w:rPr>
              <w:t>Процент</w:t>
            </w:r>
          </w:p>
          <w:p w:rsidR="00583467" w:rsidRPr="00583467" w:rsidRDefault="00583467" w:rsidP="00583467">
            <w:pPr>
              <w:autoSpaceDE/>
              <w:autoSpaceDN/>
              <w:adjustRightInd/>
              <w:spacing w:before="120" w:line="210" w:lineRule="exact"/>
              <w:jc w:val="center"/>
              <w:rPr>
                <w:b w:val="0"/>
                <w:bCs w:val="0"/>
                <w:spacing w:val="3"/>
                <w:sz w:val="24"/>
                <w:szCs w:val="24"/>
              </w:rPr>
            </w:pPr>
            <w:r w:rsidRPr="00583467">
              <w:rPr>
                <w:b w:val="0"/>
                <w:bCs w:val="0"/>
                <w:spacing w:val="3"/>
                <w:sz w:val="24"/>
                <w:szCs w:val="24"/>
              </w:rPr>
              <w:t>застройки</w:t>
            </w:r>
          </w:p>
        </w:tc>
        <w:tc>
          <w:tcPr>
            <w:tcW w:w="1123" w:type="dxa"/>
            <w:gridSpan w:val="2"/>
            <w:tcBorders>
              <w:top w:val="single" w:sz="4" w:space="0" w:color="auto"/>
              <w:left w:val="single" w:sz="4" w:space="0" w:color="auto"/>
              <w:right w:val="single" w:sz="4" w:space="0" w:color="auto"/>
            </w:tcBorders>
            <w:shd w:val="clear" w:color="auto" w:fill="FFFFFF"/>
            <w:vAlign w:val="center"/>
          </w:tcPr>
          <w:p w:rsidR="00583467" w:rsidRPr="00583467" w:rsidRDefault="00583467" w:rsidP="00583467">
            <w:pPr>
              <w:autoSpaceDE/>
              <w:autoSpaceDN/>
              <w:adjustRightInd/>
              <w:spacing w:line="210" w:lineRule="exact"/>
              <w:ind w:left="60"/>
              <w:rPr>
                <w:b w:val="0"/>
                <w:bCs w:val="0"/>
                <w:spacing w:val="3"/>
                <w:sz w:val="24"/>
                <w:szCs w:val="24"/>
              </w:rPr>
            </w:pPr>
            <w:r w:rsidRPr="00583467">
              <w:rPr>
                <w:b w:val="0"/>
                <w:bCs w:val="0"/>
                <w:spacing w:val="3"/>
                <w:sz w:val="24"/>
                <w:szCs w:val="24"/>
              </w:rPr>
              <w:t xml:space="preserve">Размер, </w:t>
            </w:r>
            <w:proofErr w:type="gramStart"/>
            <w:r w:rsidRPr="00583467">
              <w:rPr>
                <w:b w:val="0"/>
                <w:bCs w:val="0"/>
                <w:spacing w:val="3"/>
                <w:sz w:val="24"/>
                <w:szCs w:val="24"/>
              </w:rPr>
              <w:t>м</w:t>
            </w:r>
            <w:proofErr w:type="gramEnd"/>
          </w:p>
        </w:tc>
      </w:tr>
      <w:tr w:rsidR="00583467" w:rsidRPr="00583467" w:rsidTr="00583467">
        <w:trPr>
          <w:trHeight w:hRule="exact" w:val="686"/>
        </w:trPr>
        <w:tc>
          <w:tcPr>
            <w:tcW w:w="3048" w:type="dxa"/>
            <w:vMerge/>
            <w:tcBorders>
              <w:left w:val="single" w:sz="4" w:space="0" w:color="auto"/>
              <w:bottom w:val="single" w:sz="4" w:space="0" w:color="auto"/>
            </w:tcBorders>
            <w:shd w:val="clear" w:color="auto" w:fill="FFFFFF"/>
            <w:vAlign w:val="center"/>
          </w:tcPr>
          <w:p w:rsidR="00583467" w:rsidRPr="00583467" w:rsidRDefault="00583467" w:rsidP="00583467">
            <w:pPr>
              <w:widowControl/>
              <w:suppressAutoHyphens/>
              <w:autoSpaceDE/>
              <w:autoSpaceDN/>
              <w:adjustRightInd/>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583467" w:rsidRPr="00583467" w:rsidRDefault="00583467" w:rsidP="00583467">
            <w:pPr>
              <w:autoSpaceDE/>
              <w:autoSpaceDN/>
              <w:adjustRightInd/>
              <w:spacing w:line="274" w:lineRule="exact"/>
              <w:jc w:val="center"/>
              <w:rPr>
                <w:b w:val="0"/>
                <w:bCs w:val="0"/>
                <w:spacing w:val="3"/>
                <w:sz w:val="24"/>
                <w:szCs w:val="24"/>
              </w:rPr>
            </w:pPr>
            <w:r w:rsidRPr="00583467">
              <w:rPr>
                <w:b w:val="0"/>
                <w:bCs w:val="0"/>
                <w:spacing w:val="3"/>
                <w:sz w:val="24"/>
                <w:szCs w:val="24"/>
              </w:rPr>
              <w:t>улиц / проездов</w:t>
            </w:r>
          </w:p>
        </w:tc>
        <w:tc>
          <w:tcPr>
            <w:tcW w:w="1109" w:type="dxa"/>
            <w:tcBorders>
              <w:top w:val="single" w:sz="4" w:space="0" w:color="auto"/>
              <w:left w:val="single" w:sz="4" w:space="0" w:color="auto"/>
              <w:bottom w:val="single" w:sz="4" w:space="0" w:color="auto"/>
            </w:tcBorders>
            <w:shd w:val="clear" w:color="auto" w:fill="FFFFFF"/>
          </w:tcPr>
          <w:p w:rsidR="00583467" w:rsidRPr="00583467" w:rsidRDefault="00583467" w:rsidP="00583467">
            <w:pPr>
              <w:autoSpaceDE/>
              <w:autoSpaceDN/>
              <w:adjustRightInd/>
              <w:spacing w:after="60" w:line="210" w:lineRule="exact"/>
              <w:jc w:val="center"/>
              <w:rPr>
                <w:b w:val="0"/>
                <w:bCs w:val="0"/>
                <w:spacing w:val="3"/>
                <w:sz w:val="24"/>
                <w:szCs w:val="24"/>
              </w:rPr>
            </w:pPr>
            <w:r w:rsidRPr="00583467">
              <w:rPr>
                <w:b w:val="0"/>
                <w:bCs w:val="0"/>
                <w:spacing w:val="3"/>
                <w:sz w:val="24"/>
                <w:szCs w:val="24"/>
              </w:rPr>
              <w:t>смежных</w:t>
            </w:r>
          </w:p>
          <w:p w:rsidR="00583467" w:rsidRPr="00583467" w:rsidRDefault="00583467" w:rsidP="00583467">
            <w:pPr>
              <w:autoSpaceDE/>
              <w:autoSpaceDN/>
              <w:adjustRightInd/>
              <w:spacing w:before="60" w:line="210" w:lineRule="exact"/>
              <w:jc w:val="center"/>
              <w:rPr>
                <w:b w:val="0"/>
                <w:bCs w:val="0"/>
                <w:spacing w:val="3"/>
                <w:sz w:val="24"/>
                <w:szCs w:val="24"/>
              </w:rPr>
            </w:pPr>
            <w:r w:rsidRPr="00583467">
              <w:rPr>
                <w:b w:val="0"/>
                <w:bCs w:val="0"/>
                <w:spacing w:val="3"/>
                <w:sz w:val="24"/>
                <w:szCs w:val="24"/>
              </w:rPr>
              <w:t>з/у*</w:t>
            </w:r>
          </w:p>
        </w:tc>
        <w:tc>
          <w:tcPr>
            <w:tcW w:w="1109" w:type="dxa"/>
            <w:tcBorders>
              <w:top w:val="single" w:sz="4" w:space="0" w:color="auto"/>
              <w:left w:val="single" w:sz="4" w:space="0" w:color="auto"/>
              <w:bottom w:val="single" w:sz="4" w:space="0" w:color="auto"/>
            </w:tcBorders>
            <w:shd w:val="clear" w:color="auto" w:fill="FFFFFF"/>
          </w:tcPr>
          <w:p w:rsidR="00583467" w:rsidRPr="00583467" w:rsidRDefault="00583467" w:rsidP="00583467">
            <w:pPr>
              <w:autoSpaceDE/>
              <w:autoSpaceDN/>
              <w:adjustRightInd/>
              <w:spacing w:after="120" w:line="210" w:lineRule="exact"/>
              <w:jc w:val="center"/>
              <w:rPr>
                <w:b w:val="0"/>
                <w:bCs w:val="0"/>
                <w:spacing w:val="3"/>
                <w:sz w:val="24"/>
                <w:szCs w:val="24"/>
              </w:rPr>
            </w:pPr>
            <w:r w:rsidRPr="00583467">
              <w:rPr>
                <w:b w:val="0"/>
                <w:bCs w:val="0"/>
                <w:spacing w:val="3"/>
                <w:sz w:val="24"/>
                <w:szCs w:val="24"/>
              </w:rPr>
              <w:t>лесопарков</w:t>
            </w:r>
          </w:p>
        </w:tc>
        <w:tc>
          <w:tcPr>
            <w:tcW w:w="1104" w:type="dxa"/>
            <w:vMerge/>
            <w:tcBorders>
              <w:left w:val="single" w:sz="4" w:space="0" w:color="auto"/>
              <w:bottom w:val="single" w:sz="4" w:space="0" w:color="auto"/>
            </w:tcBorders>
            <w:shd w:val="clear" w:color="auto" w:fill="FFFFFF"/>
            <w:vAlign w:val="center"/>
          </w:tcPr>
          <w:p w:rsidR="00583467" w:rsidRPr="00583467" w:rsidRDefault="00583467" w:rsidP="00583467">
            <w:pPr>
              <w:widowControl/>
              <w:suppressAutoHyphens/>
              <w:autoSpaceDE/>
              <w:autoSpaceDN/>
              <w:adjustRightInd/>
              <w:rPr>
                <w:b w:val="0"/>
                <w:bCs w:val="0"/>
                <w:sz w:val="24"/>
                <w:szCs w:val="24"/>
                <w:lang w:eastAsia="ar-SA"/>
              </w:rPr>
            </w:pPr>
          </w:p>
        </w:tc>
        <w:tc>
          <w:tcPr>
            <w:tcW w:w="1109" w:type="dxa"/>
            <w:vMerge/>
            <w:tcBorders>
              <w:left w:val="single" w:sz="4" w:space="0" w:color="auto"/>
              <w:bottom w:val="single" w:sz="4" w:space="0" w:color="auto"/>
            </w:tcBorders>
            <w:shd w:val="clear" w:color="auto" w:fill="FFFFFF"/>
            <w:vAlign w:val="center"/>
          </w:tcPr>
          <w:p w:rsidR="00583467" w:rsidRPr="00583467" w:rsidRDefault="00583467" w:rsidP="00583467">
            <w:pPr>
              <w:widowControl/>
              <w:suppressAutoHyphens/>
              <w:autoSpaceDE/>
              <w:autoSpaceDN/>
              <w:adjustRightInd/>
              <w:rPr>
                <w:b w:val="0"/>
                <w:bCs w:val="0"/>
                <w:sz w:val="24"/>
                <w:szCs w:val="24"/>
                <w:lang w:eastAsia="ar-SA"/>
              </w:rPr>
            </w:pPr>
          </w:p>
        </w:tc>
        <w:tc>
          <w:tcPr>
            <w:tcW w:w="557" w:type="dxa"/>
            <w:tcBorders>
              <w:top w:val="single" w:sz="4" w:space="0" w:color="auto"/>
              <w:left w:val="single" w:sz="4" w:space="0" w:color="auto"/>
              <w:bottom w:val="single" w:sz="4" w:space="0" w:color="auto"/>
            </w:tcBorders>
            <w:shd w:val="clear" w:color="auto" w:fill="FFFFFF"/>
          </w:tcPr>
          <w:p w:rsidR="00583467" w:rsidRPr="00583467" w:rsidRDefault="00583467" w:rsidP="00583467">
            <w:pPr>
              <w:autoSpaceDE/>
              <w:autoSpaceDN/>
              <w:adjustRightInd/>
              <w:spacing w:line="210" w:lineRule="exact"/>
              <w:ind w:right="60"/>
              <w:jc w:val="right"/>
              <w:rPr>
                <w:b w:val="0"/>
                <w:bCs w:val="0"/>
                <w:spacing w:val="3"/>
                <w:sz w:val="24"/>
                <w:szCs w:val="24"/>
              </w:rPr>
            </w:pPr>
            <w:r>
              <w:rPr>
                <w:b w:val="0"/>
                <w:bCs w:val="0"/>
                <w:spacing w:val="3"/>
                <w:sz w:val="24"/>
                <w:szCs w:val="24"/>
                <w:vertAlign w:val="subscript"/>
              </w:rPr>
              <w:t>мин.</w:t>
            </w:r>
          </w:p>
        </w:tc>
        <w:tc>
          <w:tcPr>
            <w:tcW w:w="566" w:type="dxa"/>
            <w:tcBorders>
              <w:top w:val="single" w:sz="4" w:space="0" w:color="auto"/>
              <w:left w:val="single" w:sz="4" w:space="0" w:color="auto"/>
              <w:bottom w:val="single" w:sz="4" w:space="0" w:color="auto"/>
              <w:right w:val="single" w:sz="4" w:space="0" w:color="auto"/>
            </w:tcBorders>
            <w:shd w:val="clear" w:color="auto" w:fill="FFFFFF"/>
          </w:tcPr>
          <w:p w:rsidR="00583467" w:rsidRPr="00583467" w:rsidRDefault="00583467" w:rsidP="00583467">
            <w:pPr>
              <w:autoSpaceDE/>
              <w:autoSpaceDN/>
              <w:adjustRightInd/>
              <w:spacing w:line="210" w:lineRule="exact"/>
              <w:ind w:left="80"/>
              <w:rPr>
                <w:b w:val="0"/>
                <w:bCs w:val="0"/>
                <w:spacing w:val="3"/>
                <w:sz w:val="24"/>
                <w:szCs w:val="24"/>
              </w:rPr>
            </w:pPr>
            <w:r w:rsidRPr="00583467">
              <w:rPr>
                <w:b w:val="0"/>
                <w:bCs w:val="0"/>
                <w:spacing w:val="3"/>
                <w:sz w:val="24"/>
                <w:szCs w:val="24"/>
              </w:rPr>
              <w:t>макс.</w:t>
            </w:r>
          </w:p>
        </w:tc>
      </w:tr>
      <w:tr w:rsidR="00583467" w:rsidRPr="00583467" w:rsidTr="006A7410">
        <w:trPr>
          <w:trHeight w:hRule="exact" w:val="581"/>
        </w:trPr>
        <w:tc>
          <w:tcPr>
            <w:tcW w:w="3048" w:type="dxa"/>
            <w:tcBorders>
              <w:top w:val="single" w:sz="4" w:space="0" w:color="auto"/>
              <w:left w:val="single" w:sz="4" w:space="0" w:color="auto"/>
              <w:bottom w:val="single" w:sz="4" w:space="0" w:color="auto"/>
            </w:tcBorders>
            <w:shd w:val="clear" w:color="auto" w:fill="FFFFFF"/>
            <w:vAlign w:val="center"/>
          </w:tcPr>
          <w:p w:rsidR="00583467" w:rsidRPr="00583467" w:rsidRDefault="00583467" w:rsidP="00583467">
            <w:pPr>
              <w:autoSpaceDE/>
              <w:autoSpaceDN/>
              <w:adjustRightInd/>
              <w:spacing w:line="210" w:lineRule="exact"/>
              <w:jc w:val="center"/>
              <w:rPr>
                <w:b w:val="0"/>
                <w:bCs w:val="0"/>
                <w:spacing w:val="3"/>
                <w:sz w:val="24"/>
                <w:szCs w:val="24"/>
              </w:rPr>
            </w:pPr>
            <w:r>
              <w:rPr>
                <w:b w:val="0"/>
                <w:bCs w:val="0"/>
                <w:spacing w:val="3"/>
                <w:sz w:val="24"/>
                <w:szCs w:val="24"/>
              </w:rPr>
              <w:t>М</w:t>
            </w:r>
            <w:r w:rsidRPr="00583467">
              <w:rPr>
                <w:b w:val="0"/>
                <w:bCs w:val="0"/>
                <w:spacing w:val="3"/>
                <w:sz w:val="24"/>
                <w:szCs w:val="24"/>
              </w:rPr>
              <w:t>ногоквартирный жилой дом 5 и более этажей</w:t>
            </w:r>
          </w:p>
        </w:tc>
        <w:tc>
          <w:tcPr>
            <w:tcW w:w="1109" w:type="dxa"/>
            <w:tcBorders>
              <w:top w:val="single" w:sz="4" w:space="0" w:color="auto"/>
              <w:left w:val="single" w:sz="4" w:space="0" w:color="auto"/>
              <w:bottom w:val="single" w:sz="4" w:space="0" w:color="auto"/>
            </w:tcBorders>
            <w:shd w:val="clear" w:color="auto" w:fill="FFFFFF"/>
            <w:vAlign w:val="center"/>
          </w:tcPr>
          <w:p w:rsidR="00583467" w:rsidRPr="00583467" w:rsidRDefault="00583467" w:rsidP="00583467">
            <w:pPr>
              <w:autoSpaceDE/>
              <w:autoSpaceDN/>
              <w:adjustRightInd/>
              <w:spacing w:line="210" w:lineRule="exact"/>
              <w:jc w:val="center"/>
              <w:rPr>
                <w:b w:val="0"/>
                <w:bCs w:val="0"/>
                <w:spacing w:val="3"/>
                <w:sz w:val="24"/>
                <w:szCs w:val="24"/>
              </w:rPr>
            </w:pPr>
            <w:r w:rsidRPr="00583467">
              <w:rPr>
                <w:b w:val="0"/>
                <w:bCs w:val="0"/>
                <w:spacing w:val="3"/>
                <w:sz w:val="24"/>
                <w:szCs w:val="24"/>
              </w:rPr>
              <w:t>5 / 3</w:t>
            </w:r>
          </w:p>
        </w:tc>
        <w:tc>
          <w:tcPr>
            <w:tcW w:w="1109" w:type="dxa"/>
            <w:tcBorders>
              <w:top w:val="single" w:sz="4" w:space="0" w:color="auto"/>
              <w:left w:val="single" w:sz="4" w:space="0" w:color="auto"/>
              <w:bottom w:val="single" w:sz="4" w:space="0" w:color="auto"/>
            </w:tcBorders>
            <w:shd w:val="clear" w:color="auto" w:fill="FFFFFF"/>
            <w:vAlign w:val="center"/>
          </w:tcPr>
          <w:p w:rsidR="00583467" w:rsidRPr="00583467" w:rsidRDefault="00583467" w:rsidP="00583467">
            <w:pPr>
              <w:autoSpaceDE/>
              <w:autoSpaceDN/>
              <w:adjustRightInd/>
              <w:spacing w:line="210" w:lineRule="exact"/>
              <w:jc w:val="center"/>
              <w:rPr>
                <w:b w:val="0"/>
                <w:bCs w:val="0"/>
                <w:spacing w:val="3"/>
                <w:sz w:val="24"/>
                <w:szCs w:val="24"/>
              </w:rPr>
            </w:pPr>
            <w:r w:rsidRPr="00583467">
              <w:rPr>
                <w:b w:val="0"/>
                <w:bCs w:val="0"/>
                <w:spacing w:val="3"/>
                <w:sz w:val="24"/>
                <w:szCs w:val="24"/>
              </w:rPr>
              <w:t>3</w:t>
            </w:r>
          </w:p>
        </w:tc>
        <w:tc>
          <w:tcPr>
            <w:tcW w:w="1109" w:type="dxa"/>
            <w:tcBorders>
              <w:top w:val="single" w:sz="4" w:space="0" w:color="auto"/>
              <w:left w:val="single" w:sz="4" w:space="0" w:color="auto"/>
              <w:bottom w:val="single" w:sz="4" w:space="0" w:color="auto"/>
            </w:tcBorders>
            <w:shd w:val="clear" w:color="auto" w:fill="FFFFFF"/>
            <w:vAlign w:val="center"/>
          </w:tcPr>
          <w:p w:rsidR="00583467" w:rsidRPr="00583467" w:rsidRDefault="00583467" w:rsidP="00583467">
            <w:pPr>
              <w:autoSpaceDE/>
              <w:autoSpaceDN/>
              <w:adjustRightInd/>
              <w:spacing w:line="210" w:lineRule="exact"/>
              <w:jc w:val="center"/>
              <w:rPr>
                <w:b w:val="0"/>
                <w:bCs w:val="0"/>
                <w:spacing w:val="3"/>
                <w:sz w:val="24"/>
                <w:szCs w:val="24"/>
              </w:rPr>
            </w:pPr>
            <w:r>
              <w:rPr>
                <w:b w:val="0"/>
                <w:bCs w:val="0"/>
                <w:spacing w:val="3"/>
                <w:sz w:val="24"/>
                <w:szCs w:val="24"/>
              </w:rPr>
              <w:t>5</w:t>
            </w:r>
            <w:r w:rsidRPr="00583467">
              <w:rPr>
                <w:b w:val="0"/>
                <w:bCs w:val="0"/>
                <w:spacing w:val="3"/>
                <w:sz w:val="24"/>
                <w:szCs w:val="24"/>
              </w:rPr>
              <w:t>0</w:t>
            </w:r>
          </w:p>
        </w:tc>
        <w:tc>
          <w:tcPr>
            <w:tcW w:w="1104" w:type="dxa"/>
            <w:tcBorders>
              <w:top w:val="single" w:sz="4" w:space="0" w:color="auto"/>
              <w:left w:val="single" w:sz="4" w:space="0" w:color="auto"/>
              <w:bottom w:val="single" w:sz="4" w:space="0" w:color="auto"/>
            </w:tcBorders>
            <w:shd w:val="clear" w:color="auto" w:fill="FFFFFF"/>
            <w:vAlign w:val="center"/>
          </w:tcPr>
          <w:p w:rsidR="00583467" w:rsidRPr="00583467" w:rsidRDefault="00583467" w:rsidP="00583467">
            <w:pPr>
              <w:autoSpaceDE/>
              <w:autoSpaceDN/>
              <w:adjustRightInd/>
              <w:spacing w:line="210" w:lineRule="exact"/>
              <w:jc w:val="center"/>
              <w:rPr>
                <w:b w:val="0"/>
                <w:bCs w:val="0"/>
                <w:spacing w:val="3"/>
                <w:sz w:val="24"/>
                <w:szCs w:val="24"/>
              </w:rPr>
            </w:pPr>
            <w:r>
              <w:rPr>
                <w:b w:val="0"/>
                <w:bCs w:val="0"/>
                <w:spacing w:val="3"/>
                <w:sz w:val="24"/>
                <w:szCs w:val="24"/>
              </w:rPr>
              <w:t>6</w:t>
            </w:r>
            <w:r w:rsidRPr="00583467">
              <w:rPr>
                <w:b w:val="0"/>
                <w:bCs w:val="0"/>
                <w:spacing w:val="3"/>
                <w:sz w:val="24"/>
                <w:szCs w:val="24"/>
              </w:rPr>
              <w:t xml:space="preserve"> / </w:t>
            </w:r>
            <w:r>
              <w:rPr>
                <w:b w:val="0"/>
                <w:bCs w:val="0"/>
                <w:spacing w:val="3"/>
                <w:sz w:val="24"/>
                <w:szCs w:val="24"/>
              </w:rPr>
              <w:t>22</w:t>
            </w:r>
          </w:p>
        </w:tc>
        <w:tc>
          <w:tcPr>
            <w:tcW w:w="1109" w:type="dxa"/>
            <w:tcBorders>
              <w:top w:val="single" w:sz="4" w:space="0" w:color="auto"/>
              <w:left w:val="single" w:sz="4" w:space="0" w:color="auto"/>
              <w:bottom w:val="single" w:sz="4" w:space="0" w:color="auto"/>
            </w:tcBorders>
            <w:shd w:val="clear" w:color="auto" w:fill="FFFFFF"/>
            <w:vAlign w:val="center"/>
          </w:tcPr>
          <w:p w:rsidR="00583467" w:rsidRPr="00583467" w:rsidRDefault="00583467" w:rsidP="00583467">
            <w:pPr>
              <w:autoSpaceDE/>
              <w:autoSpaceDN/>
              <w:adjustRightInd/>
              <w:spacing w:line="210" w:lineRule="exact"/>
              <w:jc w:val="center"/>
              <w:rPr>
                <w:b w:val="0"/>
                <w:bCs w:val="0"/>
                <w:spacing w:val="3"/>
                <w:sz w:val="24"/>
                <w:szCs w:val="24"/>
              </w:rPr>
            </w:pPr>
            <w:r>
              <w:rPr>
                <w:b w:val="0"/>
                <w:bCs w:val="0"/>
                <w:spacing w:val="3"/>
                <w:sz w:val="24"/>
                <w:szCs w:val="24"/>
              </w:rPr>
              <w:t>4</w:t>
            </w:r>
            <w:r w:rsidRPr="00583467">
              <w:rPr>
                <w:b w:val="0"/>
                <w:bCs w:val="0"/>
                <w:spacing w:val="3"/>
                <w:sz w:val="24"/>
                <w:szCs w:val="24"/>
              </w:rPr>
              <w:t>0</w:t>
            </w:r>
          </w:p>
        </w:tc>
        <w:tc>
          <w:tcPr>
            <w:tcW w:w="557" w:type="dxa"/>
            <w:tcBorders>
              <w:top w:val="single" w:sz="4" w:space="0" w:color="auto"/>
              <w:left w:val="single" w:sz="4" w:space="0" w:color="auto"/>
              <w:bottom w:val="single" w:sz="4" w:space="0" w:color="auto"/>
            </w:tcBorders>
            <w:shd w:val="clear" w:color="auto" w:fill="FFFFFF"/>
            <w:vAlign w:val="center"/>
          </w:tcPr>
          <w:p w:rsidR="00583467" w:rsidRPr="00583467" w:rsidRDefault="00583467" w:rsidP="00583467">
            <w:pPr>
              <w:autoSpaceDE/>
              <w:autoSpaceDN/>
              <w:adjustRightInd/>
              <w:spacing w:line="210" w:lineRule="exact"/>
              <w:jc w:val="center"/>
              <w:rPr>
                <w:b w:val="0"/>
                <w:bCs w:val="0"/>
                <w:spacing w:val="3"/>
                <w:sz w:val="24"/>
                <w:szCs w:val="24"/>
              </w:rPr>
            </w:pPr>
            <w:r>
              <w:rPr>
                <w:b w:val="0"/>
                <w:bCs w:val="0"/>
                <w:spacing w:val="3"/>
                <w:sz w:val="24"/>
                <w:szCs w:val="24"/>
              </w:rPr>
              <w:t>--</w:t>
            </w:r>
          </w:p>
        </w:tc>
        <w:tc>
          <w:tcPr>
            <w:tcW w:w="566" w:type="dxa"/>
            <w:tcBorders>
              <w:top w:val="single" w:sz="4" w:space="0" w:color="auto"/>
              <w:left w:val="single" w:sz="4" w:space="0" w:color="auto"/>
              <w:bottom w:val="single" w:sz="4" w:space="0" w:color="auto"/>
              <w:right w:val="single" w:sz="4" w:space="0" w:color="auto"/>
            </w:tcBorders>
            <w:shd w:val="clear" w:color="auto" w:fill="FFFFFF"/>
            <w:vAlign w:val="center"/>
          </w:tcPr>
          <w:p w:rsidR="00583467" w:rsidRPr="00583467" w:rsidRDefault="00583467" w:rsidP="00583467">
            <w:pPr>
              <w:autoSpaceDE/>
              <w:autoSpaceDN/>
              <w:adjustRightInd/>
              <w:spacing w:line="210" w:lineRule="exact"/>
              <w:jc w:val="center"/>
              <w:rPr>
                <w:b w:val="0"/>
                <w:bCs w:val="0"/>
                <w:spacing w:val="3"/>
                <w:sz w:val="24"/>
                <w:szCs w:val="24"/>
              </w:rPr>
            </w:pPr>
            <w:r w:rsidRPr="00583467">
              <w:rPr>
                <w:b w:val="0"/>
                <w:bCs w:val="0"/>
                <w:spacing w:val="3"/>
                <w:sz w:val="24"/>
                <w:szCs w:val="24"/>
              </w:rPr>
              <w:t>--</w:t>
            </w:r>
          </w:p>
        </w:tc>
      </w:tr>
      <w:tr w:rsidR="00583467" w:rsidRPr="00583467" w:rsidTr="00E13FFD">
        <w:trPr>
          <w:trHeight w:hRule="exact" w:val="1002"/>
        </w:trPr>
        <w:tc>
          <w:tcPr>
            <w:tcW w:w="3048" w:type="dxa"/>
            <w:tcBorders>
              <w:top w:val="single" w:sz="4" w:space="0" w:color="auto"/>
              <w:left w:val="single" w:sz="4" w:space="0" w:color="auto"/>
              <w:bottom w:val="single" w:sz="4" w:space="0" w:color="auto"/>
            </w:tcBorders>
            <w:shd w:val="clear" w:color="auto" w:fill="FFFFFF"/>
            <w:vAlign w:val="center"/>
          </w:tcPr>
          <w:p w:rsidR="00583467" w:rsidRPr="00583467" w:rsidRDefault="00583467" w:rsidP="00583467">
            <w:pPr>
              <w:autoSpaceDE/>
              <w:autoSpaceDN/>
              <w:adjustRightInd/>
              <w:spacing w:line="210" w:lineRule="exact"/>
              <w:jc w:val="center"/>
              <w:rPr>
                <w:b w:val="0"/>
                <w:bCs w:val="0"/>
                <w:spacing w:val="3"/>
                <w:sz w:val="24"/>
                <w:szCs w:val="24"/>
              </w:rPr>
            </w:pPr>
            <w:r>
              <w:rPr>
                <w:b w:val="0"/>
                <w:bCs w:val="0"/>
                <w:spacing w:val="3"/>
                <w:sz w:val="24"/>
                <w:szCs w:val="24"/>
              </w:rPr>
              <w:t>Пристроенный объект обслуживания жилой застройки</w:t>
            </w:r>
          </w:p>
        </w:tc>
        <w:tc>
          <w:tcPr>
            <w:tcW w:w="1109" w:type="dxa"/>
            <w:tcBorders>
              <w:top w:val="single" w:sz="4" w:space="0" w:color="auto"/>
              <w:left w:val="single" w:sz="4" w:space="0" w:color="auto"/>
              <w:bottom w:val="single" w:sz="4" w:space="0" w:color="auto"/>
            </w:tcBorders>
            <w:shd w:val="clear" w:color="auto" w:fill="FFFFFF"/>
            <w:vAlign w:val="center"/>
          </w:tcPr>
          <w:p w:rsidR="00583467" w:rsidRPr="00583467" w:rsidRDefault="00583467" w:rsidP="00583467">
            <w:pPr>
              <w:autoSpaceDE/>
              <w:autoSpaceDN/>
              <w:adjustRightInd/>
              <w:spacing w:line="210" w:lineRule="exact"/>
              <w:jc w:val="center"/>
              <w:rPr>
                <w:b w:val="0"/>
                <w:bCs w:val="0"/>
                <w:spacing w:val="3"/>
                <w:sz w:val="24"/>
                <w:szCs w:val="24"/>
              </w:rPr>
            </w:pPr>
            <w:r w:rsidRPr="00583467">
              <w:rPr>
                <w:b w:val="0"/>
                <w:bCs w:val="0"/>
                <w:spacing w:val="3"/>
                <w:sz w:val="24"/>
                <w:szCs w:val="24"/>
              </w:rPr>
              <w:t xml:space="preserve">5 / </w:t>
            </w:r>
            <w:r>
              <w:rPr>
                <w:b w:val="0"/>
                <w:bCs w:val="0"/>
                <w:spacing w:val="3"/>
                <w:sz w:val="24"/>
                <w:szCs w:val="24"/>
              </w:rPr>
              <w:t>3</w:t>
            </w:r>
          </w:p>
        </w:tc>
        <w:tc>
          <w:tcPr>
            <w:tcW w:w="1109" w:type="dxa"/>
            <w:tcBorders>
              <w:top w:val="single" w:sz="4" w:space="0" w:color="auto"/>
              <w:left w:val="single" w:sz="4" w:space="0" w:color="auto"/>
              <w:bottom w:val="single" w:sz="4" w:space="0" w:color="auto"/>
            </w:tcBorders>
            <w:shd w:val="clear" w:color="auto" w:fill="FFFFFF"/>
            <w:vAlign w:val="center"/>
          </w:tcPr>
          <w:p w:rsidR="00583467" w:rsidRPr="00583467" w:rsidRDefault="00583467" w:rsidP="00583467">
            <w:pPr>
              <w:autoSpaceDE/>
              <w:autoSpaceDN/>
              <w:adjustRightInd/>
              <w:spacing w:line="210" w:lineRule="exact"/>
              <w:jc w:val="center"/>
              <w:rPr>
                <w:b w:val="0"/>
                <w:bCs w:val="0"/>
                <w:spacing w:val="3"/>
                <w:sz w:val="24"/>
                <w:szCs w:val="24"/>
              </w:rPr>
            </w:pPr>
            <w:r w:rsidRPr="00583467">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583467" w:rsidRPr="00583467" w:rsidRDefault="00583467" w:rsidP="00583467">
            <w:pPr>
              <w:autoSpaceDE/>
              <w:autoSpaceDN/>
              <w:adjustRightInd/>
              <w:spacing w:line="210" w:lineRule="exact"/>
              <w:jc w:val="center"/>
              <w:rPr>
                <w:b w:val="0"/>
                <w:bCs w:val="0"/>
                <w:spacing w:val="3"/>
                <w:sz w:val="24"/>
                <w:szCs w:val="24"/>
              </w:rPr>
            </w:pPr>
            <w:r>
              <w:rPr>
                <w:b w:val="0"/>
                <w:bCs w:val="0"/>
                <w:spacing w:val="3"/>
                <w:sz w:val="24"/>
                <w:szCs w:val="24"/>
              </w:rPr>
              <w:t>50</w:t>
            </w:r>
          </w:p>
        </w:tc>
        <w:tc>
          <w:tcPr>
            <w:tcW w:w="1104" w:type="dxa"/>
            <w:tcBorders>
              <w:top w:val="single" w:sz="4" w:space="0" w:color="auto"/>
              <w:left w:val="single" w:sz="4" w:space="0" w:color="auto"/>
              <w:bottom w:val="single" w:sz="4" w:space="0" w:color="auto"/>
            </w:tcBorders>
            <w:shd w:val="clear" w:color="auto" w:fill="FFFFFF"/>
            <w:vAlign w:val="center"/>
          </w:tcPr>
          <w:p w:rsidR="00583467" w:rsidRPr="00583467" w:rsidRDefault="00583467" w:rsidP="00583467">
            <w:pPr>
              <w:autoSpaceDE/>
              <w:autoSpaceDN/>
              <w:adjustRightInd/>
              <w:spacing w:line="210" w:lineRule="exact"/>
              <w:jc w:val="center"/>
              <w:rPr>
                <w:b w:val="0"/>
                <w:bCs w:val="0"/>
                <w:spacing w:val="3"/>
                <w:sz w:val="24"/>
                <w:szCs w:val="24"/>
              </w:rPr>
            </w:pPr>
            <w:r>
              <w:rPr>
                <w:b w:val="0"/>
                <w:bCs w:val="0"/>
                <w:spacing w:val="3"/>
                <w:sz w:val="24"/>
                <w:szCs w:val="24"/>
              </w:rPr>
              <w:t>1</w:t>
            </w:r>
            <w:r w:rsidRPr="00583467">
              <w:rPr>
                <w:b w:val="0"/>
                <w:bCs w:val="0"/>
                <w:spacing w:val="3"/>
                <w:sz w:val="24"/>
                <w:szCs w:val="24"/>
              </w:rPr>
              <w:t xml:space="preserve"> / 6</w:t>
            </w:r>
          </w:p>
        </w:tc>
        <w:tc>
          <w:tcPr>
            <w:tcW w:w="1109" w:type="dxa"/>
            <w:tcBorders>
              <w:top w:val="single" w:sz="4" w:space="0" w:color="auto"/>
              <w:left w:val="single" w:sz="4" w:space="0" w:color="auto"/>
              <w:bottom w:val="single" w:sz="4" w:space="0" w:color="auto"/>
            </w:tcBorders>
            <w:shd w:val="clear" w:color="auto" w:fill="FFFFFF"/>
            <w:vAlign w:val="center"/>
          </w:tcPr>
          <w:p w:rsidR="00583467" w:rsidRPr="00583467" w:rsidRDefault="00583467" w:rsidP="00583467">
            <w:pPr>
              <w:autoSpaceDE/>
              <w:autoSpaceDN/>
              <w:adjustRightInd/>
              <w:spacing w:line="210" w:lineRule="exact"/>
              <w:jc w:val="center"/>
              <w:rPr>
                <w:b w:val="0"/>
                <w:bCs w:val="0"/>
                <w:spacing w:val="3"/>
                <w:sz w:val="24"/>
                <w:szCs w:val="24"/>
              </w:rPr>
            </w:pPr>
            <w:r>
              <w:rPr>
                <w:b w:val="0"/>
                <w:bCs w:val="0"/>
                <w:spacing w:val="3"/>
                <w:sz w:val="24"/>
                <w:szCs w:val="24"/>
              </w:rPr>
              <w:t>10</w:t>
            </w:r>
          </w:p>
        </w:tc>
        <w:tc>
          <w:tcPr>
            <w:tcW w:w="557" w:type="dxa"/>
            <w:tcBorders>
              <w:top w:val="single" w:sz="4" w:space="0" w:color="auto"/>
              <w:left w:val="single" w:sz="4" w:space="0" w:color="auto"/>
              <w:bottom w:val="single" w:sz="4" w:space="0" w:color="auto"/>
            </w:tcBorders>
            <w:shd w:val="clear" w:color="auto" w:fill="FFFFFF"/>
            <w:vAlign w:val="center"/>
          </w:tcPr>
          <w:p w:rsidR="00583467" w:rsidRPr="00583467" w:rsidRDefault="00583467" w:rsidP="00583467">
            <w:pPr>
              <w:autoSpaceDE/>
              <w:autoSpaceDN/>
              <w:adjustRightInd/>
              <w:spacing w:line="210" w:lineRule="exact"/>
              <w:jc w:val="center"/>
              <w:rPr>
                <w:b w:val="0"/>
                <w:bCs w:val="0"/>
                <w:spacing w:val="3"/>
                <w:sz w:val="24"/>
                <w:szCs w:val="24"/>
              </w:rPr>
            </w:pPr>
            <w:r>
              <w:rPr>
                <w:b w:val="0"/>
                <w:bCs w:val="0"/>
                <w:spacing w:val="3"/>
                <w:sz w:val="24"/>
                <w:szCs w:val="24"/>
              </w:rPr>
              <w:t>--</w:t>
            </w:r>
          </w:p>
        </w:tc>
        <w:tc>
          <w:tcPr>
            <w:tcW w:w="566" w:type="dxa"/>
            <w:tcBorders>
              <w:top w:val="single" w:sz="4" w:space="0" w:color="auto"/>
              <w:left w:val="single" w:sz="4" w:space="0" w:color="auto"/>
              <w:bottom w:val="single" w:sz="4" w:space="0" w:color="auto"/>
              <w:right w:val="single" w:sz="4" w:space="0" w:color="auto"/>
            </w:tcBorders>
            <w:shd w:val="clear" w:color="auto" w:fill="FFFFFF"/>
            <w:vAlign w:val="center"/>
          </w:tcPr>
          <w:p w:rsidR="00583467" w:rsidRPr="00583467" w:rsidRDefault="00583467" w:rsidP="00583467">
            <w:pPr>
              <w:autoSpaceDE/>
              <w:autoSpaceDN/>
              <w:adjustRightInd/>
              <w:spacing w:line="210" w:lineRule="exact"/>
              <w:jc w:val="center"/>
              <w:rPr>
                <w:b w:val="0"/>
                <w:bCs w:val="0"/>
                <w:spacing w:val="3"/>
                <w:sz w:val="24"/>
                <w:szCs w:val="24"/>
              </w:rPr>
            </w:pPr>
            <w:r w:rsidRPr="00583467">
              <w:rPr>
                <w:b w:val="0"/>
                <w:bCs w:val="0"/>
                <w:spacing w:val="3"/>
                <w:sz w:val="24"/>
                <w:szCs w:val="24"/>
              </w:rPr>
              <w:t>--</w:t>
            </w:r>
          </w:p>
        </w:tc>
      </w:tr>
    </w:tbl>
    <w:p w:rsidR="00703246" w:rsidRDefault="00703246" w:rsidP="00C33B74">
      <w:pPr>
        <w:widowControl/>
        <w:suppressAutoHyphens/>
        <w:autoSpaceDE/>
        <w:autoSpaceDN/>
        <w:adjustRightInd/>
        <w:ind w:firstLine="545"/>
        <w:jc w:val="both"/>
        <w:rPr>
          <w:rFonts w:ascii="Arial" w:hAnsi="Arial" w:cs="Arial"/>
          <w:b w:val="0"/>
          <w:bCs w:val="0"/>
          <w:color w:val="000000"/>
          <w:lang w:eastAsia="ar-SA"/>
        </w:rPr>
      </w:pPr>
    </w:p>
    <w:p w:rsidR="00E13FFD" w:rsidRPr="00C33B74" w:rsidRDefault="00E13FFD" w:rsidP="00E13FFD">
      <w:pPr>
        <w:widowControl/>
        <w:suppressAutoHyphens/>
        <w:autoSpaceDE/>
        <w:autoSpaceDN/>
        <w:adjustRightInd/>
        <w:ind w:firstLine="539"/>
        <w:rPr>
          <w:rFonts w:ascii="Arial" w:hAnsi="Arial"/>
          <w:b w:val="0"/>
          <w:bCs w:val="0"/>
          <w:lang w:eastAsia="ar-SA"/>
        </w:rPr>
      </w:pPr>
      <w:r w:rsidRPr="00C33B74">
        <w:rPr>
          <w:rFonts w:ascii="Arial" w:hAnsi="Arial"/>
          <w:b w:val="0"/>
          <w:bCs w:val="0"/>
          <w:lang w:eastAsia="ar-SA"/>
        </w:rPr>
        <w:t>При размещении жил</w:t>
      </w:r>
      <w:r>
        <w:rPr>
          <w:rFonts w:ascii="Arial" w:hAnsi="Arial"/>
          <w:b w:val="0"/>
          <w:bCs w:val="0"/>
          <w:lang w:eastAsia="ar-SA"/>
        </w:rPr>
        <w:t>ых</w:t>
      </w:r>
      <w:r w:rsidRPr="00C33B74">
        <w:rPr>
          <w:rFonts w:ascii="Arial" w:hAnsi="Arial"/>
          <w:b w:val="0"/>
          <w:bCs w:val="0"/>
          <w:lang w:eastAsia="ar-SA"/>
        </w:rPr>
        <w:t xml:space="preserve"> дом</w:t>
      </w:r>
      <w:r>
        <w:rPr>
          <w:rFonts w:ascii="Arial" w:hAnsi="Arial"/>
          <w:b w:val="0"/>
          <w:bCs w:val="0"/>
          <w:lang w:eastAsia="ar-SA"/>
        </w:rPr>
        <w:t>ов</w:t>
      </w:r>
      <w:r w:rsidRPr="00C33B74">
        <w:rPr>
          <w:rFonts w:ascii="Arial" w:hAnsi="Arial"/>
          <w:b w:val="0"/>
          <w:bCs w:val="0"/>
          <w:lang w:eastAsia="ar-SA"/>
        </w:rPr>
        <w:t xml:space="preserve"> </w:t>
      </w:r>
      <w:r>
        <w:rPr>
          <w:rFonts w:ascii="Arial" w:hAnsi="Arial"/>
          <w:b w:val="0"/>
          <w:bCs w:val="0"/>
          <w:lang w:eastAsia="ar-SA"/>
        </w:rPr>
        <w:t>с</w:t>
      </w:r>
      <w:r w:rsidRPr="00C33B74">
        <w:rPr>
          <w:rFonts w:ascii="Arial" w:hAnsi="Arial"/>
          <w:b w:val="0"/>
          <w:bCs w:val="0"/>
          <w:lang w:eastAsia="ar-SA"/>
        </w:rPr>
        <w:t xml:space="preserve">блокированной застройки, отступ от границы смежного земельного участка на котором </w:t>
      </w:r>
      <w:proofErr w:type="gramStart"/>
      <w:r w:rsidRPr="00C33B74">
        <w:rPr>
          <w:rFonts w:ascii="Arial" w:hAnsi="Arial"/>
          <w:b w:val="0"/>
          <w:bCs w:val="0"/>
          <w:lang w:eastAsia="ar-SA"/>
        </w:rPr>
        <w:t>размещаются блоки принимается</w:t>
      </w:r>
      <w:proofErr w:type="gramEnd"/>
      <w:r w:rsidRPr="00C33B74">
        <w:rPr>
          <w:rFonts w:ascii="Arial" w:hAnsi="Arial"/>
          <w:b w:val="0"/>
          <w:bCs w:val="0"/>
          <w:lang w:eastAsia="ar-SA"/>
        </w:rPr>
        <w:t xml:space="preserve"> - 0 м.</w:t>
      </w:r>
      <w:r w:rsidRPr="00E13FFD">
        <w:rPr>
          <w:rFonts w:ascii="Arial" w:hAnsi="Arial"/>
          <w:b w:val="0"/>
          <w:bCs w:val="0"/>
          <w:lang w:eastAsia="ar-SA"/>
        </w:rPr>
        <w:t xml:space="preserve"> </w:t>
      </w:r>
      <w:r w:rsidRPr="00C33B74">
        <w:rPr>
          <w:rFonts w:ascii="Arial" w:hAnsi="Arial"/>
          <w:b w:val="0"/>
          <w:bCs w:val="0"/>
          <w:lang w:eastAsia="ar-SA"/>
        </w:rPr>
        <w:t>Установление иных параметров для указанной зоны не требуется.</w:t>
      </w:r>
    </w:p>
    <w:p w:rsidR="00E13FFD" w:rsidRDefault="00E13FFD" w:rsidP="00E13FFD">
      <w:pPr>
        <w:widowControl/>
        <w:suppressAutoHyphens/>
        <w:autoSpaceDE/>
        <w:autoSpaceDN/>
        <w:adjustRightInd/>
        <w:ind w:firstLine="539"/>
        <w:rPr>
          <w:rFonts w:ascii="Arial" w:hAnsi="Arial"/>
          <w:b w:val="0"/>
          <w:bCs w:val="0"/>
          <w:lang w:eastAsia="ar-SA"/>
        </w:rPr>
      </w:pPr>
    </w:p>
    <w:p w:rsidR="00C33B74" w:rsidRPr="00C33B74" w:rsidRDefault="00C33B74" w:rsidP="00C33B74">
      <w:pPr>
        <w:widowControl/>
        <w:suppressAutoHyphens/>
        <w:autoSpaceDE/>
        <w:autoSpaceDN/>
        <w:adjustRightInd/>
        <w:ind w:firstLine="545"/>
        <w:jc w:val="both"/>
        <w:rPr>
          <w:rFonts w:ascii="Arial" w:hAnsi="Arial"/>
          <w:b w:val="0"/>
          <w:bCs w:val="0"/>
          <w:lang w:eastAsia="ar-SA"/>
        </w:rPr>
      </w:pPr>
      <w:r w:rsidRPr="00C33B74">
        <w:rPr>
          <w:rFonts w:ascii="Arial" w:hAnsi="Arial"/>
          <w:b w:val="0"/>
          <w:bCs w:val="0"/>
          <w:lang w:eastAsia="ar-SA"/>
        </w:rPr>
        <w:t>д) минимальная ширина вдоль фронта улицы – 24 метра;</w:t>
      </w:r>
    </w:p>
    <w:p w:rsidR="00C33B74" w:rsidRPr="00C33B74" w:rsidRDefault="00C33B74" w:rsidP="00C33B74">
      <w:pPr>
        <w:widowControl/>
        <w:suppressAutoHyphens/>
        <w:autoSpaceDE/>
        <w:autoSpaceDN/>
        <w:adjustRightInd/>
        <w:ind w:firstLine="545"/>
        <w:jc w:val="both"/>
        <w:rPr>
          <w:rFonts w:ascii="Arial" w:hAnsi="Arial"/>
          <w:b w:val="0"/>
          <w:bCs w:val="0"/>
          <w:lang w:eastAsia="ar-SA"/>
        </w:rPr>
      </w:pPr>
      <w:r w:rsidRPr="00C33B74">
        <w:rPr>
          <w:rFonts w:ascii="Arial" w:hAnsi="Arial"/>
          <w:b w:val="0"/>
          <w:bCs w:val="0"/>
          <w:lang w:eastAsia="ar-SA"/>
        </w:rPr>
        <w:t>е) предельное количество этажей — 3;</w:t>
      </w:r>
    </w:p>
    <w:p w:rsidR="00C33B74" w:rsidRPr="00C33B74" w:rsidRDefault="00C33B74" w:rsidP="00C33B74">
      <w:pPr>
        <w:widowControl/>
        <w:suppressAutoHyphens/>
        <w:autoSpaceDE/>
        <w:autoSpaceDN/>
        <w:adjustRightInd/>
        <w:ind w:firstLine="559"/>
        <w:jc w:val="both"/>
        <w:rPr>
          <w:rFonts w:ascii="Arial" w:hAnsi="Arial"/>
          <w:b w:val="0"/>
          <w:bCs w:val="0"/>
          <w:lang w:eastAsia="ar-SA"/>
        </w:rPr>
      </w:pPr>
      <w:r w:rsidRPr="00C33B74">
        <w:rPr>
          <w:rFonts w:ascii="Arial" w:hAnsi="Arial"/>
          <w:b w:val="0"/>
          <w:bCs w:val="0"/>
          <w:lang w:eastAsia="ar-SA"/>
        </w:rPr>
        <w:t xml:space="preserve">з) минимальные отступы стен объектов капитального строительства от границ сопряженных земельных участков – в соответствии с действующими техническими регламентами, но не менее </w:t>
      </w:r>
    </w:p>
    <w:p w:rsidR="00C33B74" w:rsidRPr="00C33B74" w:rsidRDefault="00C33B74" w:rsidP="00C33B74">
      <w:pPr>
        <w:widowControl/>
        <w:suppressAutoHyphens/>
        <w:autoSpaceDE/>
        <w:autoSpaceDN/>
        <w:adjustRightInd/>
        <w:jc w:val="both"/>
        <w:rPr>
          <w:rFonts w:ascii="Arial" w:hAnsi="Arial"/>
          <w:b w:val="0"/>
          <w:bCs w:val="0"/>
          <w:lang w:eastAsia="ar-SA"/>
        </w:rPr>
      </w:pPr>
      <w:r w:rsidRPr="00C33B74">
        <w:rPr>
          <w:rFonts w:ascii="Arial" w:hAnsi="Arial"/>
          <w:b w:val="0"/>
          <w:bCs w:val="0"/>
          <w:lang w:eastAsia="ar-SA"/>
        </w:rPr>
        <w:t>3 метров, за исключением блокированной застройки;</w:t>
      </w:r>
    </w:p>
    <w:p w:rsidR="00C33B74" w:rsidRPr="00C33B74" w:rsidRDefault="00C33B74" w:rsidP="00C33B74">
      <w:pPr>
        <w:widowControl/>
        <w:suppressAutoHyphens/>
        <w:autoSpaceDE/>
        <w:autoSpaceDN/>
        <w:adjustRightInd/>
        <w:ind w:firstLine="559"/>
        <w:jc w:val="both"/>
        <w:rPr>
          <w:rFonts w:ascii="Arial" w:hAnsi="Arial" w:cs="Arial"/>
          <w:b w:val="0"/>
          <w:bCs w:val="0"/>
          <w:color w:val="000000"/>
          <w:lang w:eastAsia="ar-SA"/>
        </w:rPr>
      </w:pPr>
      <w:r w:rsidRPr="00C33B74">
        <w:rPr>
          <w:rFonts w:ascii="Arial" w:hAnsi="Arial" w:cs="Arial"/>
          <w:b w:val="0"/>
          <w:bCs w:val="0"/>
          <w:color w:val="000000"/>
          <w:lang w:eastAsia="ar-SA"/>
        </w:rPr>
        <w:t xml:space="preserve">и) максимальная общая площадь объектов капитального строительства нежилого назначения – </w:t>
      </w:r>
      <w:r w:rsidR="00E13FFD">
        <w:rPr>
          <w:rFonts w:ascii="Arial" w:hAnsi="Arial" w:cs="Arial"/>
          <w:b w:val="0"/>
          <w:bCs w:val="0"/>
          <w:color w:val="000000"/>
          <w:lang w:eastAsia="ar-SA"/>
        </w:rPr>
        <w:t>не более 15% общей площади дома</w:t>
      </w:r>
      <w:r w:rsidRPr="00C33B74">
        <w:rPr>
          <w:rFonts w:ascii="Arial" w:hAnsi="Arial" w:cs="Arial"/>
          <w:b w:val="0"/>
          <w:bCs w:val="0"/>
          <w:color w:val="000000"/>
          <w:lang w:eastAsia="ar-SA"/>
        </w:rPr>
        <w:t>;</w:t>
      </w:r>
    </w:p>
    <w:p w:rsidR="00C33B74" w:rsidRPr="00C33B74" w:rsidRDefault="00C33B74" w:rsidP="00C33B74">
      <w:pPr>
        <w:widowControl/>
        <w:suppressAutoHyphens/>
        <w:autoSpaceDE/>
        <w:autoSpaceDN/>
        <w:adjustRightInd/>
        <w:ind w:firstLine="559"/>
        <w:jc w:val="both"/>
        <w:rPr>
          <w:rFonts w:ascii="Arial" w:hAnsi="Arial"/>
          <w:b w:val="0"/>
          <w:bCs w:val="0"/>
          <w:lang w:eastAsia="ar-SA"/>
        </w:rPr>
      </w:pPr>
      <w:r w:rsidRPr="00C33B74">
        <w:rPr>
          <w:rFonts w:ascii="Arial" w:hAnsi="Arial"/>
          <w:b w:val="0"/>
          <w:bCs w:val="0"/>
          <w:lang w:eastAsia="ar-SA"/>
        </w:rPr>
        <w:t>к) минимальные размеры озелененной территории земельных участков - в соответствии с частью 4 статьи 28;</w:t>
      </w:r>
    </w:p>
    <w:p w:rsidR="00C33B74" w:rsidRPr="00C33B74" w:rsidRDefault="00C33B74" w:rsidP="00C33B74">
      <w:pPr>
        <w:widowControl/>
        <w:suppressAutoHyphens/>
        <w:autoSpaceDE/>
        <w:autoSpaceDN/>
        <w:adjustRightInd/>
        <w:ind w:firstLine="559"/>
        <w:jc w:val="both"/>
        <w:rPr>
          <w:rFonts w:ascii="Arial" w:hAnsi="Arial"/>
          <w:b w:val="0"/>
          <w:bCs w:val="0"/>
          <w:lang w:eastAsia="ar-SA"/>
        </w:rPr>
      </w:pPr>
      <w:r w:rsidRPr="00C33B74">
        <w:rPr>
          <w:rFonts w:ascii="Arial" w:hAnsi="Arial"/>
          <w:b w:val="0"/>
          <w:bCs w:val="0"/>
          <w:lang w:eastAsia="ar-SA"/>
        </w:rPr>
        <w:t xml:space="preserve">л) минимальное количество </w:t>
      </w:r>
      <w:proofErr w:type="spellStart"/>
      <w:r w:rsidRPr="00C33B74">
        <w:rPr>
          <w:rFonts w:ascii="Arial" w:hAnsi="Arial"/>
          <w:b w:val="0"/>
          <w:bCs w:val="0"/>
          <w:lang w:eastAsia="ar-SA"/>
        </w:rPr>
        <w:t>машино</w:t>
      </w:r>
      <w:proofErr w:type="spellEnd"/>
      <w:r w:rsidRPr="00C33B74">
        <w:rPr>
          <w:rFonts w:ascii="Arial" w:hAnsi="Arial"/>
          <w:b w:val="0"/>
          <w:bCs w:val="0"/>
          <w:lang w:eastAsia="ar-SA"/>
        </w:rPr>
        <w:t>-мест для хранения индивидуального автотранспорта на территории земельных участков - в соответствии с частью 8 статьи 28;</w:t>
      </w:r>
    </w:p>
    <w:p w:rsidR="00C33B74" w:rsidRDefault="00C33B74" w:rsidP="00592C2C">
      <w:pPr>
        <w:widowControl/>
        <w:suppressAutoHyphens/>
        <w:autoSpaceDE/>
        <w:autoSpaceDN/>
        <w:adjustRightInd/>
        <w:rPr>
          <w:bCs w:val="0"/>
          <w:color w:val="000000"/>
          <w:sz w:val="24"/>
          <w:szCs w:val="24"/>
          <w:lang w:eastAsia="ar-SA"/>
        </w:rPr>
      </w:pPr>
    </w:p>
    <w:p w:rsidR="00B02EF5" w:rsidRPr="00C33B74" w:rsidRDefault="00B02EF5" w:rsidP="00B02EF5">
      <w:pPr>
        <w:widowControl/>
        <w:numPr>
          <w:ilvl w:val="0"/>
          <w:numId w:val="5"/>
        </w:numPr>
        <w:suppressAutoHyphens/>
        <w:autoSpaceDE/>
        <w:autoSpaceDN/>
        <w:adjustRightInd/>
        <w:jc w:val="both"/>
        <w:rPr>
          <w:rFonts w:ascii="Arial" w:hAnsi="Arial"/>
          <w:b w:val="0"/>
          <w:bCs w:val="0"/>
          <w:lang w:eastAsia="ar-SA"/>
        </w:rPr>
      </w:pPr>
      <w:r w:rsidRPr="00C33B74">
        <w:rPr>
          <w:rFonts w:ascii="Arial" w:hAnsi="Arial"/>
          <w:b w:val="0"/>
          <w:bCs w:val="0"/>
          <w:lang w:eastAsia="ar-SA"/>
        </w:rPr>
        <w:t>Гаражи для легковых автомобилей, встроенные или встроенно-пристроенные к жилым и общественным зданиям (за исключением школ, детских дошкольных учреждений и лечебных учреждений со стационаром), необходимо предусматривать в соответствии с требованиями СНиП 2.08.01-89 и СНиП 2.08.02-89*.</w:t>
      </w:r>
    </w:p>
    <w:p w:rsidR="00C33B74" w:rsidRDefault="00C33B74" w:rsidP="00592C2C">
      <w:pPr>
        <w:widowControl/>
        <w:suppressAutoHyphens/>
        <w:autoSpaceDE/>
        <w:autoSpaceDN/>
        <w:adjustRightInd/>
        <w:rPr>
          <w:bCs w:val="0"/>
          <w:color w:val="000000"/>
          <w:sz w:val="24"/>
          <w:szCs w:val="24"/>
          <w:lang w:eastAsia="ar-SA"/>
        </w:rPr>
      </w:pPr>
    </w:p>
    <w:p w:rsidR="00C33B74" w:rsidRDefault="00C33B74" w:rsidP="00592C2C">
      <w:pPr>
        <w:widowControl/>
        <w:suppressAutoHyphens/>
        <w:autoSpaceDE/>
        <w:autoSpaceDN/>
        <w:adjustRightInd/>
        <w:rPr>
          <w:bCs w:val="0"/>
          <w:color w:val="000000"/>
          <w:sz w:val="24"/>
          <w:szCs w:val="24"/>
          <w:lang w:eastAsia="ar-SA"/>
        </w:rPr>
      </w:pPr>
    </w:p>
    <w:p w:rsidR="006A7410" w:rsidRPr="006A7410" w:rsidRDefault="006A7410" w:rsidP="006A7410">
      <w:pPr>
        <w:shd w:val="clear" w:color="auto" w:fill="FFFFFF"/>
        <w:ind w:left="8"/>
        <w:contextualSpacing/>
        <w:jc w:val="center"/>
        <w:rPr>
          <w:color w:val="000000"/>
          <w:sz w:val="24"/>
          <w:szCs w:val="24"/>
        </w:rPr>
      </w:pPr>
      <w:r w:rsidRPr="006A7410">
        <w:rPr>
          <w:color w:val="000000"/>
          <w:sz w:val="24"/>
          <w:szCs w:val="24"/>
        </w:rPr>
        <w:t>Ж</w:t>
      </w:r>
      <w:proofErr w:type="gramStart"/>
      <w:r w:rsidRPr="006A7410">
        <w:rPr>
          <w:color w:val="000000"/>
          <w:sz w:val="24"/>
          <w:szCs w:val="24"/>
        </w:rPr>
        <w:t>2</w:t>
      </w:r>
      <w:proofErr w:type="gramEnd"/>
      <w:r w:rsidRPr="006A7410">
        <w:rPr>
          <w:color w:val="000000"/>
          <w:sz w:val="24"/>
          <w:szCs w:val="24"/>
        </w:rPr>
        <w:t xml:space="preserve">       </w:t>
      </w:r>
      <w:proofErr w:type="spellStart"/>
      <w:r w:rsidRPr="006A7410">
        <w:rPr>
          <w:color w:val="000000"/>
          <w:sz w:val="24"/>
          <w:szCs w:val="24"/>
        </w:rPr>
        <w:t>Среднеэтажная</w:t>
      </w:r>
      <w:proofErr w:type="spellEnd"/>
      <w:r w:rsidRPr="006A7410">
        <w:rPr>
          <w:color w:val="000000"/>
          <w:sz w:val="24"/>
          <w:szCs w:val="24"/>
        </w:rPr>
        <w:t xml:space="preserve"> жилая застройка до 5 этажей (включительно)</w:t>
      </w:r>
    </w:p>
    <w:p w:rsidR="006A7410" w:rsidRPr="006A7410" w:rsidRDefault="006A7410" w:rsidP="006A7410">
      <w:pPr>
        <w:shd w:val="clear" w:color="auto" w:fill="FFFFFF"/>
        <w:ind w:left="8"/>
        <w:contextualSpacing/>
        <w:jc w:val="both"/>
        <w:rPr>
          <w:color w:val="000000"/>
          <w:sz w:val="24"/>
          <w:szCs w:val="24"/>
        </w:rPr>
      </w:pPr>
    </w:p>
    <w:p w:rsidR="006A7410" w:rsidRPr="006A7410" w:rsidRDefault="003F1464" w:rsidP="007D343F">
      <w:pPr>
        <w:widowControl/>
        <w:ind w:firstLine="709"/>
        <w:contextualSpacing/>
        <w:jc w:val="both"/>
        <w:rPr>
          <w:b w:val="0"/>
          <w:bCs w:val="0"/>
          <w:sz w:val="24"/>
          <w:szCs w:val="24"/>
        </w:rPr>
      </w:pPr>
      <w:r w:rsidRPr="003F1464">
        <w:rPr>
          <w:b w:val="0"/>
          <w:bCs w:val="0"/>
          <w:sz w:val="24"/>
          <w:szCs w:val="24"/>
        </w:rPr>
        <w:t>1) цели выделения зоны:</w:t>
      </w:r>
      <w:r w:rsidR="006A7410" w:rsidRPr="006A7410">
        <w:rPr>
          <w:b w:val="0"/>
          <w:bCs w:val="0"/>
          <w:sz w:val="24"/>
          <w:szCs w:val="24"/>
        </w:rPr>
        <w:tab/>
      </w:r>
      <w:r w:rsidR="007D343F">
        <w:rPr>
          <w:b w:val="0"/>
          <w:bCs w:val="0"/>
          <w:sz w:val="24"/>
          <w:szCs w:val="24"/>
        </w:rPr>
        <w:t>з</w:t>
      </w:r>
      <w:r w:rsidR="006A7410" w:rsidRPr="006A7410">
        <w:rPr>
          <w:b w:val="0"/>
          <w:bCs w:val="0"/>
          <w:sz w:val="24"/>
          <w:szCs w:val="24"/>
        </w:rPr>
        <w:t>она предназначена для проживания населения с включением в состав жилого образования отдельно стоящих и встроено-пристроенных объектов повседневного обслуживания</w:t>
      </w:r>
    </w:p>
    <w:p w:rsidR="007D343F" w:rsidRDefault="007D343F" w:rsidP="007D343F">
      <w:pPr>
        <w:ind w:firstLine="709"/>
        <w:contextualSpacing/>
        <w:jc w:val="both"/>
        <w:rPr>
          <w:b w:val="0"/>
          <w:bCs w:val="0"/>
          <w:sz w:val="24"/>
          <w:szCs w:val="24"/>
        </w:rPr>
      </w:pPr>
    </w:p>
    <w:p w:rsidR="007D343F" w:rsidRPr="006A7410" w:rsidRDefault="007D343F" w:rsidP="007D343F">
      <w:pPr>
        <w:widowControl/>
        <w:ind w:firstLine="709"/>
        <w:contextualSpacing/>
        <w:jc w:val="both"/>
        <w:rPr>
          <w:b w:val="0"/>
          <w:bCs w:val="0"/>
          <w:sz w:val="24"/>
          <w:szCs w:val="24"/>
        </w:rPr>
      </w:pPr>
      <w:r>
        <w:rPr>
          <w:b w:val="0"/>
          <w:bCs w:val="0"/>
          <w:sz w:val="24"/>
          <w:szCs w:val="24"/>
        </w:rPr>
        <w:t xml:space="preserve">2) </w:t>
      </w:r>
      <w:r w:rsidRPr="006A7410">
        <w:rPr>
          <w:b w:val="0"/>
          <w:bCs w:val="0"/>
          <w:sz w:val="24"/>
          <w:szCs w:val="24"/>
        </w:rPr>
        <w:t>основные и условно разрешенные виды использования земельных участков и объектов капитального строительства:</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642"/>
      </w:tblGrid>
      <w:tr w:rsidR="007D343F" w:rsidRPr="00592C2C" w:rsidTr="0034795B">
        <w:trPr>
          <w:trHeight w:val="322"/>
          <w:tblHeader/>
        </w:trPr>
        <w:tc>
          <w:tcPr>
            <w:tcW w:w="709" w:type="dxa"/>
            <w:vMerge w:val="restart"/>
            <w:tcBorders>
              <w:top w:val="single" w:sz="4" w:space="0" w:color="000000"/>
              <w:left w:val="single" w:sz="4" w:space="0" w:color="000000"/>
              <w:bottom w:val="single" w:sz="4" w:space="0" w:color="000000"/>
            </w:tcBorders>
            <w:vAlign w:val="center"/>
          </w:tcPr>
          <w:p w:rsidR="007D343F" w:rsidRPr="006A7410" w:rsidRDefault="007D343F" w:rsidP="0034795B">
            <w:pPr>
              <w:pStyle w:val="a7"/>
              <w:keepLines/>
              <w:widowControl/>
              <w:numPr>
                <w:ilvl w:val="0"/>
                <w:numId w:val="12"/>
              </w:numPr>
              <w:suppressAutoHyphens/>
              <w:autoSpaceDE/>
              <w:autoSpaceDN/>
              <w:adjustRightInd/>
              <w:snapToGrid w:val="0"/>
              <w:jc w:val="center"/>
              <w:rPr>
                <w:b w:val="0"/>
                <w:bCs w:val="0"/>
                <w:color w:val="000000"/>
                <w:sz w:val="24"/>
                <w:szCs w:val="24"/>
                <w:lang w:eastAsia="ar-SA"/>
              </w:rPr>
            </w:pPr>
            <w:r w:rsidRPr="006A7410">
              <w:rPr>
                <w:b w:val="0"/>
                <w:bCs w:val="0"/>
                <w:color w:val="000000"/>
                <w:sz w:val="24"/>
                <w:szCs w:val="24"/>
                <w:lang w:eastAsia="ar-SA"/>
              </w:rPr>
              <w:lastRenderedPageBreak/>
              <w:t>№</w:t>
            </w:r>
          </w:p>
          <w:p w:rsidR="007D343F" w:rsidRPr="006A7410" w:rsidRDefault="007D343F" w:rsidP="0034795B">
            <w:pPr>
              <w:pStyle w:val="a7"/>
              <w:keepLines/>
              <w:widowControl/>
              <w:numPr>
                <w:ilvl w:val="0"/>
                <w:numId w:val="12"/>
              </w:numPr>
              <w:suppressAutoHyphens/>
              <w:autoSpaceDE/>
              <w:autoSpaceDN/>
              <w:adjustRightInd/>
              <w:jc w:val="center"/>
              <w:rPr>
                <w:b w:val="0"/>
                <w:bCs w:val="0"/>
                <w:color w:val="000000"/>
                <w:sz w:val="24"/>
                <w:szCs w:val="24"/>
                <w:lang w:eastAsia="ar-SA"/>
              </w:rPr>
            </w:pPr>
            <w:proofErr w:type="gramStart"/>
            <w:r w:rsidRPr="006A7410">
              <w:rPr>
                <w:b w:val="0"/>
                <w:bCs w:val="0"/>
                <w:color w:val="000000"/>
                <w:sz w:val="24"/>
                <w:szCs w:val="24"/>
                <w:lang w:eastAsia="ar-SA"/>
              </w:rPr>
              <w:t>п</w:t>
            </w:r>
            <w:proofErr w:type="gramEnd"/>
            <w:r w:rsidRPr="006A7410">
              <w:rPr>
                <w:b w:val="0"/>
                <w:bCs w:val="0"/>
                <w:color w:val="000000"/>
                <w:sz w:val="24"/>
                <w:szCs w:val="24"/>
                <w:lang w:eastAsia="ar-SA"/>
              </w:rPr>
              <w:t>/п</w:t>
            </w:r>
          </w:p>
        </w:tc>
        <w:tc>
          <w:tcPr>
            <w:tcW w:w="8642" w:type="dxa"/>
            <w:vMerge w:val="restart"/>
            <w:tcBorders>
              <w:top w:val="single" w:sz="4" w:space="0" w:color="000000"/>
              <w:left w:val="single" w:sz="4" w:space="0" w:color="000000"/>
              <w:bottom w:val="single" w:sz="4" w:space="0" w:color="000000"/>
              <w:right w:val="single" w:sz="4" w:space="0" w:color="000000"/>
            </w:tcBorders>
            <w:vAlign w:val="center"/>
          </w:tcPr>
          <w:p w:rsidR="007D343F" w:rsidRPr="00592C2C" w:rsidRDefault="007D343F" w:rsidP="0034795B">
            <w:pPr>
              <w:keepLines/>
              <w:widowControl/>
              <w:suppressAutoHyphens/>
              <w:autoSpaceDE/>
              <w:autoSpaceDN/>
              <w:adjustRightInd/>
              <w:snapToGrid w:val="0"/>
              <w:jc w:val="center"/>
              <w:rPr>
                <w:b w:val="0"/>
                <w:bCs w:val="0"/>
                <w:color w:val="000000"/>
                <w:sz w:val="24"/>
                <w:szCs w:val="24"/>
                <w:lang w:eastAsia="ar-SA"/>
              </w:rPr>
            </w:pPr>
            <w:r w:rsidRPr="00592C2C">
              <w:rPr>
                <w:b w:val="0"/>
                <w:bCs w:val="0"/>
                <w:color w:val="000000"/>
                <w:sz w:val="24"/>
                <w:szCs w:val="24"/>
                <w:lang w:eastAsia="ar-SA"/>
              </w:rPr>
              <w:t>Наименование вида использования</w:t>
            </w:r>
          </w:p>
        </w:tc>
      </w:tr>
      <w:tr w:rsidR="007D343F" w:rsidRPr="00592C2C" w:rsidTr="0034795B">
        <w:trPr>
          <w:trHeight w:val="322"/>
        </w:trPr>
        <w:tc>
          <w:tcPr>
            <w:tcW w:w="709" w:type="dxa"/>
            <w:tcBorders>
              <w:left w:val="single" w:sz="4" w:space="0" w:color="000000"/>
              <w:bottom w:val="single" w:sz="4" w:space="0" w:color="000000"/>
            </w:tcBorders>
          </w:tcPr>
          <w:p w:rsidR="007D343F" w:rsidRPr="00592C2C" w:rsidRDefault="007D343F" w:rsidP="0034795B">
            <w:pPr>
              <w:widowControl/>
              <w:suppressAutoHyphens/>
              <w:autoSpaceDE/>
              <w:autoSpaceDN/>
              <w:adjustRightInd/>
              <w:snapToGrid w:val="0"/>
              <w:jc w:val="center"/>
              <w:rPr>
                <w:b w:val="0"/>
                <w:bCs w:val="0"/>
                <w:color w:val="000000"/>
                <w:sz w:val="24"/>
                <w:szCs w:val="24"/>
                <w:lang w:eastAsia="ar-SA"/>
              </w:rPr>
            </w:pPr>
          </w:p>
        </w:tc>
        <w:tc>
          <w:tcPr>
            <w:tcW w:w="8642" w:type="dxa"/>
            <w:tcBorders>
              <w:left w:val="single" w:sz="4" w:space="0" w:color="000000"/>
              <w:bottom w:val="single" w:sz="4" w:space="0" w:color="000000"/>
              <w:right w:val="single" w:sz="4" w:space="0" w:color="000000"/>
            </w:tcBorders>
          </w:tcPr>
          <w:p w:rsidR="007D343F" w:rsidRPr="00592C2C" w:rsidRDefault="007D343F" w:rsidP="0034795B">
            <w:pPr>
              <w:widowControl/>
              <w:suppressAutoHyphens/>
              <w:autoSpaceDE/>
              <w:autoSpaceDN/>
              <w:adjustRightInd/>
              <w:snapToGrid w:val="0"/>
              <w:jc w:val="both"/>
              <w:rPr>
                <w:bCs w:val="0"/>
                <w:color w:val="000000"/>
                <w:sz w:val="24"/>
                <w:szCs w:val="24"/>
                <w:lang w:eastAsia="ar-SA"/>
              </w:rPr>
            </w:pPr>
            <w:r w:rsidRPr="00592C2C">
              <w:rPr>
                <w:bCs w:val="0"/>
                <w:color w:val="000000"/>
                <w:sz w:val="24"/>
                <w:szCs w:val="24"/>
                <w:lang w:eastAsia="ar-SA"/>
              </w:rPr>
              <w:t>Основные виды разрешенного использования</w:t>
            </w:r>
          </w:p>
        </w:tc>
      </w:tr>
      <w:tr w:rsidR="007D343F" w:rsidRPr="00592C2C" w:rsidTr="0034795B">
        <w:trPr>
          <w:trHeight w:val="322"/>
        </w:trPr>
        <w:tc>
          <w:tcPr>
            <w:tcW w:w="709" w:type="dxa"/>
            <w:tcBorders>
              <w:left w:val="single" w:sz="4" w:space="0" w:color="000000"/>
              <w:bottom w:val="single" w:sz="4" w:space="0" w:color="000000"/>
            </w:tcBorders>
          </w:tcPr>
          <w:p w:rsidR="007D343F" w:rsidRPr="00592C2C" w:rsidRDefault="007D343F" w:rsidP="0034795B">
            <w:pPr>
              <w:widowControl/>
              <w:suppressAutoHyphens/>
              <w:autoSpaceDE/>
              <w:autoSpaceDN/>
              <w:adjustRightInd/>
              <w:snapToGrid w:val="0"/>
              <w:jc w:val="center"/>
              <w:rPr>
                <w:b w:val="0"/>
                <w:bCs w:val="0"/>
                <w:color w:val="000000"/>
                <w:sz w:val="24"/>
                <w:szCs w:val="24"/>
                <w:lang w:eastAsia="ar-SA"/>
              </w:rPr>
            </w:pPr>
            <w:r w:rsidRPr="00592C2C">
              <w:rPr>
                <w:b w:val="0"/>
                <w:bCs w:val="0"/>
                <w:color w:val="000000"/>
                <w:sz w:val="24"/>
                <w:szCs w:val="24"/>
                <w:lang w:eastAsia="ar-SA"/>
              </w:rPr>
              <w:t>1</w:t>
            </w:r>
          </w:p>
        </w:tc>
        <w:tc>
          <w:tcPr>
            <w:tcW w:w="8642" w:type="dxa"/>
            <w:tcBorders>
              <w:left w:val="single" w:sz="4" w:space="0" w:color="000000"/>
              <w:bottom w:val="single" w:sz="4" w:space="0" w:color="000000"/>
              <w:right w:val="single" w:sz="4" w:space="0" w:color="000000"/>
            </w:tcBorders>
          </w:tcPr>
          <w:p w:rsidR="007D343F" w:rsidRPr="007706A1" w:rsidRDefault="007706A1" w:rsidP="007706A1">
            <w:pPr>
              <w:widowControl/>
              <w:suppressAutoHyphens/>
              <w:autoSpaceDE/>
              <w:autoSpaceDN/>
              <w:adjustRightInd/>
              <w:contextualSpacing/>
              <w:jc w:val="both"/>
              <w:rPr>
                <w:b w:val="0"/>
                <w:bCs w:val="0"/>
                <w:sz w:val="24"/>
              </w:rPr>
            </w:pPr>
            <w:r w:rsidRPr="006A7410">
              <w:rPr>
                <w:b w:val="0"/>
                <w:bCs w:val="0"/>
                <w:sz w:val="24"/>
              </w:rPr>
              <w:t>многоквартирные д</w:t>
            </w:r>
            <w:r>
              <w:rPr>
                <w:b w:val="0"/>
                <w:bCs w:val="0"/>
                <w:sz w:val="24"/>
              </w:rPr>
              <w:t>ома до 5 этажей (включительно),</w:t>
            </w:r>
          </w:p>
        </w:tc>
      </w:tr>
      <w:tr w:rsidR="00705FEA" w:rsidRPr="00C33B74" w:rsidTr="0034795B">
        <w:trPr>
          <w:trHeight w:val="322"/>
        </w:trPr>
        <w:tc>
          <w:tcPr>
            <w:tcW w:w="709" w:type="dxa"/>
            <w:tcBorders>
              <w:left w:val="single" w:sz="4" w:space="0" w:color="000000"/>
              <w:bottom w:val="single" w:sz="4" w:space="0" w:color="000000"/>
            </w:tcBorders>
          </w:tcPr>
          <w:p w:rsidR="00705FEA" w:rsidRPr="00C33B74" w:rsidRDefault="00705FEA"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2</w:t>
            </w:r>
          </w:p>
        </w:tc>
        <w:tc>
          <w:tcPr>
            <w:tcW w:w="8642" w:type="dxa"/>
            <w:tcBorders>
              <w:left w:val="single" w:sz="4" w:space="0" w:color="000000"/>
              <w:bottom w:val="single" w:sz="4" w:space="0" w:color="000000"/>
              <w:right w:val="single" w:sz="4" w:space="0" w:color="000000"/>
            </w:tcBorders>
          </w:tcPr>
          <w:p w:rsidR="00705FEA" w:rsidRPr="00054AEE" w:rsidRDefault="008C380B" w:rsidP="00EA1DE1">
            <w:pPr>
              <w:widowControl/>
              <w:suppressAutoHyphens/>
              <w:autoSpaceDE/>
              <w:autoSpaceDN/>
              <w:adjustRightInd/>
              <w:snapToGrid w:val="0"/>
              <w:jc w:val="both"/>
              <w:rPr>
                <w:rFonts w:ascii="Arial" w:hAnsi="Arial" w:cs="Arial"/>
                <w:b w:val="0"/>
                <w:bCs w:val="0"/>
              </w:rPr>
            </w:pPr>
            <w:proofErr w:type="gramStart"/>
            <w:r>
              <w:rPr>
                <w:rFonts w:ascii="Arial" w:hAnsi="Arial" w:cs="Arial"/>
                <w:b w:val="0"/>
                <w:bCs w:val="0"/>
              </w:rPr>
              <w:t>з</w:t>
            </w:r>
            <w:r w:rsidR="00705FEA" w:rsidRPr="00705FEA">
              <w:rPr>
                <w:rFonts w:ascii="Arial" w:hAnsi="Arial" w:cs="Arial"/>
                <w:b w:val="0"/>
                <w:bCs w:val="0"/>
              </w:rPr>
              <w:t>емельные участки (территории) общего пользования</w:t>
            </w:r>
            <w:r w:rsidR="00705FEA">
              <w:rPr>
                <w:rFonts w:ascii="Arial" w:hAnsi="Arial" w:cs="Arial"/>
                <w:b w:val="0"/>
                <w:bCs w:val="0"/>
              </w:rPr>
              <w:t xml:space="preserve"> (</w:t>
            </w:r>
            <w:r w:rsidR="00705FEA" w:rsidRPr="00705FEA">
              <w:rPr>
                <w:rFonts w:ascii="Arial" w:hAnsi="Arial" w:cs="Arial"/>
                <w:b w:val="0"/>
                <w:bCs w:val="0"/>
              </w:rPr>
              <w:t>Размещение объектов улично-дорожной сети, автомобильных дорог и пешеходных тротуаров в границах населенных пунктов, пешеходных переходов, набережных, скверов, бульваров, площадей, проездов, малых архитектурных форм благоустройства</w:t>
            </w:r>
            <w:r w:rsidR="00705FEA">
              <w:rPr>
                <w:rFonts w:ascii="Arial" w:hAnsi="Arial" w:cs="Arial"/>
                <w:b w:val="0"/>
                <w:bCs w:val="0"/>
              </w:rPr>
              <w:t>)</w:t>
            </w:r>
            <w:proofErr w:type="gramEnd"/>
          </w:p>
        </w:tc>
      </w:tr>
      <w:tr w:rsidR="007706A1" w:rsidRPr="00C33B74" w:rsidTr="0034795B">
        <w:trPr>
          <w:trHeight w:val="322"/>
        </w:trPr>
        <w:tc>
          <w:tcPr>
            <w:tcW w:w="709" w:type="dxa"/>
            <w:tcBorders>
              <w:left w:val="single" w:sz="4" w:space="0" w:color="000000"/>
              <w:bottom w:val="single" w:sz="4" w:space="0" w:color="000000"/>
            </w:tcBorders>
          </w:tcPr>
          <w:p w:rsidR="007706A1" w:rsidRPr="00C33B74" w:rsidRDefault="007706A1" w:rsidP="0034795B">
            <w:pPr>
              <w:widowControl/>
              <w:suppressAutoHyphens/>
              <w:autoSpaceDE/>
              <w:autoSpaceDN/>
              <w:adjustRightInd/>
              <w:snapToGrid w:val="0"/>
              <w:jc w:val="center"/>
              <w:rPr>
                <w:rFonts w:ascii="Arial" w:hAnsi="Arial" w:cs="Arial"/>
                <w:b w:val="0"/>
                <w:bCs w:val="0"/>
                <w:lang w:eastAsia="ar-SA"/>
              </w:rPr>
            </w:pPr>
          </w:p>
        </w:tc>
        <w:tc>
          <w:tcPr>
            <w:tcW w:w="8642" w:type="dxa"/>
            <w:tcBorders>
              <w:left w:val="single" w:sz="4" w:space="0" w:color="000000"/>
              <w:bottom w:val="single" w:sz="4" w:space="0" w:color="000000"/>
              <w:right w:val="single" w:sz="4" w:space="0" w:color="000000"/>
            </w:tcBorders>
          </w:tcPr>
          <w:p w:rsidR="007706A1" w:rsidRPr="007706A1" w:rsidRDefault="007706A1" w:rsidP="007706A1">
            <w:pPr>
              <w:widowControl/>
              <w:suppressAutoHyphens/>
              <w:autoSpaceDE/>
              <w:autoSpaceDN/>
              <w:adjustRightInd/>
              <w:snapToGrid w:val="0"/>
              <w:jc w:val="both"/>
              <w:rPr>
                <w:bCs w:val="0"/>
                <w:color w:val="000000"/>
                <w:sz w:val="24"/>
                <w:szCs w:val="24"/>
                <w:lang w:eastAsia="ar-SA"/>
              </w:rPr>
            </w:pPr>
            <w:r w:rsidRPr="007706A1">
              <w:rPr>
                <w:bCs w:val="0"/>
                <w:color w:val="000000"/>
                <w:sz w:val="24"/>
                <w:szCs w:val="24"/>
                <w:lang w:eastAsia="ar-SA"/>
              </w:rPr>
              <w:t>Вспомогательные виды разрешенного использования:</w:t>
            </w:r>
          </w:p>
        </w:tc>
      </w:tr>
      <w:tr w:rsidR="007706A1" w:rsidRPr="00C33B74" w:rsidTr="0034795B">
        <w:trPr>
          <w:trHeight w:val="322"/>
        </w:trPr>
        <w:tc>
          <w:tcPr>
            <w:tcW w:w="709" w:type="dxa"/>
            <w:vMerge w:val="restart"/>
            <w:tcBorders>
              <w:left w:val="single" w:sz="4" w:space="0" w:color="000000"/>
              <w:bottom w:val="single" w:sz="4" w:space="0" w:color="000000"/>
            </w:tcBorders>
          </w:tcPr>
          <w:p w:rsidR="007706A1" w:rsidRPr="00C33B74" w:rsidRDefault="007706A1" w:rsidP="0034795B">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1</w:t>
            </w:r>
          </w:p>
        </w:tc>
        <w:tc>
          <w:tcPr>
            <w:tcW w:w="8642" w:type="dxa"/>
            <w:vMerge w:val="restart"/>
            <w:tcBorders>
              <w:left w:val="single" w:sz="4" w:space="0" w:color="000000"/>
              <w:bottom w:val="single" w:sz="4" w:space="0" w:color="000000"/>
              <w:right w:val="single" w:sz="4" w:space="0" w:color="000000"/>
            </w:tcBorders>
          </w:tcPr>
          <w:p w:rsidR="007706A1" w:rsidRPr="00C33B74" w:rsidRDefault="007706A1" w:rsidP="0034795B">
            <w:pPr>
              <w:widowControl/>
              <w:suppressAutoHyphens/>
              <w:autoSpaceDE/>
              <w:autoSpaceDN/>
              <w:adjustRightInd/>
              <w:snapToGrid w:val="0"/>
              <w:jc w:val="both"/>
              <w:rPr>
                <w:rFonts w:ascii="Arial" w:hAnsi="Arial" w:cs="Arial"/>
                <w:b w:val="0"/>
                <w:bCs w:val="0"/>
              </w:rPr>
            </w:pPr>
            <w:r w:rsidRPr="00992E47">
              <w:rPr>
                <w:rFonts w:ascii="Arial" w:hAnsi="Arial" w:cs="Arial"/>
                <w:b w:val="0"/>
                <w:bCs w:val="0"/>
              </w:rPr>
              <w:t>благоустройство и о</w:t>
            </w:r>
            <w:r>
              <w:rPr>
                <w:rFonts w:ascii="Arial" w:hAnsi="Arial" w:cs="Arial"/>
                <w:b w:val="0"/>
                <w:bCs w:val="0"/>
              </w:rPr>
              <w:t>зеленение придомовых территорий,</w:t>
            </w:r>
            <w:r w:rsidRPr="00992E47">
              <w:rPr>
                <w:rFonts w:ascii="Arial" w:hAnsi="Arial" w:cs="Arial"/>
                <w:b w:val="0"/>
                <w:bCs w:val="0"/>
              </w:rPr>
              <w:t xml:space="preserve"> </w:t>
            </w:r>
            <w:r>
              <w:rPr>
                <w:rFonts w:ascii="Arial" w:hAnsi="Arial" w:cs="Arial"/>
                <w:b w:val="0"/>
                <w:bCs w:val="0"/>
              </w:rPr>
              <w:t>палисадники;</w:t>
            </w:r>
          </w:p>
        </w:tc>
      </w:tr>
      <w:tr w:rsidR="007706A1" w:rsidRPr="00C33B74" w:rsidTr="0034795B">
        <w:trPr>
          <w:trHeight w:val="322"/>
        </w:trPr>
        <w:tc>
          <w:tcPr>
            <w:tcW w:w="709" w:type="dxa"/>
            <w:vMerge w:val="restart"/>
            <w:tcBorders>
              <w:left w:val="single" w:sz="4" w:space="0" w:color="000000"/>
              <w:bottom w:val="single" w:sz="4" w:space="0" w:color="000000"/>
            </w:tcBorders>
          </w:tcPr>
          <w:p w:rsidR="007706A1" w:rsidRPr="00C33B74" w:rsidRDefault="007706A1" w:rsidP="0034795B">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2</w:t>
            </w:r>
          </w:p>
        </w:tc>
        <w:tc>
          <w:tcPr>
            <w:tcW w:w="8642" w:type="dxa"/>
            <w:vMerge w:val="restart"/>
            <w:tcBorders>
              <w:left w:val="single" w:sz="4" w:space="0" w:color="000000"/>
              <w:bottom w:val="single" w:sz="4" w:space="0" w:color="000000"/>
              <w:right w:val="single" w:sz="4" w:space="0" w:color="000000"/>
            </w:tcBorders>
          </w:tcPr>
          <w:p w:rsidR="007706A1" w:rsidRPr="00C33B74" w:rsidRDefault="007706A1" w:rsidP="0034795B">
            <w:pPr>
              <w:widowControl/>
              <w:suppressAutoHyphens/>
              <w:autoSpaceDE/>
              <w:autoSpaceDN/>
              <w:adjustRightInd/>
              <w:snapToGrid w:val="0"/>
              <w:jc w:val="both"/>
              <w:rPr>
                <w:rFonts w:ascii="Arial" w:hAnsi="Arial" w:cs="Arial"/>
                <w:b w:val="0"/>
                <w:bCs w:val="0"/>
              </w:rPr>
            </w:pPr>
            <w:r w:rsidRPr="00992E47">
              <w:rPr>
                <w:rFonts w:ascii="Arial" w:hAnsi="Arial" w:cs="Arial"/>
                <w:b w:val="0"/>
                <w:bCs w:val="0"/>
              </w:rPr>
              <w:t>объекты противопожарной охраны (гидранты, резервуары, противопожарные водоем</w:t>
            </w:r>
            <w:r>
              <w:rPr>
                <w:rFonts w:ascii="Arial" w:hAnsi="Arial" w:cs="Arial"/>
                <w:b w:val="0"/>
                <w:bCs w:val="0"/>
              </w:rPr>
              <w:t>ы)</w:t>
            </w:r>
          </w:p>
        </w:tc>
      </w:tr>
      <w:tr w:rsidR="007706A1" w:rsidRPr="00C33B74" w:rsidTr="0034795B">
        <w:trPr>
          <w:trHeight w:val="322"/>
        </w:trPr>
        <w:tc>
          <w:tcPr>
            <w:tcW w:w="709" w:type="dxa"/>
            <w:tcBorders>
              <w:left w:val="single" w:sz="4" w:space="0" w:color="000000"/>
              <w:bottom w:val="single" w:sz="4" w:space="0" w:color="000000"/>
            </w:tcBorders>
          </w:tcPr>
          <w:p w:rsidR="007706A1" w:rsidRPr="00C33B74" w:rsidRDefault="007706A1" w:rsidP="0034795B">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3</w:t>
            </w:r>
          </w:p>
        </w:tc>
        <w:tc>
          <w:tcPr>
            <w:tcW w:w="8642" w:type="dxa"/>
            <w:tcBorders>
              <w:left w:val="single" w:sz="4" w:space="0" w:color="000000"/>
              <w:bottom w:val="single" w:sz="4" w:space="0" w:color="000000"/>
              <w:right w:val="single" w:sz="4" w:space="0" w:color="000000"/>
            </w:tcBorders>
          </w:tcPr>
          <w:p w:rsidR="007706A1" w:rsidRPr="00C33B74" w:rsidRDefault="007706A1" w:rsidP="0034795B">
            <w:pPr>
              <w:widowControl/>
              <w:suppressAutoHyphens/>
              <w:autoSpaceDE/>
              <w:autoSpaceDN/>
              <w:adjustRightInd/>
              <w:snapToGrid w:val="0"/>
              <w:jc w:val="both"/>
              <w:rPr>
                <w:rFonts w:ascii="Arial" w:hAnsi="Arial" w:cs="Arial"/>
                <w:b w:val="0"/>
                <w:bCs w:val="0"/>
              </w:rPr>
            </w:pPr>
            <w:r w:rsidRPr="00C33B74">
              <w:rPr>
                <w:rFonts w:ascii="Arial" w:hAnsi="Arial" w:cs="Arial"/>
                <w:b w:val="0"/>
                <w:bCs w:val="0"/>
              </w:rPr>
              <w:t>размещение объектов обслуживания жилой застройки во встроенных, пристроенных, встроенно-пристроенных помещениях многоквартирного дома, если площадь таких помещений в многоквартирном доме не составляет более 15 % от общей площади дома, за исключением объектов, указанных в условно-разрешенных видах использования</w:t>
            </w:r>
          </w:p>
        </w:tc>
      </w:tr>
      <w:tr w:rsidR="007706A1" w:rsidRPr="00C33B74" w:rsidTr="0034795B">
        <w:trPr>
          <w:trHeight w:val="322"/>
        </w:trPr>
        <w:tc>
          <w:tcPr>
            <w:tcW w:w="709" w:type="dxa"/>
            <w:vMerge w:val="restart"/>
            <w:tcBorders>
              <w:left w:val="single" w:sz="4" w:space="0" w:color="000000"/>
              <w:bottom w:val="single" w:sz="4" w:space="0" w:color="000000"/>
            </w:tcBorders>
          </w:tcPr>
          <w:p w:rsidR="007706A1" w:rsidRPr="00C33B74" w:rsidRDefault="007706A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4</w:t>
            </w:r>
          </w:p>
        </w:tc>
        <w:tc>
          <w:tcPr>
            <w:tcW w:w="8642" w:type="dxa"/>
            <w:vMerge w:val="restart"/>
            <w:tcBorders>
              <w:left w:val="single" w:sz="4" w:space="0" w:color="000000"/>
              <w:bottom w:val="single" w:sz="4" w:space="0" w:color="000000"/>
              <w:right w:val="single" w:sz="4" w:space="0" w:color="000000"/>
            </w:tcBorders>
          </w:tcPr>
          <w:p w:rsidR="007706A1" w:rsidRPr="00C33B74" w:rsidRDefault="007706A1" w:rsidP="0034795B">
            <w:pPr>
              <w:widowControl/>
              <w:suppressAutoHyphens/>
              <w:autoSpaceDE/>
              <w:autoSpaceDN/>
              <w:adjustRightInd/>
              <w:snapToGrid w:val="0"/>
              <w:jc w:val="both"/>
              <w:rPr>
                <w:rFonts w:ascii="Arial" w:hAnsi="Arial" w:cs="Arial"/>
                <w:b w:val="0"/>
                <w:bCs w:val="0"/>
              </w:rPr>
            </w:pPr>
            <w:r w:rsidRPr="00C33B74">
              <w:rPr>
                <w:rFonts w:ascii="Arial" w:hAnsi="Arial" w:cs="Arial"/>
                <w:b w:val="0"/>
                <w:bCs w:val="0"/>
              </w:rPr>
              <w:t>резервуары для хранения воды,</w:t>
            </w:r>
          </w:p>
        </w:tc>
      </w:tr>
      <w:tr w:rsidR="007706A1" w:rsidRPr="00C33B74" w:rsidTr="0034795B">
        <w:trPr>
          <w:trHeight w:val="322"/>
        </w:trPr>
        <w:tc>
          <w:tcPr>
            <w:tcW w:w="709" w:type="dxa"/>
            <w:vMerge w:val="restart"/>
            <w:tcBorders>
              <w:left w:val="single" w:sz="4" w:space="0" w:color="000000"/>
              <w:bottom w:val="single" w:sz="4" w:space="0" w:color="000000"/>
            </w:tcBorders>
          </w:tcPr>
          <w:p w:rsidR="007706A1" w:rsidRPr="00C33B74" w:rsidRDefault="007706A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5</w:t>
            </w:r>
          </w:p>
        </w:tc>
        <w:tc>
          <w:tcPr>
            <w:tcW w:w="8642" w:type="dxa"/>
            <w:vMerge w:val="restart"/>
            <w:tcBorders>
              <w:left w:val="single" w:sz="4" w:space="0" w:color="000000"/>
              <w:bottom w:val="single" w:sz="4" w:space="0" w:color="000000"/>
              <w:right w:val="single" w:sz="4" w:space="0" w:color="000000"/>
            </w:tcBorders>
          </w:tcPr>
          <w:p w:rsidR="007706A1" w:rsidRPr="00C33B74" w:rsidRDefault="007706A1" w:rsidP="0034795B">
            <w:pPr>
              <w:widowControl/>
              <w:suppressAutoHyphens/>
              <w:autoSpaceDE/>
              <w:autoSpaceDN/>
              <w:adjustRightInd/>
              <w:snapToGrid w:val="0"/>
              <w:jc w:val="both"/>
              <w:rPr>
                <w:rFonts w:ascii="Arial" w:hAnsi="Arial" w:cs="Arial"/>
                <w:b w:val="0"/>
                <w:bCs w:val="0"/>
              </w:rPr>
            </w:pPr>
            <w:r w:rsidRPr="00C33B74">
              <w:rPr>
                <w:rFonts w:ascii="Arial" w:hAnsi="Arial" w:cs="Arial"/>
                <w:b w:val="0"/>
                <w:bCs w:val="0"/>
              </w:rPr>
              <w:t>открытая автостоянка;</w:t>
            </w:r>
          </w:p>
        </w:tc>
      </w:tr>
      <w:tr w:rsidR="007706A1" w:rsidRPr="00C33B74" w:rsidTr="0034795B">
        <w:trPr>
          <w:trHeight w:val="322"/>
        </w:trPr>
        <w:tc>
          <w:tcPr>
            <w:tcW w:w="709" w:type="dxa"/>
            <w:tcBorders>
              <w:left w:val="single" w:sz="4" w:space="0" w:color="000000"/>
              <w:bottom w:val="single" w:sz="4" w:space="0" w:color="000000"/>
            </w:tcBorders>
          </w:tcPr>
          <w:p w:rsidR="007706A1" w:rsidRPr="00C33B74" w:rsidRDefault="007706A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6</w:t>
            </w:r>
          </w:p>
        </w:tc>
        <w:tc>
          <w:tcPr>
            <w:tcW w:w="8642" w:type="dxa"/>
            <w:tcBorders>
              <w:left w:val="single" w:sz="4" w:space="0" w:color="000000"/>
              <w:bottom w:val="single" w:sz="4" w:space="0" w:color="000000"/>
              <w:right w:val="single" w:sz="4" w:space="0" w:color="000000"/>
            </w:tcBorders>
          </w:tcPr>
          <w:p w:rsidR="007706A1" w:rsidRPr="00C33B74" w:rsidRDefault="007706A1" w:rsidP="0034795B">
            <w:pPr>
              <w:widowControl/>
              <w:suppressAutoHyphens/>
              <w:autoSpaceDE/>
              <w:autoSpaceDN/>
              <w:adjustRightInd/>
              <w:snapToGrid w:val="0"/>
              <w:jc w:val="both"/>
              <w:rPr>
                <w:rFonts w:ascii="Arial" w:hAnsi="Arial" w:cs="Arial"/>
                <w:b w:val="0"/>
                <w:bCs w:val="0"/>
              </w:rPr>
            </w:pPr>
            <w:r w:rsidRPr="00C33B74">
              <w:rPr>
                <w:rFonts w:ascii="Arial" w:hAnsi="Arial" w:cs="Arial"/>
                <w:b w:val="0"/>
                <w:bCs w:val="0"/>
              </w:rPr>
              <w:t>обустройство детских площадок, площадок для отдыха, спортивных занятий, выгула собак,</w:t>
            </w:r>
          </w:p>
        </w:tc>
      </w:tr>
      <w:tr w:rsidR="007706A1" w:rsidRPr="00C33B74" w:rsidTr="0034795B">
        <w:trPr>
          <w:trHeight w:val="322"/>
        </w:trPr>
        <w:tc>
          <w:tcPr>
            <w:tcW w:w="709" w:type="dxa"/>
            <w:tcBorders>
              <w:left w:val="single" w:sz="4" w:space="0" w:color="000000"/>
              <w:bottom w:val="single" w:sz="4" w:space="0" w:color="000000"/>
            </w:tcBorders>
          </w:tcPr>
          <w:p w:rsidR="007706A1" w:rsidRPr="00C33B74" w:rsidRDefault="007706A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7</w:t>
            </w:r>
          </w:p>
        </w:tc>
        <w:tc>
          <w:tcPr>
            <w:tcW w:w="8642" w:type="dxa"/>
            <w:tcBorders>
              <w:left w:val="single" w:sz="4" w:space="0" w:color="000000"/>
              <w:bottom w:val="single" w:sz="4" w:space="0" w:color="000000"/>
              <w:right w:val="single" w:sz="4" w:space="0" w:color="000000"/>
            </w:tcBorders>
          </w:tcPr>
          <w:p w:rsidR="007706A1" w:rsidRPr="00C33B74" w:rsidRDefault="007706A1" w:rsidP="0034795B">
            <w:pPr>
              <w:widowControl/>
              <w:suppressAutoHyphens/>
              <w:autoSpaceDE/>
              <w:autoSpaceDN/>
              <w:adjustRightInd/>
              <w:snapToGrid w:val="0"/>
              <w:jc w:val="both"/>
              <w:rPr>
                <w:rFonts w:ascii="Arial" w:hAnsi="Arial" w:cs="Arial"/>
                <w:b w:val="0"/>
                <w:bCs w:val="0"/>
              </w:rPr>
            </w:pPr>
            <w:r w:rsidRPr="00C33B74">
              <w:rPr>
                <w:rFonts w:ascii="Arial" w:hAnsi="Arial" w:cs="Arial"/>
                <w:b w:val="0"/>
                <w:bCs w:val="0"/>
              </w:rPr>
              <w:t>площадки для сбора мусора;</w:t>
            </w:r>
          </w:p>
        </w:tc>
      </w:tr>
      <w:tr w:rsidR="007706A1" w:rsidRPr="00C33B74" w:rsidTr="0034795B">
        <w:trPr>
          <w:trHeight w:val="322"/>
        </w:trPr>
        <w:tc>
          <w:tcPr>
            <w:tcW w:w="709" w:type="dxa"/>
            <w:tcBorders>
              <w:left w:val="single" w:sz="4" w:space="0" w:color="000000"/>
              <w:bottom w:val="single" w:sz="4" w:space="0" w:color="000000"/>
            </w:tcBorders>
          </w:tcPr>
          <w:p w:rsidR="007706A1" w:rsidRPr="00C33B74" w:rsidRDefault="007706A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8</w:t>
            </w:r>
          </w:p>
        </w:tc>
        <w:tc>
          <w:tcPr>
            <w:tcW w:w="8642" w:type="dxa"/>
            <w:tcBorders>
              <w:left w:val="single" w:sz="4" w:space="0" w:color="000000"/>
              <w:bottom w:val="single" w:sz="4" w:space="0" w:color="000000"/>
              <w:right w:val="single" w:sz="4" w:space="0" w:color="000000"/>
            </w:tcBorders>
          </w:tcPr>
          <w:p w:rsidR="007706A1" w:rsidRPr="00C33B74" w:rsidRDefault="007706A1" w:rsidP="0034795B">
            <w:pPr>
              <w:widowControl/>
              <w:suppressAutoHyphens/>
              <w:autoSpaceDE/>
              <w:autoSpaceDN/>
              <w:adjustRightInd/>
              <w:snapToGrid w:val="0"/>
              <w:jc w:val="both"/>
              <w:rPr>
                <w:rFonts w:ascii="Arial" w:hAnsi="Arial" w:cs="Arial"/>
                <w:b w:val="0"/>
                <w:bCs w:val="0"/>
              </w:rPr>
            </w:pPr>
            <w:r w:rsidRPr="00C33B74">
              <w:rPr>
                <w:rFonts w:ascii="Arial" w:hAnsi="Arial" w:cs="Arial"/>
                <w:b w:val="0"/>
                <w:bCs w:val="0"/>
              </w:rPr>
              <w:t>бульвары, проезды</w:t>
            </w:r>
            <w:r w:rsidRPr="00992E47">
              <w:rPr>
                <w:rFonts w:ascii="Arial" w:hAnsi="Arial" w:cs="Arial"/>
                <w:b w:val="0"/>
                <w:bCs w:val="0"/>
              </w:rPr>
              <w:t xml:space="preserve"> </w:t>
            </w:r>
          </w:p>
        </w:tc>
      </w:tr>
      <w:tr w:rsidR="007706A1" w:rsidRPr="00C33B74" w:rsidTr="0034795B">
        <w:trPr>
          <w:trHeight w:val="322"/>
        </w:trPr>
        <w:tc>
          <w:tcPr>
            <w:tcW w:w="709" w:type="dxa"/>
            <w:vMerge w:val="restart"/>
            <w:tcBorders>
              <w:left w:val="single" w:sz="4" w:space="0" w:color="000000"/>
              <w:bottom w:val="single" w:sz="4" w:space="0" w:color="000000"/>
            </w:tcBorders>
          </w:tcPr>
          <w:p w:rsidR="007706A1" w:rsidRPr="00C33B74" w:rsidRDefault="007706A1" w:rsidP="0034795B">
            <w:pPr>
              <w:widowControl/>
              <w:suppressAutoHyphens/>
              <w:autoSpaceDE/>
              <w:autoSpaceDN/>
              <w:adjustRightInd/>
              <w:snapToGrid w:val="0"/>
              <w:jc w:val="center"/>
              <w:rPr>
                <w:rFonts w:ascii="Arial" w:hAnsi="Arial" w:cs="Arial"/>
                <w:b w:val="0"/>
                <w:bCs w:val="0"/>
                <w:lang w:eastAsia="ar-SA"/>
              </w:rPr>
            </w:pPr>
          </w:p>
        </w:tc>
        <w:tc>
          <w:tcPr>
            <w:tcW w:w="8642" w:type="dxa"/>
            <w:vMerge w:val="restart"/>
            <w:tcBorders>
              <w:left w:val="single" w:sz="4" w:space="0" w:color="000000"/>
              <w:bottom w:val="single" w:sz="4" w:space="0" w:color="000000"/>
              <w:right w:val="single" w:sz="4" w:space="0" w:color="000000"/>
            </w:tcBorders>
          </w:tcPr>
          <w:p w:rsidR="007706A1" w:rsidRPr="00C33B74" w:rsidRDefault="007706A1" w:rsidP="0034795B">
            <w:pPr>
              <w:widowControl/>
              <w:suppressAutoHyphens/>
              <w:autoSpaceDE/>
              <w:autoSpaceDN/>
              <w:adjustRightInd/>
              <w:snapToGrid w:val="0"/>
              <w:jc w:val="both"/>
              <w:rPr>
                <w:rFonts w:ascii="Arial" w:hAnsi="Arial" w:cs="Arial"/>
                <w:bCs w:val="0"/>
                <w:lang w:eastAsia="ar-SA"/>
              </w:rPr>
            </w:pPr>
            <w:r w:rsidRPr="00C33B74">
              <w:rPr>
                <w:rFonts w:ascii="Arial" w:hAnsi="Arial" w:cs="Arial"/>
                <w:bCs w:val="0"/>
                <w:lang w:eastAsia="ar-SA"/>
              </w:rPr>
              <w:t>Условно разрешенные виды использования</w:t>
            </w:r>
          </w:p>
        </w:tc>
      </w:tr>
      <w:tr w:rsidR="007706A1" w:rsidRPr="00C33B74" w:rsidTr="0034795B">
        <w:trPr>
          <w:trHeight w:val="322"/>
        </w:trPr>
        <w:tc>
          <w:tcPr>
            <w:tcW w:w="709" w:type="dxa"/>
            <w:tcBorders>
              <w:left w:val="single" w:sz="4" w:space="0" w:color="000000"/>
              <w:bottom w:val="single" w:sz="4" w:space="0" w:color="000000"/>
            </w:tcBorders>
          </w:tcPr>
          <w:p w:rsidR="007706A1" w:rsidRPr="00C33B74" w:rsidRDefault="007706A1" w:rsidP="0034795B">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1</w:t>
            </w:r>
          </w:p>
        </w:tc>
        <w:tc>
          <w:tcPr>
            <w:tcW w:w="8642" w:type="dxa"/>
            <w:tcBorders>
              <w:left w:val="single" w:sz="4" w:space="0" w:color="000000"/>
              <w:bottom w:val="single" w:sz="4" w:space="0" w:color="000000"/>
              <w:right w:val="single" w:sz="4" w:space="0" w:color="000000"/>
            </w:tcBorders>
          </w:tcPr>
          <w:p w:rsidR="007706A1" w:rsidRPr="00C33B74" w:rsidRDefault="007706A1" w:rsidP="0034795B">
            <w:pPr>
              <w:widowControl/>
              <w:suppressAutoHyphens/>
              <w:autoSpaceDE/>
              <w:autoSpaceDN/>
              <w:adjustRightInd/>
              <w:snapToGrid w:val="0"/>
              <w:jc w:val="both"/>
              <w:rPr>
                <w:rFonts w:ascii="Arial" w:hAnsi="Arial" w:cs="Arial"/>
                <w:b w:val="0"/>
                <w:bCs w:val="0"/>
                <w:lang w:eastAsia="ar-SA"/>
              </w:rPr>
            </w:pPr>
            <w:r>
              <w:rPr>
                <w:rFonts w:ascii="Arial" w:hAnsi="Arial" w:cs="Arial"/>
                <w:b w:val="0"/>
                <w:bCs w:val="0"/>
                <w:lang w:eastAsia="ar-SA"/>
              </w:rPr>
              <w:t>с</w:t>
            </w:r>
            <w:r w:rsidRPr="00C33B74">
              <w:rPr>
                <w:rFonts w:ascii="Arial" w:hAnsi="Arial" w:cs="Arial"/>
                <w:b w:val="0"/>
                <w:bCs w:val="0"/>
                <w:lang w:eastAsia="ar-SA"/>
              </w:rPr>
              <w:t>портзалы, залы рекреации (с бассейном или без), объектов связи и телекоммуникаций(*)</w:t>
            </w:r>
          </w:p>
        </w:tc>
      </w:tr>
      <w:tr w:rsidR="007706A1" w:rsidRPr="00C33B74" w:rsidTr="0034795B">
        <w:trPr>
          <w:trHeight w:val="322"/>
        </w:trPr>
        <w:tc>
          <w:tcPr>
            <w:tcW w:w="709" w:type="dxa"/>
            <w:tcBorders>
              <w:left w:val="single" w:sz="4" w:space="0" w:color="000000"/>
              <w:bottom w:val="single" w:sz="4" w:space="0" w:color="000000"/>
            </w:tcBorders>
          </w:tcPr>
          <w:p w:rsidR="007706A1" w:rsidRPr="00C33B74" w:rsidRDefault="007706A1" w:rsidP="0034795B">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2</w:t>
            </w:r>
          </w:p>
        </w:tc>
        <w:tc>
          <w:tcPr>
            <w:tcW w:w="8642" w:type="dxa"/>
            <w:tcBorders>
              <w:left w:val="single" w:sz="4" w:space="0" w:color="000000"/>
              <w:bottom w:val="single" w:sz="4" w:space="0" w:color="000000"/>
              <w:right w:val="single" w:sz="4" w:space="0" w:color="000000"/>
            </w:tcBorders>
          </w:tcPr>
          <w:p w:rsidR="007706A1" w:rsidRPr="00C33B74" w:rsidRDefault="007706A1" w:rsidP="0034795B">
            <w:pPr>
              <w:widowControl/>
              <w:suppressAutoHyphens/>
              <w:autoSpaceDE/>
              <w:autoSpaceDN/>
              <w:adjustRightInd/>
              <w:snapToGrid w:val="0"/>
              <w:jc w:val="both"/>
              <w:rPr>
                <w:rFonts w:ascii="Arial" w:hAnsi="Arial" w:cs="Arial"/>
                <w:b w:val="0"/>
                <w:bCs w:val="0"/>
                <w:lang w:eastAsia="ar-SA"/>
              </w:rPr>
            </w:pPr>
            <w:r>
              <w:rPr>
                <w:rFonts w:ascii="Arial" w:hAnsi="Arial" w:cs="Arial"/>
                <w:b w:val="0"/>
                <w:bCs w:val="0"/>
                <w:lang w:eastAsia="ar-SA"/>
              </w:rPr>
              <w:t>р</w:t>
            </w:r>
            <w:r w:rsidRPr="00C33B74">
              <w:rPr>
                <w:rFonts w:ascii="Arial" w:hAnsi="Arial" w:cs="Arial"/>
                <w:b w:val="0"/>
                <w:bCs w:val="0"/>
                <w:lang w:eastAsia="ar-SA"/>
              </w:rPr>
              <w:t>азмещение объектов местного самоуправления и некоммерческих организаций (ТСЖ, ТОС и т.п.)</w:t>
            </w:r>
          </w:p>
        </w:tc>
      </w:tr>
      <w:tr w:rsidR="007706A1" w:rsidRPr="00C33B74" w:rsidTr="0034795B">
        <w:trPr>
          <w:trHeight w:val="322"/>
        </w:trPr>
        <w:tc>
          <w:tcPr>
            <w:tcW w:w="709" w:type="dxa"/>
            <w:tcBorders>
              <w:left w:val="single" w:sz="4" w:space="0" w:color="000000"/>
              <w:bottom w:val="single" w:sz="4" w:space="0" w:color="000000"/>
            </w:tcBorders>
          </w:tcPr>
          <w:p w:rsidR="007706A1" w:rsidRPr="00C33B74" w:rsidRDefault="007706A1" w:rsidP="0034795B">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3</w:t>
            </w:r>
          </w:p>
        </w:tc>
        <w:tc>
          <w:tcPr>
            <w:tcW w:w="8642" w:type="dxa"/>
            <w:tcBorders>
              <w:left w:val="single" w:sz="4" w:space="0" w:color="000000"/>
              <w:bottom w:val="single" w:sz="4" w:space="0" w:color="000000"/>
              <w:right w:val="single" w:sz="4" w:space="0" w:color="000000"/>
            </w:tcBorders>
          </w:tcPr>
          <w:p w:rsidR="007706A1" w:rsidRPr="00C33B74" w:rsidRDefault="007706A1" w:rsidP="0034795B">
            <w:pPr>
              <w:widowControl/>
              <w:suppressAutoHyphens/>
              <w:autoSpaceDE/>
              <w:autoSpaceDN/>
              <w:adjustRightInd/>
              <w:snapToGrid w:val="0"/>
              <w:jc w:val="both"/>
              <w:rPr>
                <w:rFonts w:ascii="Arial" w:hAnsi="Arial" w:cs="Arial"/>
                <w:b w:val="0"/>
                <w:bCs w:val="0"/>
                <w:lang w:eastAsia="ar-SA"/>
              </w:rPr>
            </w:pPr>
            <w:r>
              <w:rPr>
                <w:rFonts w:ascii="Arial" w:hAnsi="Arial" w:cs="Arial"/>
                <w:b w:val="0"/>
                <w:bCs w:val="0"/>
                <w:lang w:eastAsia="ar-SA"/>
              </w:rPr>
              <w:t>п</w:t>
            </w:r>
            <w:r w:rsidRPr="00C33B74">
              <w:rPr>
                <w:rFonts w:ascii="Arial" w:hAnsi="Arial" w:cs="Arial"/>
                <w:b w:val="0"/>
                <w:bCs w:val="0"/>
                <w:lang w:eastAsia="ar-SA"/>
              </w:rPr>
              <w:t>ошивочные ателье, ремонтные мастерские бытовой техники, парикмахерские, прочие подобные объекты обслуживания,</w:t>
            </w:r>
          </w:p>
        </w:tc>
      </w:tr>
      <w:tr w:rsidR="007706A1" w:rsidRPr="00C33B74" w:rsidTr="0034795B">
        <w:trPr>
          <w:trHeight w:val="322"/>
        </w:trPr>
        <w:tc>
          <w:tcPr>
            <w:tcW w:w="709" w:type="dxa"/>
            <w:tcBorders>
              <w:left w:val="single" w:sz="4" w:space="0" w:color="000000"/>
              <w:bottom w:val="single" w:sz="4" w:space="0" w:color="000000"/>
            </w:tcBorders>
          </w:tcPr>
          <w:p w:rsidR="007706A1" w:rsidRPr="00C33B74" w:rsidRDefault="007706A1" w:rsidP="0034795B">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4</w:t>
            </w:r>
          </w:p>
        </w:tc>
        <w:tc>
          <w:tcPr>
            <w:tcW w:w="8642" w:type="dxa"/>
            <w:tcBorders>
              <w:left w:val="single" w:sz="4" w:space="0" w:color="000000"/>
              <w:bottom w:val="single" w:sz="4" w:space="0" w:color="000000"/>
              <w:right w:val="single" w:sz="4" w:space="0" w:color="000000"/>
            </w:tcBorders>
          </w:tcPr>
          <w:p w:rsidR="007706A1" w:rsidRPr="00C33B74" w:rsidRDefault="007706A1" w:rsidP="0034795B">
            <w:pPr>
              <w:widowControl/>
              <w:suppressAutoHyphens/>
              <w:autoSpaceDE/>
              <w:autoSpaceDN/>
              <w:adjustRightInd/>
              <w:snapToGrid w:val="0"/>
              <w:jc w:val="both"/>
              <w:rPr>
                <w:rFonts w:ascii="Arial" w:hAnsi="Arial" w:cs="Arial"/>
                <w:b w:val="0"/>
                <w:bCs w:val="0"/>
                <w:lang w:eastAsia="ar-SA"/>
              </w:rPr>
            </w:pPr>
            <w:r>
              <w:rPr>
                <w:rFonts w:ascii="Arial" w:hAnsi="Arial" w:cs="Arial"/>
                <w:b w:val="0"/>
                <w:bCs w:val="0"/>
                <w:lang w:eastAsia="ar-SA"/>
              </w:rPr>
              <w:t>м</w:t>
            </w:r>
            <w:r w:rsidRPr="00C33B74">
              <w:rPr>
                <w:rFonts w:ascii="Arial" w:hAnsi="Arial" w:cs="Arial"/>
                <w:b w:val="0"/>
                <w:bCs w:val="0"/>
                <w:lang w:eastAsia="ar-SA"/>
              </w:rPr>
              <w:t>астерские по изготовлению мелких поделок по индивидуальным заказам (столярные изделия, изделия художественного литья, кузнечно-кованые изделия, изделия народных промыслов),</w:t>
            </w:r>
          </w:p>
        </w:tc>
      </w:tr>
      <w:tr w:rsidR="007706A1" w:rsidRPr="00C33B74" w:rsidTr="0034795B">
        <w:trPr>
          <w:trHeight w:val="322"/>
        </w:trPr>
        <w:tc>
          <w:tcPr>
            <w:tcW w:w="709" w:type="dxa"/>
            <w:tcBorders>
              <w:left w:val="single" w:sz="4" w:space="0" w:color="000000"/>
              <w:bottom w:val="single" w:sz="4" w:space="0" w:color="auto"/>
            </w:tcBorders>
          </w:tcPr>
          <w:p w:rsidR="007706A1" w:rsidRPr="00C33B74" w:rsidRDefault="007706A1" w:rsidP="0034795B">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5</w:t>
            </w:r>
          </w:p>
        </w:tc>
        <w:tc>
          <w:tcPr>
            <w:tcW w:w="8642" w:type="dxa"/>
            <w:tcBorders>
              <w:left w:val="single" w:sz="4" w:space="0" w:color="000000"/>
              <w:bottom w:val="single" w:sz="4" w:space="0" w:color="auto"/>
              <w:right w:val="single" w:sz="4" w:space="0" w:color="000000"/>
            </w:tcBorders>
          </w:tcPr>
          <w:p w:rsidR="007706A1" w:rsidRPr="00C33B74" w:rsidRDefault="007706A1" w:rsidP="0034795B">
            <w:pPr>
              <w:widowControl/>
              <w:suppressAutoHyphens/>
              <w:autoSpaceDE/>
              <w:autoSpaceDN/>
              <w:adjustRightInd/>
              <w:snapToGrid w:val="0"/>
              <w:jc w:val="both"/>
              <w:rPr>
                <w:rFonts w:ascii="Arial" w:hAnsi="Arial" w:cs="Arial"/>
                <w:b w:val="0"/>
                <w:bCs w:val="0"/>
                <w:lang w:eastAsia="ar-SA"/>
              </w:rPr>
            </w:pPr>
            <w:r>
              <w:rPr>
                <w:rFonts w:ascii="Arial" w:hAnsi="Arial" w:cs="Arial"/>
                <w:b w:val="0"/>
                <w:bCs w:val="0"/>
                <w:lang w:eastAsia="ar-SA"/>
              </w:rPr>
              <w:t>м</w:t>
            </w:r>
            <w:r w:rsidRPr="00C33B74">
              <w:rPr>
                <w:rFonts w:ascii="Arial" w:hAnsi="Arial" w:cs="Arial"/>
                <w:b w:val="0"/>
                <w:bCs w:val="0"/>
                <w:lang w:eastAsia="ar-SA"/>
              </w:rPr>
              <w:t>агази</w:t>
            </w:r>
            <w:r>
              <w:rPr>
                <w:rFonts w:ascii="Arial" w:hAnsi="Arial" w:cs="Arial"/>
                <w:b w:val="0"/>
                <w:bCs w:val="0"/>
                <w:lang w:eastAsia="ar-SA"/>
              </w:rPr>
              <w:t>ны товаров первой необходимости,</w:t>
            </w:r>
            <w:r w:rsidRPr="004E4DF0">
              <w:rPr>
                <w:rFonts w:ascii="Arial" w:hAnsi="Arial" w:cs="Arial"/>
                <w:b w:val="0"/>
                <w:bCs w:val="0"/>
                <w:lang w:eastAsia="ar-SA"/>
              </w:rPr>
              <w:t xml:space="preserve"> торговые центры,</w:t>
            </w:r>
          </w:p>
        </w:tc>
      </w:tr>
      <w:tr w:rsidR="007706A1" w:rsidRPr="00C33B74" w:rsidTr="0034795B">
        <w:trPr>
          <w:trHeight w:val="322"/>
        </w:trPr>
        <w:tc>
          <w:tcPr>
            <w:tcW w:w="709" w:type="dxa"/>
            <w:tcBorders>
              <w:top w:val="single" w:sz="4" w:space="0" w:color="auto"/>
              <w:left w:val="single" w:sz="4" w:space="0" w:color="auto"/>
              <w:bottom w:val="single" w:sz="4" w:space="0" w:color="auto"/>
              <w:right w:val="single" w:sz="4" w:space="0" w:color="auto"/>
            </w:tcBorders>
          </w:tcPr>
          <w:p w:rsidR="007706A1" w:rsidRPr="00C33B74" w:rsidRDefault="007706A1" w:rsidP="0034795B">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6</w:t>
            </w:r>
          </w:p>
        </w:tc>
        <w:tc>
          <w:tcPr>
            <w:tcW w:w="8642" w:type="dxa"/>
            <w:tcBorders>
              <w:top w:val="single" w:sz="4" w:space="0" w:color="auto"/>
              <w:left w:val="single" w:sz="4" w:space="0" w:color="auto"/>
              <w:bottom w:val="single" w:sz="4" w:space="0" w:color="auto"/>
              <w:right w:val="single" w:sz="4" w:space="0" w:color="auto"/>
            </w:tcBorders>
          </w:tcPr>
          <w:p w:rsidR="007706A1" w:rsidRPr="00C33B74" w:rsidRDefault="007706A1" w:rsidP="0034795B">
            <w:pPr>
              <w:widowControl/>
              <w:suppressAutoHyphens/>
              <w:autoSpaceDE/>
              <w:autoSpaceDN/>
              <w:adjustRightInd/>
              <w:snapToGrid w:val="0"/>
              <w:jc w:val="both"/>
              <w:rPr>
                <w:rFonts w:ascii="Arial" w:hAnsi="Arial" w:cs="Arial"/>
                <w:b w:val="0"/>
                <w:bCs w:val="0"/>
                <w:lang w:eastAsia="ar-SA"/>
              </w:rPr>
            </w:pPr>
            <w:r>
              <w:rPr>
                <w:rFonts w:ascii="Arial" w:hAnsi="Arial" w:cs="Arial"/>
                <w:b w:val="0"/>
                <w:bCs w:val="0"/>
                <w:lang w:eastAsia="ar-SA"/>
              </w:rPr>
              <w:t>о</w:t>
            </w:r>
            <w:r w:rsidRPr="00C33B74">
              <w:rPr>
                <w:rFonts w:ascii="Arial" w:hAnsi="Arial" w:cs="Arial"/>
                <w:b w:val="0"/>
                <w:bCs w:val="0"/>
                <w:lang w:eastAsia="ar-SA"/>
              </w:rPr>
              <w:t>тделения милиции</w:t>
            </w:r>
          </w:p>
        </w:tc>
      </w:tr>
      <w:tr w:rsidR="007706A1" w:rsidRPr="00C33B74" w:rsidTr="0034795B">
        <w:trPr>
          <w:trHeight w:val="322"/>
        </w:trPr>
        <w:tc>
          <w:tcPr>
            <w:tcW w:w="709" w:type="dxa"/>
            <w:tcBorders>
              <w:top w:val="single" w:sz="4" w:space="0" w:color="auto"/>
              <w:left w:val="single" w:sz="4" w:space="0" w:color="auto"/>
              <w:bottom w:val="single" w:sz="4" w:space="0" w:color="auto"/>
              <w:right w:val="single" w:sz="4" w:space="0" w:color="auto"/>
            </w:tcBorders>
          </w:tcPr>
          <w:p w:rsidR="007706A1" w:rsidRPr="00C33B74" w:rsidRDefault="007706A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7</w:t>
            </w:r>
          </w:p>
        </w:tc>
        <w:tc>
          <w:tcPr>
            <w:tcW w:w="8642" w:type="dxa"/>
            <w:tcBorders>
              <w:top w:val="single" w:sz="4" w:space="0" w:color="auto"/>
              <w:left w:val="single" w:sz="4" w:space="0" w:color="auto"/>
              <w:bottom w:val="single" w:sz="4" w:space="0" w:color="auto"/>
              <w:right w:val="single" w:sz="4" w:space="0" w:color="auto"/>
            </w:tcBorders>
          </w:tcPr>
          <w:p w:rsidR="007706A1" w:rsidRPr="00C33B74" w:rsidRDefault="007706A1" w:rsidP="0034795B">
            <w:pPr>
              <w:widowControl/>
              <w:suppressAutoHyphens/>
              <w:autoSpaceDE/>
              <w:autoSpaceDN/>
              <w:adjustRightInd/>
              <w:snapToGrid w:val="0"/>
              <w:jc w:val="both"/>
              <w:rPr>
                <w:rFonts w:ascii="Arial" w:hAnsi="Arial" w:cs="Arial"/>
                <w:b w:val="0"/>
                <w:bCs w:val="0"/>
                <w:lang w:eastAsia="ar-SA"/>
              </w:rPr>
            </w:pPr>
            <w:r>
              <w:rPr>
                <w:rFonts w:ascii="Arial" w:hAnsi="Arial" w:cs="Arial"/>
                <w:b w:val="0"/>
                <w:bCs w:val="0"/>
                <w:lang w:eastAsia="ar-SA"/>
              </w:rPr>
              <w:t>ветеринарные клиники</w:t>
            </w:r>
          </w:p>
        </w:tc>
      </w:tr>
      <w:tr w:rsidR="007706A1" w:rsidRPr="00C33B74" w:rsidTr="0034795B">
        <w:trPr>
          <w:trHeight w:val="322"/>
        </w:trPr>
        <w:tc>
          <w:tcPr>
            <w:tcW w:w="709" w:type="dxa"/>
            <w:tcBorders>
              <w:top w:val="single" w:sz="4" w:space="0" w:color="auto"/>
              <w:left w:val="single" w:sz="4" w:space="0" w:color="auto"/>
              <w:bottom w:val="single" w:sz="4" w:space="0" w:color="auto"/>
              <w:right w:val="single" w:sz="4" w:space="0" w:color="auto"/>
            </w:tcBorders>
          </w:tcPr>
          <w:p w:rsidR="007706A1" w:rsidRDefault="007706A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8</w:t>
            </w:r>
          </w:p>
        </w:tc>
        <w:tc>
          <w:tcPr>
            <w:tcW w:w="8642" w:type="dxa"/>
            <w:tcBorders>
              <w:top w:val="single" w:sz="4" w:space="0" w:color="auto"/>
              <w:left w:val="single" w:sz="4" w:space="0" w:color="auto"/>
              <w:bottom w:val="single" w:sz="4" w:space="0" w:color="auto"/>
              <w:right w:val="single" w:sz="4" w:space="0" w:color="auto"/>
            </w:tcBorders>
          </w:tcPr>
          <w:p w:rsidR="007706A1" w:rsidRDefault="007706A1" w:rsidP="0034795B">
            <w:pPr>
              <w:widowControl/>
              <w:suppressAutoHyphens/>
              <w:autoSpaceDE/>
              <w:autoSpaceDN/>
              <w:adjustRightInd/>
              <w:snapToGrid w:val="0"/>
              <w:jc w:val="both"/>
              <w:rPr>
                <w:rFonts w:ascii="Arial" w:hAnsi="Arial" w:cs="Arial"/>
                <w:b w:val="0"/>
                <w:bCs w:val="0"/>
                <w:lang w:eastAsia="ar-SA"/>
              </w:rPr>
            </w:pPr>
            <w:r w:rsidRPr="004E4DF0">
              <w:rPr>
                <w:rFonts w:ascii="Arial" w:hAnsi="Arial" w:cs="Arial"/>
                <w:b w:val="0"/>
                <w:bCs w:val="0"/>
                <w:lang w:eastAsia="ar-SA"/>
              </w:rPr>
              <w:t>поликлиника на 1-м этаже многоквартирного дома при условии, что здание выходит фасадом на ул</w:t>
            </w:r>
            <w:r>
              <w:rPr>
                <w:rFonts w:ascii="Arial" w:hAnsi="Arial" w:cs="Arial"/>
                <w:b w:val="0"/>
                <w:bCs w:val="0"/>
                <w:lang w:eastAsia="ar-SA"/>
              </w:rPr>
              <w:t>ицу шириной не менее 20 метров,</w:t>
            </w:r>
          </w:p>
        </w:tc>
      </w:tr>
      <w:tr w:rsidR="007706A1" w:rsidRPr="00C33B74" w:rsidTr="0034795B">
        <w:trPr>
          <w:trHeight w:val="322"/>
        </w:trPr>
        <w:tc>
          <w:tcPr>
            <w:tcW w:w="709" w:type="dxa"/>
            <w:tcBorders>
              <w:top w:val="single" w:sz="4" w:space="0" w:color="auto"/>
              <w:left w:val="single" w:sz="4" w:space="0" w:color="auto"/>
              <w:bottom w:val="single" w:sz="4" w:space="0" w:color="auto"/>
              <w:right w:val="single" w:sz="4" w:space="0" w:color="auto"/>
            </w:tcBorders>
          </w:tcPr>
          <w:p w:rsidR="007706A1" w:rsidRDefault="007706A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9</w:t>
            </w:r>
          </w:p>
        </w:tc>
        <w:tc>
          <w:tcPr>
            <w:tcW w:w="8642" w:type="dxa"/>
            <w:tcBorders>
              <w:top w:val="single" w:sz="4" w:space="0" w:color="auto"/>
              <w:left w:val="single" w:sz="4" w:space="0" w:color="auto"/>
              <w:bottom w:val="single" w:sz="4" w:space="0" w:color="auto"/>
              <w:right w:val="single" w:sz="4" w:space="0" w:color="auto"/>
            </w:tcBorders>
          </w:tcPr>
          <w:p w:rsidR="007706A1" w:rsidRPr="004E4DF0" w:rsidRDefault="007706A1" w:rsidP="0034795B">
            <w:pPr>
              <w:widowControl/>
              <w:suppressAutoHyphens/>
              <w:autoSpaceDE/>
              <w:autoSpaceDN/>
              <w:adjustRightInd/>
              <w:snapToGrid w:val="0"/>
              <w:jc w:val="both"/>
              <w:rPr>
                <w:rFonts w:ascii="Arial" w:hAnsi="Arial" w:cs="Arial"/>
                <w:b w:val="0"/>
                <w:bCs w:val="0"/>
                <w:lang w:eastAsia="ar-SA"/>
              </w:rPr>
            </w:pPr>
            <w:r w:rsidRPr="004E4DF0">
              <w:rPr>
                <w:rFonts w:ascii="Arial" w:hAnsi="Arial" w:cs="Arial"/>
                <w:b w:val="0"/>
                <w:bCs w:val="0"/>
                <w:lang w:eastAsia="ar-SA"/>
              </w:rPr>
              <w:t>поликлиника в одноэтажной пристройке к многоквартирному дому при условии, что здание выходит фасадом на улицу шириной не менее 20 метров,</w:t>
            </w:r>
          </w:p>
        </w:tc>
      </w:tr>
      <w:tr w:rsidR="007706A1" w:rsidRPr="00C33B74" w:rsidTr="0034795B">
        <w:trPr>
          <w:trHeight w:val="322"/>
        </w:trPr>
        <w:tc>
          <w:tcPr>
            <w:tcW w:w="709" w:type="dxa"/>
            <w:tcBorders>
              <w:top w:val="single" w:sz="4" w:space="0" w:color="auto"/>
              <w:left w:val="single" w:sz="4" w:space="0" w:color="auto"/>
              <w:bottom w:val="single" w:sz="4" w:space="0" w:color="auto"/>
              <w:right w:val="single" w:sz="4" w:space="0" w:color="auto"/>
            </w:tcBorders>
          </w:tcPr>
          <w:p w:rsidR="007706A1" w:rsidRDefault="007706A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10</w:t>
            </w:r>
          </w:p>
        </w:tc>
        <w:tc>
          <w:tcPr>
            <w:tcW w:w="8642" w:type="dxa"/>
            <w:tcBorders>
              <w:top w:val="single" w:sz="4" w:space="0" w:color="auto"/>
              <w:left w:val="single" w:sz="4" w:space="0" w:color="auto"/>
              <w:bottom w:val="single" w:sz="4" w:space="0" w:color="auto"/>
              <w:right w:val="single" w:sz="4" w:space="0" w:color="auto"/>
            </w:tcBorders>
          </w:tcPr>
          <w:p w:rsidR="007706A1" w:rsidRPr="004E4DF0" w:rsidRDefault="007706A1" w:rsidP="0034795B">
            <w:pPr>
              <w:widowControl/>
              <w:suppressAutoHyphens/>
              <w:autoSpaceDE/>
              <w:autoSpaceDN/>
              <w:adjustRightInd/>
              <w:snapToGrid w:val="0"/>
              <w:jc w:val="both"/>
              <w:rPr>
                <w:rFonts w:ascii="Arial" w:hAnsi="Arial" w:cs="Arial"/>
                <w:b w:val="0"/>
                <w:bCs w:val="0"/>
                <w:lang w:eastAsia="ar-SA"/>
              </w:rPr>
            </w:pPr>
            <w:r w:rsidRPr="004E4DF0">
              <w:rPr>
                <w:rFonts w:ascii="Arial" w:hAnsi="Arial" w:cs="Arial"/>
                <w:b w:val="0"/>
                <w:bCs w:val="0"/>
                <w:lang w:eastAsia="ar-SA"/>
              </w:rPr>
              <w:t>женские консультац</w:t>
            </w:r>
            <w:r>
              <w:rPr>
                <w:rFonts w:ascii="Arial" w:hAnsi="Arial" w:cs="Arial"/>
                <w:b w:val="0"/>
                <w:bCs w:val="0"/>
                <w:lang w:eastAsia="ar-SA"/>
              </w:rPr>
              <w:t>ии;</w:t>
            </w:r>
          </w:p>
        </w:tc>
      </w:tr>
      <w:tr w:rsidR="007706A1" w:rsidRPr="00C33B74" w:rsidTr="0034795B">
        <w:trPr>
          <w:trHeight w:val="322"/>
        </w:trPr>
        <w:tc>
          <w:tcPr>
            <w:tcW w:w="709" w:type="dxa"/>
            <w:tcBorders>
              <w:top w:val="single" w:sz="4" w:space="0" w:color="auto"/>
              <w:left w:val="single" w:sz="4" w:space="0" w:color="auto"/>
              <w:bottom w:val="single" w:sz="4" w:space="0" w:color="auto"/>
              <w:right w:val="single" w:sz="4" w:space="0" w:color="auto"/>
            </w:tcBorders>
          </w:tcPr>
          <w:p w:rsidR="007706A1" w:rsidRDefault="007706A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11</w:t>
            </w:r>
          </w:p>
        </w:tc>
        <w:tc>
          <w:tcPr>
            <w:tcW w:w="8642" w:type="dxa"/>
            <w:tcBorders>
              <w:top w:val="single" w:sz="4" w:space="0" w:color="auto"/>
              <w:left w:val="single" w:sz="4" w:space="0" w:color="auto"/>
              <w:bottom w:val="single" w:sz="4" w:space="0" w:color="auto"/>
              <w:right w:val="single" w:sz="4" w:space="0" w:color="auto"/>
            </w:tcBorders>
          </w:tcPr>
          <w:p w:rsidR="007706A1" w:rsidRPr="004E4DF0" w:rsidRDefault="007706A1" w:rsidP="0034795B">
            <w:pPr>
              <w:widowControl/>
              <w:suppressAutoHyphens/>
              <w:autoSpaceDE/>
              <w:autoSpaceDN/>
              <w:adjustRightInd/>
              <w:snapToGrid w:val="0"/>
              <w:jc w:val="both"/>
              <w:rPr>
                <w:rFonts w:ascii="Arial" w:hAnsi="Arial" w:cs="Arial"/>
                <w:b w:val="0"/>
                <w:bCs w:val="0"/>
                <w:lang w:eastAsia="ar-SA"/>
              </w:rPr>
            </w:pPr>
            <w:r w:rsidRPr="004E4DF0">
              <w:rPr>
                <w:rFonts w:ascii="Arial" w:hAnsi="Arial" w:cs="Arial"/>
                <w:b w:val="0"/>
                <w:bCs w:val="0"/>
                <w:lang w:eastAsia="ar-SA"/>
              </w:rPr>
              <w:t>кабинеты врачей общей практики и частнопрактикующих врачей;</w:t>
            </w:r>
          </w:p>
          <w:p w:rsidR="007706A1" w:rsidRPr="004E4DF0" w:rsidRDefault="007706A1" w:rsidP="0034795B">
            <w:pPr>
              <w:widowControl/>
              <w:suppressAutoHyphens/>
              <w:autoSpaceDE/>
              <w:autoSpaceDN/>
              <w:adjustRightInd/>
              <w:snapToGrid w:val="0"/>
              <w:jc w:val="both"/>
              <w:rPr>
                <w:rFonts w:ascii="Arial" w:hAnsi="Arial" w:cs="Arial"/>
                <w:b w:val="0"/>
                <w:bCs w:val="0"/>
                <w:lang w:eastAsia="ar-SA"/>
              </w:rPr>
            </w:pPr>
          </w:p>
        </w:tc>
      </w:tr>
      <w:tr w:rsidR="007706A1" w:rsidRPr="00C33B74" w:rsidTr="0034795B">
        <w:trPr>
          <w:trHeight w:val="322"/>
        </w:trPr>
        <w:tc>
          <w:tcPr>
            <w:tcW w:w="709" w:type="dxa"/>
            <w:tcBorders>
              <w:top w:val="single" w:sz="4" w:space="0" w:color="auto"/>
              <w:left w:val="single" w:sz="4" w:space="0" w:color="auto"/>
              <w:bottom w:val="single" w:sz="4" w:space="0" w:color="auto"/>
              <w:right w:val="single" w:sz="4" w:space="0" w:color="auto"/>
            </w:tcBorders>
          </w:tcPr>
          <w:p w:rsidR="007706A1" w:rsidRDefault="007706A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12</w:t>
            </w:r>
          </w:p>
        </w:tc>
        <w:tc>
          <w:tcPr>
            <w:tcW w:w="8642" w:type="dxa"/>
            <w:tcBorders>
              <w:top w:val="single" w:sz="4" w:space="0" w:color="auto"/>
              <w:left w:val="single" w:sz="4" w:space="0" w:color="auto"/>
              <w:bottom w:val="single" w:sz="4" w:space="0" w:color="auto"/>
              <w:right w:val="single" w:sz="4" w:space="0" w:color="auto"/>
            </w:tcBorders>
          </w:tcPr>
          <w:p w:rsidR="007706A1" w:rsidRPr="004E4DF0" w:rsidRDefault="007706A1" w:rsidP="0034795B">
            <w:pPr>
              <w:widowControl/>
              <w:suppressAutoHyphens/>
              <w:autoSpaceDE/>
              <w:autoSpaceDN/>
              <w:adjustRightInd/>
              <w:snapToGrid w:val="0"/>
              <w:jc w:val="both"/>
              <w:rPr>
                <w:rFonts w:ascii="Arial" w:hAnsi="Arial" w:cs="Arial"/>
                <w:b w:val="0"/>
                <w:bCs w:val="0"/>
                <w:lang w:eastAsia="ar-SA"/>
              </w:rPr>
            </w:pPr>
            <w:r w:rsidRPr="004E4DF0">
              <w:rPr>
                <w:rFonts w:ascii="Arial" w:hAnsi="Arial" w:cs="Arial"/>
                <w:b w:val="0"/>
                <w:bCs w:val="0"/>
                <w:lang w:eastAsia="ar-SA"/>
              </w:rPr>
              <w:t>лечебно-оздоровительные, реабилитацион</w:t>
            </w:r>
            <w:r>
              <w:rPr>
                <w:rFonts w:ascii="Arial" w:hAnsi="Arial" w:cs="Arial"/>
                <w:b w:val="0"/>
                <w:bCs w:val="0"/>
                <w:lang w:eastAsia="ar-SA"/>
              </w:rPr>
              <w:t>ные и восстановительные центры.</w:t>
            </w:r>
          </w:p>
        </w:tc>
      </w:tr>
      <w:tr w:rsidR="007706A1" w:rsidRPr="00C33B74" w:rsidTr="0034795B">
        <w:trPr>
          <w:trHeight w:val="322"/>
        </w:trPr>
        <w:tc>
          <w:tcPr>
            <w:tcW w:w="709" w:type="dxa"/>
            <w:tcBorders>
              <w:top w:val="single" w:sz="4" w:space="0" w:color="auto"/>
              <w:left w:val="single" w:sz="4" w:space="0" w:color="auto"/>
              <w:bottom w:val="single" w:sz="4" w:space="0" w:color="auto"/>
              <w:right w:val="single" w:sz="4" w:space="0" w:color="auto"/>
            </w:tcBorders>
          </w:tcPr>
          <w:p w:rsidR="007706A1" w:rsidRDefault="007706A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lastRenderedPageBreak/>
              <w:t>13</w:t>
            </w:r>
          </w:p>
        </w:tc>
        <w:tc>
          <w:tcPr>
            <w:tcW w:w="8642" w:type="dxa"/>
            <w:tcBorders>
              <w:top w:val="single" w:sz="4" w:space="0" w:color="auto"/>
              <w:left w:val="single" w:sz="4" w:space="0" w:color="auto"/>
              <w:bottom w:val="single" w:sz="4" w:space="0" w:color="auto"/>
              <w:right w:val="single" w:sz="4" w:space="0" w:color="auto"/>
            </w:tcBorders>
          </w:tcPr>
          <w:p w:rsidR="007706A1" w:rsidRPr="004E4DF0" w:rsidRDefault="007706A1" w:rsidP="0034795B">
            <w:pPr>
              <w:widowControl/>
              <w:suppressAutoHyphens/>
              <w:autoSpaceDE/>
              <w:autoSpaceDN/>
              <w:adjustRightInd/>
              <w:snapToGrid w:val="0"/>
              <w:jc w:val="both"/>
              <w:rPr>
                <w:rFonts w:ascii="Arial" w:hAnsi="Arial" w:cs="Arial"/>
                <w:b w:val="0"/>
                <w:bCs w:val="0"/>
                <w:lang w:eastAsia="ar-SA"/>
              </w:rPr>
            </w:pPr>
            <w:r w:rsidRPr="004E4DF0">
              <w:rPr>
                <w:rFonts w:ascii="Arial" w:hAnsi="Arial" w:cs="Arial"/>
                <w:b w:val="0"/>
                <w:bCs w:val="0"/>
                <w:lang w:eastAsia="ar-SA"/>
              </w:rPr>
              <w:t>предоставление бытовых услуг на первом этаже многоквартирного дома, при условии, что общая площадь заведения не превышает 250 кв. м,</w:t>
            </w:r>
          </w:p>
        </w:tc>
      </w:tr>
      <w:tr w:rsidR="007706A1" w:rsidRPr="00C33B74" w:rsidTr="0034795B">
        <w:trPr>
          <w:trHeight w:val="322"/>
        </w:trPr>
        <w:tc>
          <w:tcPr>
            <w:tcW w:w="709" w:type="dxa"/>
            <w:tcBorders>
              <w:top w:val="single" w:sz="4" w:space="0" w:color="auto"/>
              <w:left w:val="single" w:sz="4" w:space="0" w:color="auto"/>
              <w:bottom w:val="single" w:sz="4" w:space="0" w:color="auto"/>
              <w:right w:val="single" w:sz="4" w:space="0" w:color="auto"/>
            </w:tcBorders>
          </w:tcPr>
          <w:p w:rsidR="007706A1" w:rsidRDefault="007706A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14</w:t>
            </w:r>
          </w:p>
        </w:tc>
        <w:tc>
          <w:tcPr>
            <w:tcW w:w="8642" w:type="dxa"/>
            <w:tcBorders>
              <w:top w:val="single" w:sz="4" w:space="0" w:color="auto"/>
              <w:left w:val="single" w:sz="4" w:space="0" w:color="auto"/>
              <w:bottom w:val="single" w:sz="4" w:space="0" w:color="auto"/>
              <w:right w:val="single" w:sz="4" w:space="0" w:color="auto"/>
            </w:tcBorders>
          </w:tcPr>
          <w:p w:rsidR="007706A1" w:rsidRPr="004E4DF0" w:rsidRDefault="007706A1" w:rsidP="0034795B">
            <w:pPr>
              <w:widowControl/>
              <w:suppressAutoHyphens/>
              <w:autoSpaceDE/>
              <w:autoSpaceDN/>
              <w:adjustRightInd/>
              <w:snapToGrid w:val="0"/>
              <w:jc w:val="both"/>
              <w:rPr>
                <w:rFonts w:ascii="Arial" w:hAnsi="Arial" w:cs="Arial"/>
                <w:b w:val="0"/>
                <w:bCs w:val="0"/>
                <w:lang w:eastAsia="ar-SA"/>
              </w:rPr>
            </w:pPr>
            <w:r w:rsidRPr="004E4DF0">
              <w:rPr>
                <w:rFonts w:ascii="Arial" w:hAnsi="Arial" w:cs="Arial"/>
                <w:b w:val="0"/>
                <w:bCs w:val="0"/>
                <w:lang w:eastAsia="ar-SA"/>
              </w:rPr>
              <w:t>кафе, закусочные, столовые (</w:t>
            </w:r>
            <w:proofErr w:type="gramStart"/>
            <w:r w:rsidRPr="004E4DF0">
              <w:rPr>
                <w:rFonts w:ascii="Arial" w:hAnsi="Arial" w:cs="Arial"/>
                <w:b w:val="0"/>
                <w:bCs w:val="0"/>
                <w:lang w:eastAsia="ar-SA"/>
              </w:rPr>
              <w:t>без</w:t>
            </w:r>
            <w:proofErr w:type="gramEnd"/>
            <w:r w:rsidRPr="004E4DF0">
              <w:rPr>
                <w:rFonts w:ascii="Arial" w:hAnsi="Arial" w:cs="Arial"/>
                <w:b w:val="0"/>
                <w:bCs w:val="0"/>
                <w:lang w:eastAsia="ar-SA"/>
              </w:rPr>
              <w:t xml:space="preserve"> или </w:t>
            </w:r>
            <w:proofErr w:type="gramStart"/>
            <w:r w:rsidRPr="004E4DF0">
              <w:rPr>
                <w:rFonts w:ascii="Arial" w:hAnsi="Arial" w:cs="Arial"/>
                <w:b w:val="0"/>
                <w:bCs w:val="0"/>
                <w:lang w:eastAsia="ar-SA"/>
              </w:rPr>
              <w:t>с</w:t>
            </w:r>
            <w:proofErr w:type="gramEnd"/>
            <w:r w:rsidRPr="004E4DF0">
              <w:rPr>
                <w:rFonts w:ascii="Arial" w:hAnsi="Arial" w:cs="Arial"/>
                <w:b w:val="0"/>
                <w:bCs w:val="0"/>
                <w:lang w:eastAsia="ar-SA"/>
              </w:rPr>
              <w:t xml:space="preserve"> ограниченным ассортиментом алкогольных напитков) </w:t>
            </w:r>
          </w:p>
        </w:tc>
      </w:tr>
      <w:tr w:rsidR="007706A1" w:rsidRPr="00C33B74" w:rsidTr="0034795B">
        <w:trPr>
          <w:trHeight w:val="322"/>
        </w:trPr>
        <w:tc>
          <w:tcPr>
            <w:tcW w:w="709" w:type="dxa"/>
            <w:tcBorders>
              <w:top w:val="single" w:sz="4" w:space="0" w:color="auto"/>
              <w:left w:val="single" w:sz="4" w:space="0" w:color="auto"/>
              <w:bottom w:val="single" w:sz="4" w:space="0" w:color="auto"/>
              <w:right w:val="single" w:sz="4" w:space="0" w:color="auto"/>
            </w:tcBorders>
          </w:tcPr>
          <w:p w:rsidR="007706A1" w:rsidRDefault="007706A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15</w:t>
            </w:r>
          </w:p>
        </w:tc>
        <w:tc>
          <w:tcPr>
            <w:tcW w:w="8642" w:type="dxa"/>
            <w:tcBorders>
              <w:top w:val="single" w:sz="4" w:space="0" w:color="auto"/>
              <w:left w:val="single" w:sz="4" w:space="0" w:color="auto"/>
              <w:bottom w:val="single" w:sz="4" w:space="0" w:color="auto"/>
              <w:right w:val="single" w:sz="4" w:space="0" w:color="auto"/>
            </w:tcBorders>
          </w:tcPr>
          <w:p w:rsidR="007706A1" w:rsidRPr="004E4DF0" w:rsidRDefault="007706A1" w:rsidP="0034795B">
            <w:pPr>
              <w:widowControl/>
              <w:suppressAutoHyphens/>
              <w:autoSpaceDE/>
              <w:autoSpaceDN/>
              <w:adjustRightInd/>
              <w:snapToGrid w:val="0"/>
              <w:jc w:val="both"/>
              <w:rPr>
                <w:rFonts w:ascii="Arial" w:hAnsi="Arial" w:cs="Arial"/>
                <w:b w:val="0"/>
                <w:bCs w:val="0"/>
                <w:lang w:eastAsia="ar-SA"/>
              </w:rPr>
            </w:pPr>
            <w:r w:rsidRPr="004E4DF0">
              <w:rPr>
                <w:rFonts w:ascii="Arial" w:hAnsi="Arial" w:cs="Arial"/>
                <w:b w:val="0"/>
                <w:bCs w:val="0"/>
                <w:lang w:eastAsia="ar-SA"/>
              </w:rPr>
              <w:t xml:space="preserve">размещение отдельно стоящих и пристроенных гаражей, в том числе подземных, предназначенных для хранения личного транспорта граждан, с возможностью размещения моек </w:t>
            </w:r>
          </w:p>
        </w:tc>
      </w:tr>
    </w:tbl>
    <w:p w:rsidR="007706A1" w:rsidRPr="00C33B74" w:rsidRDefault="007706A1" w:rsidP="007706A1">
      <w:pPr>
        <w:widowControl/>
        <w:numPr>
          <w:ilvl w:val="0"/>
          <w:numId w:val="5"/>
        </w:numPr>
        <w:suppressAutoHyphens/>
        <w:autoSpaceDE/>
        <w:autoSpaceDN/>
        <w:adjustRightInd/>
        <w:jc w:val="both"/>
        <w:rPr>
          <w:rFonts w:ascii="Arial" w:hAnsi="Arial"/>
          <w:b w:val="0"/>
          <w:bCs w:val="0"/>
          <w:lang w:eastAsia="ar-SA"/>
        </w:rPr>
      </w:pPr>
    </w:p>
    <w:p w:rsidR="007706A1" w:rsidRPr="00C33B74" w:rsidRDefault="007706A1" w:rsidP="007706A1">
      <w:pPr>
        <w:widowControl/>
        <w:suppressAutoHyphens/>
        <w:autoSpaceDE/>
        <w:autoSpaceDN/>
        <w:adjustRightInd/>
        <w:ind w:firstLine="545"/>
        <w:jc w:val="both"/>
        <w:rPr>
          <w:rFonts w:ascii="Arial" w:hAnsi="Arial"/>
          <w:b w:val="0"/>
          <w:bCs w:val="0"/>
          <w:lang w:eastAsia="ar-SA"/>
        </w:rPr>
      </w:pPr>
    </w:p>
    <w:p w:rsidR="007706A1" w:rsidRPr="00C33B74" w:rsidRDefault="007706A1" w:rsidP="007706A1">
      <w:pPr>
        <w:widowControl/>
        <w:suppressAutoHyphens/>
        <w:autoSpaceDE/>
        <w:autoSpaceDN/>
        <w:adjustRightInd/>
        <w:ind w:firstLine="545"/>
        <w:jc w:val="both"/>
        <w:rPr>
          <w:rFonts w:ascii="Arial" w:hAnsi="Arial"/>
          <w:b w:val="0"/>
          <w:bCs w:val="0"/>
          <w:lang w:eastAsia="ar-SA"/>
        </w:rPr>
      </w:pPr>
      <w:r w:rsidRPr="00C33B74">
        <w:rPr>
          <w:rFonts w:ascii="Arial" w:hAnsi="Arial"/>
          <w:b w:val="0"/>
          <w:bCs w:val="0"/>
          <w:lang w:eastAsia="ar-SA"/>
        </w:rPr>
        <w:t xml:space="preserve">3) предельные размеры земельных участков и предельные параметры разрешенного строительства, реконструкции объектов капитального строительства: </w:t>
      </w:r>
    </w:p>
    <w:p w:rsidR="007706A1" w:rsidRDefault="007706A1" w:rsidP="007706A1">
      <w:pPr>
        <w:widowControl/>
        <w:suppressAutoHyphens/>
        <w:autoSpaceDE/>
        <w:autoSpaceDN/>
        <w:adjustRightInd/>
        <w:ind w:firstLine="545"/>
        <w:jc w:val="both"/>
        <w:rPr>
          <w:rFonts w:ascii="Arial" w:hAnsi="Arial" w:cs="Arial"/>
          <w:b w:val="0"/>
          <w:bCs w:val="0"/>
          <w:color w:val="000000"/>
          <w:lang w:eastAsia="ar-SA"/>
        </w:rPr>
      </w:pPr>
    </w:p>
    <w:p w:rsidR="007706A1" w:rsidRPr="00592C2C" w:rsidRDefault="007706A1" w:rsidP="007706A1">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Табл. Предельные размеры земельных участков</w:t>
      </w:r>
    </w:p>
    <w:tbl>
      <w:tblPr>
        <w:tblW w:w="9709" w:type="dxa"/>
        <w:tblInd w:w="10" w:type="dxa"/>
        <w:tblLayout w:type="fixed"/>
        <w:tblCellMar>
          <w:left w:w="10" w:type="dxa"/>
          <w:right w:w="10" w:type="dxa"/>
        </w:tblCellMar>
        <w:tblLook w:val="0000" w:firstRow="0" w:lastRow="0" w:firstColumn="0" w:lastColumn="0" w:noHBand="0" w:noVBand="0"/>
      </w:tblPr>
      <w:tblGrid>
        <w:gridCol w:w="5126"/>
        <w:gridCol w:w="1142"/>
        <w:gridCol w:w="1142"/>
        <w:gridCol w:w="1142"/>
        <w:gridCol w:w="1157"/>
      </w:tblGrid>
      <w:tr w:rsidR="007706A1" w:rsidRPr="00592C2C" w:rsidTr="0034795B">
        <w:trPr>
          <w:trHeight w:hRule="exact" w:val="842"/>
        </w:trPr>
        <w:tc>
          <w:tcPr>
            <w:tcW w:w="5126" w:type="dxa"/>
            <w:vMerge w:val="restart"/>
            <w:tcBorders>
              <w:top w:val="single" w:sz="4" w:space="0" w:color="auto"/>
              <w:left w:val="single" w:sz="4" w:space="0" w:color="auto"/>
            </w:tcBorders>
            <w:shd w:val="clear" w:color="auto" w:fill="FFFFFF"/>
            <w:vAlign w:val="center"/>
          </w:tcPr>
          <w:p w:rsidR="007706A1" w:rsidRPr="00592C2C" w:rsidRDefault="007706A1" w:rsidP="0034795B">
            <w:pPr>
              <w:autoSpaceDE/>
              <w:autoSpaceDN/>
              <w:adjustRightInd/>
              <w:spacing w:line="278" w:lineRule="exact"/>
              <w:ind w:left="800"/>
              <w:rPr>
                <w:b w:val="0"/>
                <w:bCs w:val="0"/>
                <w:spacing w:val="3"/>
                <w:sz w:val="24"/>
                <w:szCs w:val="24"/>
              </w:rPr>
            </w:pPr>
            <w:r w:rsidRPr="00592C2C">
              <w:rPr>
                <w:b w:val="0"/>
                <w:bCs w:val="0"/>
                <w:spacing w:val="3"/>
                <w:sz w:val="24"/>
                <w:szCs w:val="24"/>
              </w:rPr>
              <w:t>Наименование вида разрешенного использования земельного участка</w:t>
            </w:r>
          </w:p>
        </w:tc>
        <w:tc>
          <w:tcPr>
            <w:tcW w:w="2284" w:type="dxa"/>
            <w:gridSpan w:val="2"/>
            <w:tcBorders>
              <w:top w:val="single" w:sz="4" w:space="0" w:color="auto"/>
              <w:left w:val="single" w:sz="4" w:space="0" w:color="auto"/>
            </w:tcBorders>
            <w:shd w:val="clear" w:color="auto" w:fill="FFFFFF"/>
            <w:vAlign w:val="bottom"/>
          </w:tcPr>
          <w:p w:rsidR="007706A1" w:rsidRPr="00592C2C" w:rsidRDefault="007706A1" w:rsidP="0034795B">
            <w:pPr>
              <w:autoSpaceDE/>
              <w:autoSpaceDN/>
              <w:adjustRightInd/>
              <w:spacing w:line="274" w:lineRule="exact"/>
              <w:jc w:val="both"/>
              <w:rPr>
                <w:b w:val="0"/>
                <w:bCs w:val="0"/>
                <w:spacing w:val="3"/>
                <w:sz w:val="24"/>
                <w:szCs w:val="24"/>
              </w:rPr>
            </w:pPr>
            <w:r w:rsidRPr="00592C2C">
              <w:rPr>
                <w:b w:val="0"/>
                <w:bCs w:val="0"/>
                <w:spacing w:val="3"/>
                <w:sz w:val="24"/>
                <w:szCs w:val="24"/>
              </w:rPr>
              <w:t xml:space="preserve">Размеры земельных участков </w:t>
            </w:r>
            <w:r w:rsidRPr="00592C2C">
              <w:rPr>
                <w:b w:val="0"/>
                <w:bCs w:val="0"/>
                <w:spacing w:val="3"/>
                <w:sz w:val="24"/>
                <w:szCs w:val="24"/>
                <w:lang w:eastAsia="en-US" w:bidi="en-US"/>
              </w:rPr>
              <w:t>(</w:t>
            </w:r>
            <w:r w:rsidRPr="00592C2C">
              <w:rPr>
                <w:b w:val="0"/>
                <w:bCs w:val="0"/>
                <w:spacing w:val="3"/>
                <w:sz w:val="24"/>
                <w:szCs w:val="24"/>
                <w:lang w:val="en-US" w:eastAsia="en-US" w:bidi="en-US"/>
              </w:rPr>
              <w:t>A</w:t>
            </w:r>
            <w:r w:rsidRPr="00592C2C">
              <w:rPr>
                <w:b w:val="0"/>
                <w:bCs w:val="0"/>
                <w:spacing w:val="3"/>
                <w:sz w:val="24"/>
                <w:szCs w:val="24"/>
                <w:lang w:eastAsia="en-US" w:bidi="en-US"/>
              </w:rPr>
              <w:t xml:space="preserve"> ширина </w:t>
            </w:r>
            <w:r w:rsidRPr="00592C2C">
              <w:rPr>
                <w:b w:val="0"/>
                <w:bCs w:val="0"/>
                <w:spacing w:val="3"/>
                <w:sz w:val="24"/>
                <w:szCs w:val="24"/>
              </w:rPr>
              <w:t xml:space="preserve">X </w:t>
            </w:r>
            <w:r w:rsidRPr="00592C2C">
              <w:rPr>
                <w:b w:val="0"/>
                <w:bCs w:val="0"/>
                <w:spacing w:val="3"/>
                <w:sz w:val="24"/>
                <w:szCs w:val="24"/>
                <w:lang w:val="en-US" w:eastAsia="en-US" w:bidi="en-US"/>
              </w:rPr>
              <w:t>B</w:t>
            </w:r>
            <w:r w:rsidRPr="00592C2C">
              <w:rPr>
                <w:b w:val="0"/>
                <w:bCs w:val="0"/>
                <w:spacing w:val="3"/>
                <w:sz w:val="24"/>
                <w:szCs w:val="24"/>
                <w:lang w:eastAsia="en-US" w:bidi="en-US"/>
              </w:rPr>
              <w:t xml:space="preserve"> длина), </w:t>
            </w:r>
            <w:proofErr w:type="gramStart"/>
            <w:r w:rsidRPr="00592C2C">
              <w:rPr>
                <w:b w:val="0"/>
                <w:bCs w:val="0"/>
                <w:spacing w:val="3"/>
                <w:sz w:val="24"/>
                <w:szCs w:val="24"/>
              </w:rPr>
              <w:t>м</w:t>
            </w:r>
            <w:proofErr w:type="gramEnd"/>
          </w:p>
        </w:tc>
        <w:tc>
          <w:tcPr>
            <w:tcW w:w="2299" w:type="dxa"/>
            <w:gridSpan w:val="2"/>
            <w:tcBorders>
              <w:top w:val="single" w:sz="4" w:space="0" w:color="auto"/>
              <w:left w:val="single" w:sz="4" w:space="0" w:color="auto"/>
              <w:right w:val="single" w:sz="4" w:space="0" w:color="auto"/>
            </w:tcBorders>
            <w:shd w:val="clear" w:color="auto" w:fill="FFFFFF"/>
            <w:vAlign w:val="center"/>
          </w:tcPr>
          <w:p w:rsidR="007706A1" w:rsidRPr="00592C2C" w:rsidRDefault="007706A1" w:rsidP="0034795B">
            <w:pPr>
              <w:autoSpaceDE/>
              <w:autoSpaceDN/>
              <w:adjustRightInd/>
              <w:spacing w:line="210" w:lineRule="exact"/>
              <w:jc w:val="center"/>
              <w:rPr>
                <w:b w:val="0"/>
                <w:bCs w:val="0"/>
                <w:spacing w:val="3"/>
                <w:sz w:val="24"/>
                <w:szCs w:val="24"/>
              </w:rPr>
            </w:pPr>
            <w:r w:rsidRPr="00592C2C">
              <w:rPr>
                <w:b w:val="0"/>
                <w:bCs w:val="0"/>
                <w:spacing w:val="3"/>
                <w:sz w:val="24"/>
                <w:szCs w:val="24"/>
              </w:rPr>
              <w:t>Площадь, кв. м.</w:t>
            </w:r>
          </w:p>
        </w:tc>
      </w:tr>
      <w:tr w:rsidR="007706A1" w:rsidRPr="00592C2C" w:rsidTr="0034795B">
        <w:trPr>
          <w:trHeight w:hRule="exact" w:val="466"/>
        </w:trPr>
        <w:tc>
          <w:tcPr>
            <w:tcW w:w="5126" w:type="dxa"/>
            <w:vMerge/>
            <w:tcBorders>
              <w:left w:val="single" w:sz="4" w:space="0" w:color="auto"/>
            </w:tcBorders>
            <w:shd w:val="clear" w:color="auto" w:fill="FFFFFF"/>
            <w:vAlign w:val="center"/>
          </w:tcPr>
          <w:p w:rsidR="007706A1" w:rsidRPr="00592C2C" w:rsidRDefault="007706A1" w:rsidP="0034795B">
            <w:pPr>
              <w:widowControl/>
              <w:suppressAutoHyphens/>
              <w:autoSpaceDE/>
              <w:autoSpaceDN/>
              <w:adjustRightInd/>
              <w:rPr>
                <w:b w:val="0"/>
                <w:bCs w:val="0"/>
                <w:sz w:val="24"/>
                <w:szCs w:val="24"/>
                <w:lang w:eastAsia="ar-SA"/>
              </w:rPr>
            </w:pPr>
          </w:p>
        </w:tc>
        <w:tc>
          <w:tcPr>
            <w:tcW w:w="1142" w:type="dxa"/>
            <w:tcBorders>
              <w:top w:val="single" w:sz="4" w:space="0" w:color="auto"/>
              <w:left w:val="single" w:sz="4" w:space="0" w:color="auto"/>
            </w:tcBorders>
            <w:shd w:val="clear" w:color="auto" w:fill="FFFFFF"/>
            <w:vAlign w:val="center"/>
          </w:tcPr>
          <w:p w:rsidR="007706A1" w:rsidRPr="00592C2C" w:rsidRDefault="007706A1" w:rsidP="0034795B">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142" w:type="dxa"/>
            <w:tcBorders>
              <w:top w:val="single" w:sz="4" w:space="0" w:color="auto"/>
              <w:left w:val="single" w:sz="4" w:space="0" w:color="auto"/>
            </w:tcBorders>
            <w:shd w:val="clear" w:color="auto" w:fill="FFFFFF"/>
            <w:vAlign w:val="center"/>
          </w:tcPr>
          <w:p w:rsidR="007706A1" w:rsidRPr="00592C2C" w:rsidRDefault="007706A1" w:rsidP="0034795B">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c>
          <w:tcPr>
            <w:tcW w:w="1142" w:type="dxa"/>
            <w:tcBorders>
              <w:top w:val="single" w:sz="4" w:space="0" w:color="auto"/>
              <w:left w:val="single" w:sz="4" w:space="0" w:color="auto"/>
            </w:tcBorders>
            <w:shd w:val="clear" w:color="auto" w:fill="FFFFFF"/>
            <w:vAlign w:val="center"/>
          </w:tcPr>
          <w:p w:rsidR="007706A1" w:rsidRPr="00592C2C" w:rsidRDefault="007706A1" w:rsidP="0034795B">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157" w:type="dxa"/>
            <w:tcBorders>
              <w:top w:val="single" w:sz="4" w:space="0" w:color="auto"/>
              <w:left w:val="single" w:sz="4" w:space="0" w:color="auto"/>
              <w:right w:val="single" w:sz="4" w:space="0" w:color="auto"/>
            </w:tcBorders>
            <w:shd w:val="clear" w:color="auto" w:fill="FFFFFF"/>
            <w:vAlign w:val="center"/>
          </w:tcPr>
          <w:p w:rsidR="007706A1" w:rsidRPr="00592C2C" w:rsidRDefault="007706A1" w:rsidP="0034795B">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r>
      <w:tr w:rsidR="007706A1" w:rsidRPr="00592C2C" w:rsidTr="0034795B">
        <w:trPr>
          <w:trHeight w:hRule="exact" w:val="576"/>
        </w:trPr>
        <w:tc>
          <w:tcPr>
            <w:tcW w:w="5126" w:type="dxa"/>
            <w:tcBorders>
              <w:top w:val="single" w:sz="4" w:space="0" w:color="auto"/>
              <w:left w:val="single" w:sz="4" w:space="0" w:color="auto"/>
              <w:bottom w:val="single" w:sz="4" w:space="0" w:color="auto"/>
            </w:tcBorders>
            <w:shd w:val="clear" w:color="auto" w:fill="FFFFFF"/>
            <w:vAlign w:val="center"/>
          </w:tcPr>
          <w:p w:rsidR="007706A1" w:rsidRPr="00592C2C" w:rsidRDefault="007706A1" w:rsidP="006D337D">
            <w:pPr>
              <w:autoSpaceDE/>
              <w:autoSpaceDN/>
              <w:adjustRightInd/>
              <w:spacing w:line="210" w:lineRule="exact"/>
              <w:ind w:left="100"/>
              <w:rPr>
                <w:b w:val="0"/>
                <w:bCs w:val="0"/>
                <w:spacing w:val="3"/>
                <w:sz w:val="24"/>
                <w:szCs w:val="24"/>
              </w:rPr>
            </w:pPr>
            <w:r w:rsidRPr="001A376E">
              <w:rPr>
                <w:b w:val="0"/>
                <w:bCs w:val="0"/>
                <w:spacing w:val="3"/>
                <w:sz w:val="24"/>
                <w:szCs w:val="24"/>
              </w:rPr>
              <w:t xml:space="preserve">многоквартирный жилой дом </w:t>
            </w:r>
            <w:r w:rsidR="001A376E" w:rsidRPr="001A376E">
              <w:rPr>
                <w:b w:val="0"/>
                <w:bCs w:val="0"/>
                <w:spacing w:val="3"/>
                <w:sz w:val="24"/>
                <w:szCs w:val="24"/>
              </w:rPr>
              <w:t xml:space="preserve">до </w:t>
            </w:r>
            <w:r w:rsidRPr="001A376E">
              <w:rPr>
                <w:b w:val="0"/>
                <w:bCs w:val="0"/>
                <w:spacing w:val="3"/>
                <w:sz w:val="24"/>
                <w:szCs w:val="24"/>
              </w:rPr>
              <w:t>5 этажей</w:t>
            </w:r>
            <w:r w:rsidR="001A376E" w:rsidRPr="001A376E">
              <w:rPr>
                <w:b w:val="0"/>
                <w:bCs w:val="0"/>
                <w:spacing w:val="3"/>
                <w:sz w:val="24"/>
                <w:szCs w:val="24"/>
              </w:rPr>
              <w:t xml:space="preserve"> </w:t>
            </w:r>
            <w:r w:rsidR="006D337D">
              <w:rPr>
                <w:b w:val="0"/>
                <w:bCs w:val="0"/>
                <w:spacing w:val="3"/>
                <w:sz w:val="24"/>
                <w:szCs w:val="24"/>
              </w:rPr>
              <w:t>(в</w:t>
            </w:r>
            <w:r w:rsidR="001A376E" w:rsidRPr="001A376E">
              <w:rPr>
                <w:b w:val="0"/>
                <w:bCs w:val="0"/>
                <w:spacing w:val="3"/>
                <w:sz w:val="24"/>
                <w:szCs w:val="24"/>
              </w:rPr>
              <w:t>ключительно</w:t>
            </w:r>
            <w:r w:rsidR="006D337D">
              <w:rPr>
                <w:b w:val="0"/>
                <w:bCs w:val="0"/>
                <w:spacing w:val="3"/>
                <w:sz w:val="24"/>
                <w:szCs w:val="24"/>
              </w:rPr>
              <w:t>)</w:t>
            </w:r>
          </w:p>
        </w:tc>
        <w:tc>
          <w:tcPr>
            <w:tcW w:w="1142" w:type="dxa"/>
            <w:tcBorders>
              <w:top w:val="single" w:sz="4" w:space="0" w:color="auto"/>
              <w:left w:val="single" w:sz="4" w:space="0" w:color="auto"/>
              <w:bottom w:val="single" w:sz="4" w:space="0" w:color="auto"/>
            </w:tcBorders>
            <w:shd w:val="clear" w:color="auto" w:fill="FFFFFF"/>
            <w:vAlign w:val="center"/>
          </w:tcPr>
          <w:p w:rsidR="007706A1" w:rsidRPr="00592C2C" w:rsidRDefault="007706A1" w:rsidP="0034795B">
            <w:pPr>
              <w:autoSpaceDE/>
              <w:autoSpaceDN/>
              <w:adjustRightInd/>
              <w:spacing w:line="210" w:lineRule="exact"/>
              <w:jc w:val="center"/>
              <w:rPr>
                <w:b w:val="0"/>
                <w:bCs w:val="0"/>
                <w:spacing w:val="3"/>
                <w:sz w:val="24"/>
                <w:szCs w:val="24"/>
              </w:rPr>
            </w:pPr>
            <w:r>
              <w:rPr>
                <w:b w:val="0"/>
                <w:bCs w:val="0"/>
                <w:spacing w:val="3"/>
                <w:sz w:val="24"/>
                <w:szCs w:val="24"/>
              </w:rPr>
              <w:t>-</w:t>
            </w:r>
          </w:p>
        </w:tc>
        <w:tc>
          <w:tcPr>
            <w:tcW w:w="1142" w:type="dxa"/>
            <w:tcBorders>
              <w:top w:val="single" w:sz="4" w:space="0" w:color="auto"/>
              <w:left w:val="single" w:sz="4" w:space="0" w:color="auto"/>
              <w:bottom w:val="single" w:sz="4" w:space="0" w:color="auto"/>
            </w:tcBorders>
            <w:shd w:val="clear" w:color="auto" w:fill="FFFFFF"/>
            <w:vAlign w:val="center"/>
          </w:tcPr>
          <w:p w:rsidR="007706A1" w:rsidRPr="00592C2C" w:rsidRDefault="007706A1" w:rsidP="0034795B">
            <w:pPr>
              <w:autoSpaceDE/>
              <w:autoSpaceDN/>
              <w:adjustRightInd/>
              <w:spacing w:line="210" w:lineRule="exact"/>
              <w:jc w:val="center"/>
              <w:rPr>
                <w:b w:val="0"/>
                <w:bCs w:val="0"/>
                <w:spacing w:val="3"/>
                <w:sz w:val="24"/>
                <w:szCs w:val="24"/>
              </w:rPr>
            </w:pPr>
            <w:r>
              <w:rPr>
                <w:b w:val="0"/>
                <w:bCs w:val="0"/>
                <w:spacing w:val="3"/>
                <w:sz w:val="24"/>
                <w:szCs w:val="24"/>
              </w:rPr>
              <w:t>-</w:t>
            </w:r>
            <w:r w:rsidRPr="00592C2C">
              <w:rPr>
                <w:b w:val="0"/>
                <w:bCs w:val="0"/>
                <w:spacing w:val="3"/>
                <w:sz w:val="24"/>
                <w:szCs w:val="24"/>
              </w:rPr>
              <w:t xml:space="preserve">  </w:t>
            </w:r>
          </w:p>
        </w:tc>
        <w:tc>
          <w:tcPr>
            <w:tcW w:w="1142" w:type="dxa"/>
            <w:tcBorders>
              <w:top w:val="single" w:sz="4" w:space="0" w:color="auto"/>
              <w:left w:val="single" w:sz="4" w:space="0" w:color="auto"/>
              <w:bottom w:val="single" w:sz="4" w:space="0" w:color="auto"/>
            </w:tcBorders>
            <w:shd w:val="clear" w:color="auto" w:fill="FFFFFF"/>
            <w:vAlign w:val="center"/>
          </w:tcPr>
          <w:p w:rsidR="007706A1" w:rsidRPr="00592C2C" w:rsidRDefault="007706A1" w:rsidP="0034795B">
            <w:pPr>
              <w:autoSpaceDE/>
              <w:autoSpaceDN/>
              <w:adjustRightInd/>
              <w:spacing w:line="210" w:lineRule="exact"/>
              <w:jc w:val="center"/>
              <w:rPr>
                <w:b w:val="0"/>
                <w:bCs w:val="0"/>
                <w:spacing w:val="3"/>
                <w:sz w:val="24"/>
                <w:szCs w:val="24"/>
              </w:rPr>
            </w:pPr>
            <w:r>
              <w:rPr>
                <w:b w:val="0"/>
                <w:bCs w:val="0"/>
                <w:spacing w:val="3"/>
                <w:sz w:val="24"/>
                <w:szCs w:val="24"/>
              </w:rPr>
              <w:t>8</w:t>
            </w:r>
            <w:r w:rsidRPr="00592C2C">
              <w:rPr>
                <w:b w:val="0"/>
                <w:bCs w:val="0"/>
                <w:spacing w:val="3"/>
                <w:sz w:val="24"/>
                <w:szCs w:val="24"/>
              </w:rPr>
              <w:t>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7706A1" w:rsidRPr="00592C2C" w:rsidRDefault="007706A1" w:rsidP="0034795B">
            <w:pPr>
              <w:autoSpaceDE/>
              <w:autoSpaceDN/>
              <w:adjustRightInd/>
              <w:spacing w:line="210" w:lineRule="exact"/>
              <w:jc w:val="center"/>
              <w:rPr>
                <w:b w:val="0"/>
                <w:bCs w:val="0"/>
                <w:spacing w:val="3"/>
                <w:sz w:val="24"/>
                <w:szCs w:val="24"/>
              </w:rPr>
            </w:pPr>
            <w:r>
              <w:rPr>
                <w:b w:val="0"/>
                <w:bCs w:val="0"/>
                <w:spacing w:val="3"/>
                <w:sz w:val="24"/>
                <w:szCs w:val="24"/>
              </w:rPr>
              <w:t>4000</w:t>
            </w:r>
          </w:p>
        </w:tc>
      </w:tr>
      <w:tr w:rsidR="007706A1" w:rsidRPr="00592C2C" w:rsidTr="0034795B">
        <w:trPr>
          <w:trHeight w:hRule="exact" w:val="576"/>
        </w:trPr>
        <w:tc>
          <w:tcPr>
            <w:tcW w:w="5126" w:type="dxa"/>
            <w:tcBorders>
              <w:top w:val="single" w:sz="4" w:space="0" w:color="auto"/>
              <w:left w:val="single" w:sz="4" w:space="0" w:color="auto"/>
              <w:bottom w:val="single" w:sz="4" w:space="0" w:color="auto"/>
            </w:tcBorders>
            <w:shd w:val="clear" w:color="auto" w:fill="FFFFFF"/>
            <w:vAlign w:val="center"/>
          </w:tcPr>
          <w:p w:rsidR="007706A1" w:rsidRPr="00C33B74" w:rsidRDefault="001A376E" w:rsidP="0034795B">
            <w:pPr>
              <w:autoSpaceDE/>
              <w:autoSpaceDN/>
              <w:adjustRightInd/>
              <w:spacing w:line="210" w:lineRule="exact"/>
              <w:ind w:left="100"/>
              <w:rPr>
                <w:rFonts w:ascii="Arial" w:hAnsi="Arial" w:cs="Arial"/>
                <w:b w:val="0"/>
                <w:bCs w:val="0"/>
                <w:color w:val="000000"/>
                <w:lang w:eastAsia="ar-SA"/>
              </w:rPr>
            </w:pPr>
            <w:r>
              <w:rPr>
                <w:b w:val="0"/>
                <w:bCs w:val="0"/>
                <w:spacing w:val="3"/>
                <w:sz w:val="24"/>
                <w:szCs w:val="24"/>
              </w:rPr>
              <w:t>п</w:t>
            </w:r>
            <w:r w:rsidR="007706A1">
              <w:rPr>
                <w:b w:val="0"/>
                <w:bCs w:val="0"/>
                <w:spacing w:val="3"/>
                <w:sz w:val="24"/>
                <w:szCs w:val="24"/>
              </w:rPr>
              <w:t>ристроенный объект обслуживания жилой застройки</w:t>
            </w:r>
          </w:p>
        </w:tc>
        <w:tc>
          <w:tcPr>
            <w:tcW w:w="1142" w:type="dxa"/>
            <w:tcBorders>
              <w:top w:val="single" w:sz="4" w:space="0" w:color="auto"/>
              <w:left w:val="single" w:sz="4" w:space="0" w:color="auto"/>
              <w:bottom w:val="single" w:sz="4" w:space="0" w:color="auto"/>
            </w:tcBorders>
            <w:shd w:val="clear" w:color="auto" w:fill="FFFFFF"/>
            <w:vAlign w:val="center"/>
          </w:tcPr>
          <w:p w:rsidR="007706A1" w:rsidRDefault="007706A1" w:rsidP="0034795B">
            <w:pPr>
              <w:autoSpaceDE/>
              <w:autoSpaceDN/>
              <w:adjustRightInd/>
              <w:spacing w:line="210" w:lineRule="exact"/>
              <w:jc w:val="center"/>
              <w:rPr>
                <w:b w:val="0"/>
                <w:bCs w:val="0"/>
                <w:spacing w:val="3"/>
                <w:sz w:val="24"/>
                <w:szCs w:val="24"/>
              </w:rPr>
            </w:pPr>
            <w:r>
              <w:rPr>
                <w:b w:val="0"/>
                <w:bCs w:val="0"/>
                <w:spacing w:val="3"/>
                <w:sz w:val="24"/>
                <w:szCs w:val="24"/>
              </w:rPr>
              <w:t>-</w:t>
            </w:r>
          </w:p>
        </w:tc>
        <w:tc>
          <w:tcPr>
            <w:tcW w:w="1142" w:type="dxa"/>
            <w:tcBorders>
              <w:top w:val="single" w:sz="4" w:space="0" w:color="auto"/>
              <w:left w:val="single" w:sz="4" w:space="0" w:color="auto"/>
              <w:bottom w:val="single" w:sz="4" w:space="0" w:color="auto"/>
            </w:tcBorders>
            <w:shd w:val="clear" w:color="auto" w:fill="FFFFFF"/>
            <w:vAlign w:val="center"/>
          </w:tcPr>
          <w:p w:rsidR="007706A1" w:rsidRDefault="007706A1" w:rsidP="0034795B">
            <w:pPr>
              <w:autoSpaceDE/>
              <w:autoSpaceDN/>
              <w:adjustRightInd/>
              <w:spacing w:line="210" w:lineRule="exact"/>
              <w:jc w:val="center"/>
              <w:rPr>
                <w:b w:val="0"/>
                <w:bCs w:val="0"/>
                <w:spacing w:val="3"/>
                <w:sz w:val="24"/>
                <w:szCs w:val="24"/>
              </w:rPr>
            </w:pPr>
            <w:r>
              <w:rPr>
                <w:b w:val="0"/>
                <w:bCs w:val="0"/>
                <w:spacing w:val="3"/>
                <w:sz w:val="24"/>
                <w:szCs w:val="24"/>
              </w:rPr>
              <w:t>-</w:t>
            </w:r>
          </w:p>
        </w:tc>
        <w:tc>
          <w:tcPr>
            <w:tcW w:w="1142" w:type="dxa"/>
            <w:tcBorders>
              <w:top w:val="single" w:sz="4" w:space="0" w:color="auto"/>
              <w:left w:val="single" w:sz="4" w:space="0" w:color="auto"/>
              <w:bottom w:val="single" w:sz="4" w:space="0" w:color="auto"/>
            </w:tcBorders>
            <w:shd w:val="clear" w:color="auto" w:fill="FFFFFF"/>
            <w:vAlign w:val="center"/>
          </w:tcPr>
          <w:p w:rsidR="007706A1" w:rsidRDefault="007706A1" w:rsidP="0034795B">
            <w:pPr>
              <w:autoSpaceDE/>
              <w:autoSpaceDN/>
              <w:adjustRightInd/>
              <w:spacing w:line="210" w:lineRule="exact"/>
              <w:jc w:val="center"/>
              <w:rPr>
                <w:b w:val="0"/>
                <w:bCs w:val="0"/>
                <w:spacing w:val="3"/>
                <w:sz w:val="24"/>
                <w:szCs w:val="24"/>
              </w:rPr>
            </w:pPr>
            <w:r>
              <w:rPr>
                <w:b w:val="0"/>
                <w:bCs w:val="0"/>
                <w:spacing w:val="3"/>
                <w:sz w:val="24"/>
                <w:szCs w:val="24"/>
              </w:rPr>
              <w:t>200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7706A1" w:rsidRDefault="007706A1" w:rsidP="0034795B">
            <w:pPr>
              <w:autoSpaceDE/>
              <w:autoSpaceDN/>
              <w:adjustRightInd/>
              <w:spacing w:line="210" w:lineRule="exact"/>
              <w:jc w:val="center"/>
              <w:rPr>
                <w:b w:val="0"/>
                <w:bCs w:val="0"/>
                <w:spacing w:val="3"/>
                <w:sz w:val="24"/>
                <w:szCs w:val="24"/>
              </w:rPr>
            </w:pPr>
            <w:r>
              <w:rPr>
                <w:b w:val="0"/>
                <w:bCs w:val="0"/>
                <w:spacing w:val="3"/>
                <w:sz w:val="24"/>
                <w:szCs w:val="24"/>
              </w:rPr>
              <w:t>600</w:t>
            </w:r>
          </w:p>
        </w:tc>
      </w:tr>
    </w:tbl>
    <w:p w:rsidR="007706A1" w:rsidRDefault="007706A1" w:rsidP="007706A1">
      <w:pPr>
        <w:widowControl/>
        <w:suppressAutoHyphens/>
        <w:autoSpaceDE/>
        <w:autoSpaceDN/>
        <w:adjustRightInd/>
        <w:ind w:firstLine="545"/>
        <w:jc w:val="both"/>
        <w:rPr>
          <w:rFonts w:ascii="Arial" w:hAnsi="Arial" w:cs="Arial"/>
          <w:b w:val="0"/>
          <w:bCs w:val="0"/>
          <w:color w:val="000000"/>
          <w:lang w:eastAsia="ar-SA"/>
        </w:rPr>
      </w:pPr>
    </w:p>
    <w:p w:rsidR="007706A1" w:rsidRDefault="007706A1" w:rsidP="007706A1">
      <w:pPr>
        <w:widowControl/>
        <w:suppressAutoHyphens/>
        <w:autoSpaceDE/>
        <w:autoSpaceDN/>
        <w:adjustRightInd/>
        <w:ind w:firstLine="545"/>
        <w:jc w:val="both"/>
        <w:rPr>
          <w:rFonts w:ascii="Arial" w:hAnsi="Arial" w:cs="Arial"/>
          <w:b w:val="0"/>
          <w:bCs w:val="0"/>
          <w:color w:val="000000"/>
          <w:lang w:eastAsia="ar-SA"/>
        </w:rPr>
      </w:pPr>
    </w:p>
    <w:p w:rsidR="007706A1" w:rsidRPr="00583467" w:rsidRDefault="007706A1" w:rsidP="007706A1">
      <w:pPr>
        <w:widowControl/>
        <w:suppressAutoHyphens/>
        <w:autoSpaceDE/>
        <w:autoSpaceDN/>
        <w:adjustRightInd/>
        <w:ind w:firstLine="545"/>
        <w:jc w:val="both"/>
        <w:rPr>
          <w:b w:val="0"/>
          <w:bCs w:val="0"/>
          <w:sz w:val="24"/>
          <w:szCs w:val="24"/>
          <w:lang w:eastAsia="ar-SA"/>
        </w:rPr>
      </w:pPr>
      <w:r w:rsidRPr="00583467">
        <w:rPr>
          <w:b w:val="0"/>
          <w:bCs w:val="0"/>
          <w:sz w:val="24"/>
          <w:szCs w:val="24"/>
          <w:lang w:eastAsia="ar-SA"/>
        </w:rPr>
        <w:t>Табл. Предельные параметры разрешенного строительства, реконструкции объектов капитального строительства</w:t>
      </w:r>
    </w:p>
    <w:tbl>
      <w:tblPr>
        <w:tblW w:w="9711" w:type="dxa"/>
        <w:tblInd w:w="10" w:type="dxa"/>
        <w:tblLayout w:type="fixed"/>
        <w:tblCellMar>
          <w:left w:w="10" w:type="dxa"/>
          <w:right w:w="10" w:type="dxa"/>
        </w:tblCellMar>
        <w:tblLook w:val="0000" w:firstRow="0" w:lastRow="0" w:firstColumn="0" w:lastColumn="0" w:noHBand="0" w:noVBand="0"/>
      </w:tblPr>
      <w:tblGrid>
        <w:gridCol w:w="3048"/>
        <w:gridCol w:w="1109"/>
        <w:gridCol w:w="1109"/>
        <w:gridCol w:w="1109"/>
        <w:gridCol w:w="1104"/>
        <w:gridCol w:w="1109"/>
        <w:gridCol w:w="557"/>
        <w:gridCol w:w="566"/>
      </w:tblGrid>
      <w:tr w:rsidR="007706A1" w:rsidRPr="00583467" w:rsidTr="0034795B">
        <w:trPr>
          <w:trHeight w:hRule="exact" w:val="845"/>
        </w:trPr>
        <w:tc>
          <w:tcPr>
            <w:tcW w:w="3048" w:type="dxa"/>
            <w:vMerge w:val="restart"/>
            <w:tcBorders>
              <w:top w:val="single" w:sz="4" w:space="0" w:color="auto"/>
              <w:left w:val="single" w:sz="4" w:space="0" w:color="auto"/>
            </w:tcBorders>
            <w:shd w:val="clear" w:color="auto" w:fill="FFFFFF"/>
            <w:vAlign w:val="center"/>
          </w:tcPr>
          <w:p w:rsidR="007706A1" w:rsidRPr="00583467" w:rsidRDefault="007706A1" w:rsidP="0034795B">
            <w:pPr>
              <w:autoSpaceDE/>
              <w:autoSpaceDN/>
              <w:adjustRightInd/>
              <w:spacing w:line="283" w:lineRule="exact"/>
              <w:jc w:val="center"/>
              <w:rPr>
                <w:b w:val="0"/>
                <w:bCs w:val="0"/>
                <w:spacing w:val="3"/>
                <w:sz w:val="24"/>
                <w:szCs w:val="24"/>
              </w:rPr>
            </w:pPr>
            <w:r w:rsidRPr="00583467">
              <w:rPr>
                <w:b w:val="0"/>
                <w:bCs w:val="0"/>
                <w:spacing w:val="3"/>
                <w:sz w:val="24"/>
                <w:szCs w:val="24"/>
              </w:rPr>
              <w:t>Объект капитального строительства</w:t>
            </w:r>
          </w:p>
        </w:tc>
        <w:tc>
          <w:tcPr>
            <w:tcW w:w="3327" w:type="dxa"/>
            <w:gridSpan w:val="3"/>
            <w:tcBorders>
              <w:top w:val="single" w:sz="4" w:space="0" w:color="auto"/>
              <w:left w:val="single" w:sz="4" w:space="0" w:color="auto"/>
            </w:tcBorders>
            <w:shd w:val="clear" w:color="auto" w:fill="FFFFFF"/>
            <w:vAlign w:val="bottom"/>
          </w:tcPr>
          <w:p w:rsidR="007706A1" w:rsidRPr="00583467" w:rsidRDefault="007706A1" w:rsidP="0034795B">
            <w:pPr>
              <w:autoSpaceDE/>
              <w:autoSpaceDN/>
              <w:adjustRightInd/>
              <w:spacing w:line="278" w:lineRule="exact"/>
              <w:jc w:val="center"/>
              <w:rPr>
                <w:b w:val="0"/>
                <w:bCs w:val="0"/>
                <w:spacing w:val="3"/>
                <w:sz w:val="24"/>
                <w:szCs w:val="24"/>
              </w:rPr>
            </w:pPr>
            <w:r w:rsidRPr="00583467">
              <w:rPr>
                <w:b w:val="0"/>
                <w:bCs w:val="0"/>
                <w:spacing w:val="3"/>
                <w:sz w:val="24"/>
                <w:szCs w:val="24"/>
              </w:rPr>
              <w:t>Минимальные отступы (м) от границ земельных участков (з/у) со стороны</w:t>
            </w:r>
          </w:p>
        </w:tc>
        <w:tc>
          <w:tcPr>
            <w:tcW w:w="1104" w:type="dxa"/>
            <w:vMerge w:val="restart"/>
            <w:tcBorders>
              <w:top w:val="single" w:sz="4" w:space="0" w:color="auto"/>
              <w:left w:val="single" w:sz="4" w:space="0" w:color="auto"/>
            </w:tcBorders>
            <w:shd w:val="clear" w:color="auto" w:fill="FFFFFF"/>
            <w:vAlign w:val="center"/>
          </w:tcPr>
          <w:p w:rsidR="007706A1" w:rsidRPr="00583467" w:rsidRDefault="007706A1" w:rsidP="0034795B">
            <w:pPr>
              <w:autoSpaceDE/>
              <w:autoSpaceDN/>
              <w:adjustRightInd/>
              <w:spacing w:line="274" w:lineRule="exact"/>
              <w:jc w:val="center"/>
              <w:rPr>
                <w:b w:val="0"/>
                <w:bCs w:val="0"/>
                <w:spacing w:val="3"/>
                <w:sz w:val="24"/>
                <w:szCs w:val="24"/>
              </w:rPr>
            </w:pPr>
            <w:r w:rsidRPr="00583467">
              <w:rPr>
                <w:b w:val="0"/>
                <w:bCs w:val="0"/>
                <w:spacing w:val="3"/>
                <w:sz w:val="24"/>
                <w:szCs w:val="24"/>
              </w:rPr>
              <w:t xml:space="preserve">Кол-во этажей / высота зданий, </w:t>
            </w:r>
            <w:proofErr w:type="gramStart"/>
            <w:r w:rsidRPr="00583467">
              <w:rPr>
                <w:b w:val="0"/>
                <w:bCs w:val="0"/>
                <w:spacing w:val="3"/>
                <w:sz w:val="24"/>
                <w:szCs w:val="24"/>
              </w:rPr>
              <w:t>м</w:t>
            </w:r>
            <w:proofErr w:type="gramEnd"/>
          </w:p>
        </w:tc>
        <w:tc>
          <w:tcPr>
            <w:tcW w:w="1109" w:type="dxa"/>
            <w:vMerge w:val="restart"/>
            <w:tcBorders>
              <w:top w:val="single" w:sz="4" w:space="0" w:color="auto"/>
              <w:left w:val="single" w:sz="4" w:space="0" w:color="auto"/>
            </w:tcBorders>
            <w:shd w:val="clear" w:color="auto" w:fill="FFFFFF"/>
            <w:vAlign w:val="center"/>
          </w:tcPr>
          <w:p w:rsidR="007706A1" w:rsidRPr="00583467" w:rsidRDefault="007706A1" w:rsidP="0034795B">
            <w:pPr>
              <w:autoSpaceDE/>
              <w:autoSpaceDN/>
              <w:adjustRightInd/>
              <w:spacing w:after="120" w:line="210" w:lineRule="exact"/>
              <w:jc w:val="center"/>
              <w:rPr>
                <w:b w:val="0"/>
                <w:bCs w:val="0"/>
                <w:spacing w:val="3"/>
                <w:sz w:val="24"/>
                <w:szCs w:val="24"/>
              </w:rPr>
            </w:pPr>
            <w:r w:rsidRPr="00583467">
              <w:rPr>
                <w:b w:val="0"/>
                <w:bCs w:val="0"/>
                <w:spacing w:val="3"/>
                <w:sz w:val="24"/>
                <w:szCs w:val="24"/>
              </w:rPr>
              <w:t>Процент</w:t>
            </w:r>
          </w:p>
          <w:p w:rsidR="007706A1" w:rsidRPr="00583467" w:rsidRDefault="007706A1" w:rsidP="0034795B">
            <w:pPr>
              <w:autoSpaceDE/>
              <w:autoSpaceDN/>
              <w:adjustRightInd/>
              <w:spacing w:before="120" w:line="210" w:lineRule="exact"/>
              <w:jc w:val="center"/>
              <w:rPr>
                <w:b w:val="0"/>
                <w:bCs w:val="0"/>
                <w:spacing w:val="3"/>
                <w:sz w:val="24"/>
                <w:szCs w:val="24"/>
              </w:rPr>
            </w:pPr>
            <w:r w:rsidRPr="00583467">
              <w:rPr>
                <w:b w:val="0"/>
                <w:bCs w:val="0"/>
                <w:spacing w:val="3"/>
                <w:sz w:val="24"/>
                <w:szCs w:val="24"/>
              </w:rPr>
              <w:t>застройки</w:t>
            </w:r>
          </w:p>
        </w:tc>
        <w:tc>
          <w:tcPr>
            <w:tcW w:w="1123" w:type="dxa"/>
            <w:gridSpan w:val="2"/>
            <w:tcBorders>
              <w:top w:val="single" w:sz="4" w:space="0" w:color="auto"/>
              <w:left w:val="single" w:sz="4" w:space="0" w:color="auto"/>
              <w:right w:val="single" w:sz="4" w:space="0" w:color="auto"/>
            </w:tcBorders>
            <w:shd w:val="clear" w:color="auto" w:fill="FFFFFF"/>
            <w:vAlign w:val="center"/>
          </w:tcPr>
          <w:p w:rsidR="007706A1" w:rsidRPr="00583467" w:rsidRDefault="007706A1" w:rsidP="0034795B">
            <w:pPr>
              <w:autoSpaceDE/>
              <w:autoSpaceDN/>
              <w:adjustRightInd/>
              <w:spacing w:line="210" w:lineRule="exact"/>
              <w:ind w:left="60"/>
              <w:rPr>
                <w:b w:val="0"/>
                <w:bCs w:val="0"/>
                <w:spacing w:val="3"/>
                <w:sz w:val="24"/>
                <w:szCs w:val="24"/>
              </w:rPr>
            </w:pPr>
            <w:r w:rsidRPr="00583467">
              <w:rPr>
                <w:b w:val="0"/>
                <w:bCs w:val="0"/>
                <w:spacing w:val="3"/>
                <w:sz w:val="24"/>
                <w:szCs w:val="24"/>
              </w:rPr>
              <w:t xml:space="preserve">Размер, </w:t>
            </w:r>
            <w:proofErr w:type="gramStart"/>
            <w:r w:rsidRPr="00583467">
              <w:rPr>
                <w:b w:val="0"/>
                <w:bCs w:val="0"/>
                <w:spacing w:val="3"/>
                <w:sz w:val="24"/>
                <w:szCs w:val="24"/>
              </w:rPr>
              <w:t>м</w:t>
            </w:r>
            <w:proofErr w:type="gramEnd"/>
          </w:p>
        </w:tc>
      </w:tr>
      <w:tr w:rsidR="007706A1" w:rsidRPr="00583467" w:rsidTr="0034795B">
        <w:trPr>
          <w:trHeight w:hRule="exact" w:val="686"/>
        </w:trPr>
        <w:tc>
          <w:tcPr>
            <w:tcW w:w="3048" w:type="dxa"/>
            <w:vMerge/>
            <w:tcBorders>
              <w:left w:val="single" w:sz="4" w:space="0" w:color="auto"/>
              <w:bottom w:val="single" w:sz="4" w:space="0" w:color="auto"/>
            </w:tcBorders>
            <w:shd w:val="clear" w:color="auto" w:fill="FFFFFF"/>
            <w:vAlign w:val="center"/>
          </w:tcPr>
          <w:p w:rsidR="007706A1" w:rsidRPr="00583467" w:rsidRDefault="007706A1" w:rsidP="0034795B">
            <w:pPr>
              <w:widowControl/>
              <w:suppressAutoHyphens/>
              <w:autoSpaceDE/>
              <w:autoSpaceDN/>
              <w:adjustRightInd/>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7706A1" w:rsidRPr="00583467" w:rsidRDefault="007706A1" w:rsidP="0034795B">
            <w:pPr>
              <w:autoSpaceDE/>
              <w:autoSpaceDN/>
              <w:adjustRightInd/>
              <w:spacing w:line="274" w:lineRule="exact"/>
              <w:jc w:val="center"/>
              <w:rPr>
                <w:b w:val="0"/>
                <w:bCs w:val="0"/>
                <w:spacing w:val="3"/>
                <w:sz w:val="24"/>
                <w:szCs w:val="24"/>
              </w:rPr>
            </w:pPr>
            <w:r w:rsidRPr="00583467">
              <w:rPr>
                <w:b w:val="0"/>
                <w:bCs w:val="0"/>
                <w:spacing w:val="3"/>
                <w:sz w:val="24"/>
                <w:szCs w:val="24"/>
              </w:rPr>
              <w:t>улиц / проездов</w:t>
            </w:r>
          </w:p>
        </w:tc>
        <w:tc>
          <w:tcPr>
            <w:tcW w:w="1109" w:type="dxa"/>
            <w:tcBorders>
              <w:top w:val="single" w:sz="4" w:space="0" w:color="auto"/>
              <w:left w:val="single" w:sz="4" w:space="0" w:color="auto"/>
              <w:bottom w:val="single" w:sz="4" w:space="0" w:color="auto"/>
            </w:tcBorders>
            <w:shd w:val="clear" w:color="auto" w:fill="FFFFFF"/>
          </w:tcPr>
          <w:p w:rsidR="007706A1" w:rsidRPr="00583467" w:rsidRDefault="007706A1" w:rsidP="0034795B">
            <w:pPr>
              <w:autoSpaceDE/>
              <w:autoSpaceDN/>
              <w:adjustRightInd/>
              <w:spacing w:after="60" w:line="210" w:lineRule="exact"/>
              <w:jc w:val="center"/>
              <w:rPr>
                <w:b w:val="0"/>
                <w:bCs w:val="0"/>
                <w:spacing w:val="3"/>
                <w:sz w:val="24"/>
                <w:szCs w:val="24"/>
              </w:rPr>
            </w:pPr>
            <w:r w:rsidRPr="00583467">
              <w:rPr>
                <w:b w:val="0"/>
                <w:bCs w:val="0"/>
                <w:spacing w:val="3"/>
                <w:sz w:val="24"/>
                <w:szCs w:val="24"/>
              </w:rPr>
              <w:t>смежных</w:t>
            </w:r>
          </w:p>
          <w:p w:rsidR="007706A1" w:rsidRPr="00583467" w:rsidRDefault="007706A1" w:rsidP="0034795B">
            <w:pPr>
              <w:autoSpaceDE/>
              <w:autoSpaceDN/>
              <w:adjustRightInd/>
              <w:spacing w:before="60" w:line="210" w:lineRule="exact"/>
              <w:jc w:val="center"/>
              <w:rPr>
                <w:b w:val="0"/>
                <w:bCs w:val="0"/>
                <w:spacing w:val="3"/>
                <w:sz w:val="24"/>
                <w:szCs w:val="24"/>
              </w:rPr>
            </w:pPr>
            <w:r w:rsidRPr="00583467">
              <w:rPr>
                <w:b w:val="0"/>
                <w:bCs w:val="0"/>
                <w:spacing w:val="3"/>
                <w:sz w:val="24"/>
                <w:szCs w:val="24"/>
              </w:rPr>
              <w:t>з/у*</w:t>
            </w:r>
          </w:p>
        </w:tc>
        <w:tc>
          <w:tcPr>
            <w:tcW w:w="1109" w:type="dxa"/>
            <w:tcBorders>
              <w:top w:val="single" w:sz="4" w:space="0" w:color="auto"/>
              <w:left w:val="single" w:sz="4" w:space="0" w:color="auto"/>
              <w:bottom w:val="single" w:sz="4" w:space="0" w:color="auto"/>
            </w:tcBorders>
            <w:shd w:val="clear" w:color="auto" w:fill="FFFFFF"/>
          </w:tcPr>
          <w:p w:rsidR="007706A1" w:rsidRPr="00583467" w:rsidRDefault="007706A1" w:rsidP="0034795B">
            <w:pPr>
              <w:autoSpaceDE/>
              <w:autoSpaceDN/>
              <w:adjustRightInd/>
              <w:spacing w:after="120" w:line="210" w:lineRule="exact"/>
              <w:jc w:val="center"/>
              <w:rPr>
                <w:b w:val="0"/>
                <w:bCs w:val="0"/>
                <w:spacing w:val="3"/>
                <w:sz w:val="24"/>
                <w:szCs w:val="24"/>
              </w:rPr>
            </w:pPr>
            <w:r w:rsidRPr="00583467">
              <w:rPr>
                <w:b w:val="0"/>
                <w:bCs w:val="0"/>
                <w:spacing w:val="3"/>
                <w:sz w:val="24"/>
                <w:szCs w:val="24"/>
              </w:rPr>
              <w:t>лесопарков</w:t>
            </w:r>
          </w:p>
        </w:tc>
        <w:tc>
          <w:tcPr>
            <w:tcW w:w="1104" w:type="dxa"/>
            <w:vMerge/>
            <w:tcBorders>
              <w:left w:val="single" w:sz="4" w:space="0" w:color="auto"/>
              <w:bottom w:val="single" w:sz="4" w:space="0" w:color="auto"/>
            </w:tcBorders>
            <w:shd w:val="clear" w:color="auto" w:fill="FFFFFF"/>
            <w:vAlign w:val="center"/>
          </w:tcPr>
          <w:p w:rsidR="007706A1" w:rsidRPr="00583467" w:rsidRDefault="007706A1" w:rsidP="0034795B">
            <w:pPr>
              <w:widowControl/>
              <w:suppressAutoHyphens/>
              <w:autoSpaceDE/>
              <w:autoSpaceDN/>
              <w:adjustRightInd/>
              <w:rPr>
                <w:b w:val="0"/>
                <w:bCs w:val="0"/>
                <w:sz w:val="24"/>
                <w:szCs w:val="24"/>
                <w:lang w:eastAsia="ar-SA"/>
              </w:rPr>
            </w:pPr>
          </w:p>
        </w:tc>
        <w:tc>
          <w:tcPr>
            <w:tcW w:w="1109" w:type="dxa"/>
            <w:vMerge/>
            <w:tcBorders>
              <w:left w:val="single" w:sz="4" w:space="0" w:color="auto"/>
              <w:bottom w:val="single" w:sz="4" w:space="0" w:color="auto"/>
            </w:tcBorders>
            <w:shd w:val="clear" w:color="auto" w:fill="FFFFFF"/>
            <w:vAlign w:val="center"/>
          </w:tcPr>
          <w:p w:rsidR="007706A1" w:rsidRPr="00583467" w:rsidRDefault="007706A1" w:rsidP="0034795B">
            <w:pPr>
              <w:widowControl/>
              <w:suppressAutoHyphens/>
              <w:autoSpaceDE/>
              <w:autoSpaceDN/>
              <w:adjustRightInd/>
              <w:rPr>
                <w:b w:val="0"/>
                <w:bCs w:val="0"/>
                <w:sz w:val="24"/>
                <w:szCs w:val="24"/>
                <w:lang w:eastAsia="ar-SA"/>
              </w:rPr>
            </w:pPr>
          </w:p>
        </w:tc>
        <w:tc>
          <w:tcPr>
            <w:tcW w:w="557" w:type="dxa"/>
            <w:tcBorders>
              <w:top w:val="single" w:sz="4" w:space="0" w:color="auto"/>
              <w:left w:val="single" w:sz="4" w:space="0" w:color="auto"/>
              <w:bottom w:val="single" w:sz="4" w:space="0" w:color="auto"/>
            </w:tcBorders>
            <w:shd w:val="clear" w:color="auto" w:fill="FFFFFF"/>
          </w:tcPr>
          <w:p w:rsidR="007706A1" w:rsidRPr="00583467" w:rsidRDefault="007706A1" w:rsidP="0034795B">
            <w:pPr>
              <w:autoSpaceDE/>
              <w:autoSpaceDN/>
              <w:adjustRightInd/>
              <w:spacing w:line="210" w:lineRule="exact"/>
              <w:ind w:right="60"/>
              <w:jc w:val="right"/>
              <w:rPr>
                <w:b w:val="0"/>
                <w:bCs w:val="0"/>
                <w:spacing w:val="3"/>
                <w:sz w:val="24"/>
                <w:szCs w:val="24"/>
              </w:rPr>
            </w:pPr>
            <w:r>
              <w:rPr>
                <w:b w:val="0"/>
                <w:bCs w:val="0"/>
                <w:spacing w:val="3"/>
                <w:sz w:val="24"/>
                <w:szCs w:val="24"/>
                <w:vertAlign w:val="subscript"/>
              </w:rPr>
              <w:t>мин.</w:t>
            </w:r>
          </w:p>
        </w:tc>
        <w:tc>
          <w:tcPr>
            <w:tcW w:w="566" w:type="dxa"/>
            <w:tcBorders>
              <w:top w:val="single" w:sz="4" w:space="0" w:color="auto"/>
              <w:left w:val="single" w:sz="4" w:space="0" w:color="auto"/>
              <w:bottom w:val="single" w:sz="4" w:space="0" w:color="auto"/>
              <w:right w:val="single" w:sz="4" w:space="0" w:color="auto"/>
            </w:tcBorders>
            <w:shd w:val="clear" w:color="auto" w:fill="FFFFFF"/>
          </w:tcPr>
          <w:p w:rsidR="007706A1" w:rsidRPr="00583467" w:rsidRDefault="007706A1" w:rsidP="0034795B">
            <w:pPr>
              <w:autoSpaceDE/>
              <w:autoSpaceDN/>
              <w:adjustRightInd/>
              <w:spacing w:line="210" w:lineRule="exact"/>
              <w:ind w:left="80"/>
              <w:rPr>
                <w:b w:val="0"/>
                <w:bCs w:val="0"/>
                <w:spacing w:val="3"/>
                <w:sz w:val="24"/>
                <w:szCs w:val="24"/>
              </w:rPr>
            </w:pPr>
            <w:r w:rsidRPr="00583467">
              <w:rPr>
                <w:b w:val="0"/>
                <w:bCs w:val="0"/>
                <w:spacing w:val="3"/>
                <w:sz w:val="24"/>
                <w:szCs w:val="24"/>
              </w:rPr>
              <w:t>макс.</w:t>
            </w:r>
          </w:p>
        </w:tc>
      </w:tr>
      <w:tr w:rsidR="007706A1" w:rsidRPr="00583467" w:rsidTr="0034795B">
        <w:trPr>
          <w:trHeight w:hRule="exact" w:val="581"/>
        </w:trPr>
        <w:tc>
          <w:tcPr>
            <w:tcW w:w="3048" w:type="dxa"/>
            <w:tcBorders>
              <w:top w:val="single" w:sz="4" w:space="0" w:color="auto"/>
              <w:left w:val="single" w:sz="4" w:space="0" w:color="auto"/>
              <w:bottom w:val="single" w:sz="4" w:space="0" w:color="auto"/>
            </w:tcBorders>
            <w:shd w:val="clear" w:color="auto" w:fill="FFFFFF"/>
            <w:vAlign w:val="center"/>
          </w:tcPr>
          <w:p w:rsidR="007706A1" w:rsidRPr="00583467" w:rsidRDefault="007706A1" w:rsidP="006D337D">
            <w:pPr>
              <w:autoSpaceDE/>
              <w:autoSpaceDN/>
              <w:adjustRightInd/>
              <w:spacing w:line="210" w:lineRule="exact"/>
              <w:jc w:val="center"/>
              <w:rPr>
                <w:b w:val="0"/>
                <w:bCs w:val="0"/>
                <w:spacing w:val="3"/>
                <w:sz w:val="24"/>
                <w:szCs w:val="24"/>
              </w:rPr>
            </w:pPr>
            <w:r>
              <w:rPr>
                <w:b w:val="0"/>
                <w:bCs w:val="0"/>
                <w:spacing w:val="3"/>
                <w:sz w:val="24"/>
                <w:szCs w:val="24"/>
              </w:rPr>
              <w:t>М</w:t>
            </w:r>
            <w:r w:rsidRPr="00583467">
              <w:rPr>
                <w:b w:val="0"/>
                <w:bCs w:val="0"/>
                <w:spacing w:val="3"/>
                <w:sz w:val="24"/>
                <w:szCs w:val="24"/>
              </w:rPr>
              <w:t xml:space="preserve">ногоквартирный жилой дом </w:t>
            </w:r>
            <w:r w:rsidR="006D337D">
              <w:rPr>
                <w:b w:val="0"/>
                <w:bCs w:val="0"/>
                <w:spacing w:val="3"/>
                <w:sz w:val="24"/>
                <w:szCs w:val="24"/>
              </w:rPr>
              <w:t xml:space="preserve">до </w:t>
            </w:r>
            <w:r w:rsidRPr="00583467">
              <w:rPr>
                <w:b w:val="0"/>
                <w:bCs w:val="0"/>
                <w:spacing w:val="3"/>
                <w:sz w:val="24"/>
                <w:szCs w:val="24"/>
              </w:rPr>
              <w:t>5 этажей</w:t>
            </w:r>
          </w:p>
        </w:tc>
        <w:tc>
          <w:tcPr>
            <w:tcW w:w="1109" w:type="dxa"/>
            <w:tcBorders>
              <w:top w:val="single" w:sz="4" w:space="0" w:color="auto"/>
              <w:left w:val="single" w:sz="4" w:space="0" w:color="auto"/>
              <w:bottom w:val="single" w:sz="4" w:space="0" w:color="auto"/>
            </w:tcBorders>
            <w:shd w:val="clear" w:color="auto" w:fill="FFFFFF"/>
            <w:vAlign w:val="center"/>
          </w:tcPr>
          <w:p w:rsidR="007706A1" w:rsidRPr="00583467" w:rsidRDefault="007706A1" w:rsidP="0034795B">
            <w:pPr>
              <w:autoSpaceDE/>
              <w:autoSpaceDN/>
              <w:adjustRightInd/>
              <w:spacing w:line="210" w:lineRule="exact"/>
              <w:jc w:val="center"/>
              <w:rPr>
                <w:b w:val="0"/>
                <w:bCs w:val="0"/>
                <w:spacing w:val="3"/>
                <w:sz w:val="24"/>
                <w:szCs w:val="24"/>
              </w:rPr>
            </w:pPr>
            <w:r w:rsidRPr="00583467">
              <w:rPr>
                <w:b w:val="0"/>
                <w:bCs w:val="0"/>
                <w:spacing w:val="3"/>
                <w:sz w:val="24"/>
                <w:szCs w:val="24"/>
              </w:rPr>
              <w:t>5 / 3</w:t>
            </w:r>
          </w:p>
        </w:tc>
        <w:tc>
          <w:tcPr>
            <w:tcW w:w="1109" w:type="dxa"/>
            <w:tcBorders>
              <w:top w:val="single" w:sz="4" w:space="0" w:color="auto"/>
              <w:left w:val="single" w:sz="4" w:space="0" w:color="auto"/>
              <w:bottom w:val="single" w:sz="4" w:space="0" w:color="auto"/>
            </w:tcBorders>
            <w:shd w:val="clear" w:color="auto" w:fill="FFFFFF"/>
            <w:vAlign w:val="center"/>
          </w:tcPr>
          <w:p w:rsidR="007706A1" w:rsidRPr="00583467" w:rsidRDefault="007706A1" w:rsidP="0034795B">
            <w:pPr>
              <w:autoSpaceDE/>
              <w:autoSpaceDN/>
              <w:adjustRightInd/>
              <w:spacing w:line="210" w:lineRule="exact"/>
              <w:jc w:val="center"/>
              <w:rPr>
                <w:b w:val="0"/>
                <w:bCs w:val="0"/>
                <w:spacing w:val="3"/>
                <w:sz w:val="24"/>
                <w:szCs w:val="24"/>
              </w:rPr>
            </w:pPr>
            <w:r w:rsidRPr="00583467">
              <w:rPr>
                <w:b w:val="0"/>
                <w:bCs w:val="0"/>
                <w:spacing w:val="3"/>
                <w:sz w:val="24"/>
                <w:szCs w:val="24"/>
              </w:rPr>
              <w:t>3</w:t>
            </w:r>
          </w:p>
        </w:tc>
        <w:tc>
          <w:tcPr>
            <w:tcW w:w="1109" w:type="dxa"/>
            <w:tcBorders>
              <w:top w:val="single" w:sz="4" w:space="0" w:color="auto"/>
              <w:left w:val="single" w:sz="4" w:space="0" w:color="auto"/>
              <w:bottom w:val="single" w:sz="4" w:space="0" w:color="auto"/>
            </w:tcBorders>
            <w:shd w:val="clear" w:color="auto" w:fill="FFFFFF"/>
            <w:vAlign w:val="center"/>
          </w:tcPr>
          <w:p w:rsidR="007706A1" w:rsidRPr="00583467" w:rsidRDefault="007706A1" w:rsidP="0034795B">
            <w:pPr>
              <w:autoSpaceDE/>
              <w:autoSpaceDN/>
              <w:adjustRightInd/>
              <w:spacing w:line="210" w:lineRule="exact"/>
              <w:jc w:val="center"/>
              <w:rPr>
                <w:b w:val="0"/>
                <w:bCs w:val="0"/>
                <w:spacing w:val="3"/>
                <w:sz w:val="24"/>
                <w:szCs w:val="24"/>
              </w:rPr>
            </w:pPr>
            <w:r>
              <w:rPr>
                <w:b w:val="0"/>
                <w:bCs w:val="0"/>
                <w:spacing w:val="3"/>
                <w:sz w:val="24"/>
                <w:szCs w:val="24"/>
              </w:rPr>
              <w:t>5</w:t>
            </w:r>
            <w:r w:rsidRPr="00583467">
              <w:rPr>
                <w:b w:val="0"/>
                <w:bCs w:val="0"/>
                <w:spacing w:val="3"/>
                <w:sz w:val="24"/>
                <w:szCs w:val="24"/>
              </w:rPr>
              <w:t>0</w:t>
            </w:r>
          </w:p>
        </w:tc>
        <w:tc>
          <w:tcPr>
            <w:tcW w:w="1104" w:type="dxa"/>
            <w:tcBorders>
              <w:top w:val="single" w:sz="4" w:space="0" w:color="auto"/>
              <w:left w:val="single" w:sz="4" w:space="0" w:color="auto"/>
              <w:bottom w:val="single" w:sz="4" w:space="0" w:color="auto"/>
            </w:tcBorders>
            <w:shd w:val="clear" w:color="auto" w:fill="FFFFFF"/>
            <w:vAlign w:val="center"/>
          </w:tcPr>
          <w:p w:rsidR="007706A1" w:rsidRPr="00583467" w:rsidRDefault="00065AE0" w:rsidP="00065AE0">
            <w:pPr>
              <w:autoSpaceDE/>
              <w:autoSpaceDN/>
              <w:adjustRightInd/>
              <w:spacing w:line="210" w:lineRule="exact"/>
              <w:jc w:val="center"/>
              <w:rPr>
                <w:b w:val="0"/>
                <w:bCs w:val="0"/>
                <w:spacing w:val="3"/>
                <w:sz w:val="24"/>
                <w:szCs w:val="24"/>
              </w:rPr>
            </w:pPr>
            <w:r>
              <w:rPr>
                <w:b w:val="0"/>
                <w:bCs w:val="0"/>
                <w:spacing w:val="3"/>
                <w:sz w:val="24"/>
                <w:szCs w:val="24"/>
              </w:rPr>
              <w:t>5</w:t>
            </w:r>
            <w:r w:rsidR="007706A1" w:rsidRPr="00583467">
              <w:rPr>
                <w:b w:val="0"/>
                <w:bCs w:val="0"/>
                <w:spacing w:val="3"/>
                <w:sz w:val="24"/>
                <w:szCs w:val="24"/>
              </w:rPr>
              <w:t xml:space="preserve"> / </w:t>
            </w:r>
            <w:r>
              <w:rPr>
                <w:b w:val="0"/>
                <w:bCs w:val="0"/>
                <w:spacing w:val="3"/>
                <w:sz w:val="24"/>
                <w:szCs w:val="24"/>
              </w:rPr>
              <w:t>18</w:t>
            </w:r>
          </w:p>
        </w:tc>
        <w:tc>
          <w:tcPr>
            <w:tcW w:w="1109" w:type="dxa"/>
            <w:tcBorders>
              <w:top w:val="single" w:sz="4" w:space="0" w:color="auto"/>
              <w:left w:val="single" w:sz="4" w:space="0" w:color="auto"/>
              <w:bottom w:val="single" w:sz="4" w:space="0" w:color="auto"/>
            </w:tcBorders>
            <w:shd w:val="clear" w:color="auto" w:fill="FFFFFF"/>
            <w:vAlign w:val="center"/>
          </w:tcPr>
          <w:p w:rsidR="007706A1" w:rsidRPr="00583467" w:rsidRDefault="007706A1" w:rsidP="0034795B">
            <w:pPr>
              <w:autoSpaceDE/>
              <w:autoSpaceDN/>
              <w:adjustRightInd/>
              <w:spacing w:line="210" w:lineRule="exact"/>
              <w:jc w:val="center"/>
              <w:rPr>
                <w:b w:val="0"/>
                <w:bCs w:val="0"/>
                <w:spacing w:val="3"/>
                <w:sz w:val="24"/>
                <w:szCs w:val="24"/>
              </w:rPr>
            </w:pPr>
            <w:r>
              <w:rPr>
                <w:b w:val="0"/>
                <w:bCs w:val="0"/>
                <w:spacing w:val="3"/>
                <w:sz w:val="24"/>
                <w:szCs w:val="24"/>
              </w:rPr>
              <w:t>4</w:t>
            </w:r>
            <w:r w:rsidRPr="00583467">
              <w:rPr>
                <w:b w:val="0"/>
                <w:bCs w:val="0"/>
                <w:spacing w:val="3"/>
                <w:sz w:val="24"/>
                <w:szCs w:val="24"/>
              </w:rPr>
              <w:t>0</w:t>
            </w:r>
          </w:p>
        </w:tc>
        <w:tc>
          <w:tcPr>
            <w:tcW w:w="557" w:type="dxa"/>
            <w:tcBorders>
              <w:top w:val="single" w:sz="4" w:space="0" w:color="auto"/>
              <w:left w:val="single" w:sz="4" w:space="0" w:color="auto"/>
              <w:bottom w:val="single" w:sz="4" w:space="0" w:color="auto"/>
            </w:tcBorders>
            <w:shd w:val="clear" w:color="auto" w:fill="FFFFFF"/>
            <w:vAlign w:val="center"/>
          </w:tcPr>
          <w:p w:rsidR="007706A1" w:rsidRPr="00583467" w:rsidRDefault="007706A1" w:rsidP="0034795B">
            <w:pPr>
              <w:autoSpaceDE/>
              <w:autoSpaceDN/>
              <w:adjustRightInd/>
              <w:spacing w:line="210" w:lineRule="exact"/>
              <w:jc w:val="center"/>
              <w:rPr>
                <w:b w:val="0"/>
                <w:bCs w:val="0"/>
                <w:spacing w:val="3"/>
                <w:sz w:val="24"/>
                <w:szCs w:val="24"/>
              </w:rPr>
            </w:pPr>
            <w:r>
              <w:rPr>
                <w:b w:val="0"/>
                <w:bCs w:val="0"/>
                <w:spacing w:val="3"/>
                <w:sz w:val="24"/>
                <w:szCs w:val="24"/>
              </w:rPr>
              <w:t>--</w:t>
            </w:r>
          </w:p>
        </w:tc>
        <w:tc>
          <w:tcPr>
            <w:tcW w:w="566" w:type="dxa"/>
            <w:tcBorders>
              <w:top w:val="single" w:sz="4" w:space="0" w:color="auto"/>
              <w:left w:val="single" w:sz="4" w:space="0" w:color="auto"/>
              <w:bottom w:val="single" w:sz="4" w:space="0" w:color="auto"/>
              <w:right w:val="single" w:sz="4" w:space="0" w:color="auto"/>
            </w:tcBorders>
            <w:shd w:val="clear" w:color="auto" w:fill="FFFFFF"/>
            <w:vAlign w:val="center"/>
          </w:tcPr>
          <w:p w:rsidR="007706A1" w:rsidRPr="00583467" w:rsidRDefault="007706A1" w:rsidP="0034795B">
            <w:pPr>
              <w:autoSpaceDE/>
              <w:autoSpaceDN/>
              <w:adjustRightInd/>
              <w:spacing w:line="210" w:lineRule="exact"/>
              <w:jc w:val="center"/>
              <w:rPr>
                <w:b w:val="0"/>
                <w:bCs w:val="0"/>
                <w:spacing w:val="3"/>
                <w:sz w:val="24"/>
                <w:szCs w:val="24"/>
              </w:rPr>
            </w:pPr>
            <w:r w:rsidRPr="00583467">
              <w:rPr>
                <w:b w:val="0"/>
                <w:bCs w:val="0"/>
                <w:spacing w:val="3"/>
                <w:sz w:val="24"/>
                <w:szCs w:val="24"/>
              </w:rPr>
              <w:t>--</w:t>
            </w:r>
          </w:p>
        </w:tc>
      </w:tr>
      <w:tr w:rsidR="007706A1" w:rsidRPr="00583467" w:rsidTr="0034795B">
        <w:trPr>
          <w:trHeight w:hRule="exact" w:val="1002"/>
        </w:trPr>
        <w:tc>
          <w:tcPr>
            <w:tcW w:w="3048" w:type="dxa"/>
            <w:tcBorders>
              <w:top w:val="single" w:sz="4" w:space="0" w:color="auto"/>
              <w:left w:val="single" w:sz="4" w:space="0" w:color="auto"/>
              <w:bottom w:val="single" w:sz="4" w:space="0" w:color="auto"/>
            </w:tcBorders>
            <w:shd w:val="clear" w:color="auto" w:fill="FFFFFF"/>
            <w:vAlign w:val="center"/>
          </w:tcPr>
          <w:p w:rsidR="007706A1" w:rsidRPr="00583467" w:rsidRDefault="007706A1" w:rsidP="0034795B">
            <w:pPr>
              <w:autoSpaceDE/>
              <w:autoSpaceDN/>
              <w:adjustRightInd/>
              <w:spacing w:line="210" w:lineRule="exact"/>
              <w:jc w:val="center"/>
              <w:rPr>
                <w:b w:val="0"/>
                <w:bCs w:val="0"/>
                <w:spacing w:val="3"/>
                <w:sz w:val="24"/>
                <w:szCs w:val="24"/>
              </w:rPr>
            </w:pPr>
            <w:r>
              <w:rPr>
                <w:b w:val="0"/>
                <w:bCs w:val="0"/>
                <w:spacing w:val="3"/>
                <w:sz w:val="24"/>
                <w:szCs w:val="24"/>
              </w:rPr>
              <w:t>Пристроенный объект обслуживания жилой застройки</w:t>
            </w:r>
          </w:p>
        </w:tc>
        <w:tc>
          <w:tcPr>
            <w:tcW w:w="1109" w:type="dxa"/>
            <w:tcBorders>
              <w:top w:val="single" w:sz="4" w:space="0" w:color="auto"/>
              <w:left w:val="single" w:sz="4" w:space="0" w:color="auto"/>
              <w:bottom w:val="single" w:sz="4" w:space="0" w:color="auto"/>
            </w:tcBorders>
            <w:shd w:val="clear" w:color="auto" w:fill="FFFFFF"/>
            <w:vAlign w:val="center"/>
          </w:tcPr>
          <w:p w:rsidR="007706A1" w:rsidRPr="00583467" w:rsidRDefault="007706A1" w:rsidP="0034795B">
            <w:pPr>
              <w:autoSpaceDE/>
              <w:autoSpaceDN/>
              <w:adjustRightInd/>
              <w:spacing w:line="210" w:lineRule="exact"/>
              <w:jc w:val="center"/>
              <w:rPr>
                <w:b w:val="0"/>
                <w:bCs w:val="0"/>
                <w:spacing w:val="3"/>
                <w:sz w:val="24"/>
                <w:szCs w:val="24"/>
              </w:rPr>
            </w:pPr>
            <w:r w:rsidRPr="00583467">
              <w:rPr>
                <w:b w:val="0"/>
                <w:bCs w:val="0"/>
                <w:spacing w:val="3"/>
                <w:sz w:val="24"/>
                <w:szCs w:val="24"/>
              </w:rPr>
              <w:t xml:space="preserve">5 / </w:t>
            </w:r>
            <w:r>
              <w:rPr>
                <w:b w:val="0"/>
                <w:bCs w:val="0"/>
                <w:spacing w:val="3"/>
                <w:sz w:val="24"/>
                <w:szCs w:val="24"/>
              </w:rPr>
              <w:t>3</w:t>
            </w:r>
          </w:p>
        </w:tc>
        <w:tc>
          <w:tcPr>
            <w:tcW w:w="1109" w:type="dxa"/>
            <w:tcBorders>
              <w:top w:val="single" w:sz="4" w:space="0" w:color="auto"/>
              <w:left w:val="single" w:sz="4" w:space="0" w:color="auto"/>
              <w:bottom w:val="single" w:sz="4" w:space="0" w:color="auto"/>
            </w:tcBorders>
            <w:shd w:val="clear" w:color="auto" w:fill="FFFFFF"/>
            <w:vAlign w:val="center"/>
          </w:tcPr>
          <w:p w:rsidR="007706A1" w:rsidRPr="00583467" w:rsidRDefault="007706A1" w:rsidP="0034795B">
            <w:pPr>
              <w:autoSpaceDE/>
              <w:autoSpaceDN/>
              <w:adjustRightInd/>
              <w:spacing w:line="210" w:lineRule="exact"/>
              <w:jc w:val="center"/>
              <w:rPr>
                <w:b w:val="0"/>
                <w:bCs w:val="0"/>
                <w:spacing w:val="3"/>
                <w:sz w:val="24"/>
                <w:szCs w:val="24"/>
              </w:rPr>
            </w:pPr>
            <w:r w:rsidRPr="00583467">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7706A1" w:rsidRPr="00583467" w:rsidRDefault="007706A1" w:rsidP="0034795B">
            <w:pPr>
              <w:autoSpaceDE/>
              <w:autoSpaceDN/>
              <w:adjustRightInd/>
              <w:spacing w:line="210" w:lineRule="exact"/>
              <w:jc w:val="center"/>
              <w:rPr>
                <w:b w:val="0"/>
                <w:bCs w:val="0"/>
                <w:spacing w:val="3"/>
                <w:sz w:val="24"/>
                <w:szCs w:val="24"/>
              </w:rPr>
            </w:pPr>
            <w:r>
              <w:rPr>
                <w:b w:val="0"/>
                <w:bCs w:val="0"/>
                <w:spacing w:val="3"/>
                <w:sz w:val="24"/>
                <w:szCs w:val="24"/>
              </w:rPr>
              <w:t>50</w:t>
            </w:r>
          </w:p>
        </w:tc>
        <w:tc>
          <w:tcPr>
            <w:tcW w:w="1104" w:type="dxa"/>
            <w:tcBorders>
              <w:top w:val="single" w:sz="4" w:space="0" w:color="auto"/>
              <w:left w:val="single" w:sz="4" w:space="0" w:color="auto"/>
              <w:bottom w:val="single" w:sz="4" w:space="0" w:color="auto"/>
            </w:tcBorders>
            <w:shd w:val="clear" w:color="auto" w:fill="FFFFFF"/>
            <w:vAlign w:val="center"/>
          </w:tcPr>
          <w:p w:rsidR="007706A1" w:rsidRPr="00583467" w:rsidRDefault="007706A1" w:rsidP="0034795B">
            <w:pPr>
              <w:autoSpaceDE/>
              <w:autoSpaceDN/>
              <w:adjustRightInd/>
              <w:spacing w:line="210" w:lineRule="exact"/>
              <w:jc w:val="center"/>
              <w:rPr>
                <w:b w:val="0"/>
                <w:bCs w:val="0"/>
                <w:spacing w:val="3"/>
                <w:sz w:val="24"/>
                <w:szCs w:val="24"/>
              </w:rPr>
            </w:pPr>
            <w:r>
              <w:rPr>
                <w:b w:val="0"/>
                <w:bCs w:val="0"/>
                <w:spacing w:val="3"/>
                <w:sz w:val="24"/>
                <w:szCs w:val="24"/>
              </w:rPr>
              <w:t>1</w:t>
            </w:r>
            <w:r w:rsidRPr="00583467">
              <w:rPr>
                <w:b w:val="0"/>
                <w:bCs w:val="0"/>
                <w:spacing w:val="3"/>
                <w:sz w:val="24"/>
                <w:szCs w:val="24"/>
              </w:rPr>
              <w:t xml:space="preserve"> / 6</w:t>
            </w:r>
          </w:p>
        </w:tc>
        <w:tc>
          <w:tcPr>
            <w:tcW w:w="1109" w:type="dxa"/>
            <w:tcBorders>
              <w:top w:val="single" w:sz="4" w:space="0" w:color="auto"/>
              <w:left w:val="single" w:sz="4" w:space="0" w:color="auto"/>
              <w:bottom w:val="single" w:sz="4" w:space="0" w:color="auto"/>
            </w:tcBorders>
            <w:shd w:val="clear" w:color="auto" w:fill="FFFFFF"/>
            <w:vAlign w:val="center"/>
          </w:tcPr>
          <w:p w:rsidR="007706A1" w:rsidRPr="00583467" w:rsidRDefault="007706A1" w:rsidP="0034795B">
            <w:pPr>
              <w:autoSpaceDE/>
              <w:autoSpaceDN/>
              <w:adjustRightInd/>
              <w:spacing w:line="210" w:lineRule="exact"/>
              <w:jc w:val="center"/>
              <w:rPr>
                <w:b w:val="0"/>
                <w:bCs w:val="0"/>
                <w:spacing w:val="3"/>
                <w:sz w:val="24"/>
                <w:szCs w:val="24"/>
              </w:rPr>
            </w:pPr>
            <w:r>
              <w:rPr>
                <w:b w:val="0"/>
                <w:bCs w:val="0"/>
                <w:spacing w:val="3"/>
                <w:sz w:val="24"/>
                <w:szCs w:val="24"/>
              </w:rPr>
              <w:t>10</w:t>
            </w:r>
          </w:p>
        </w:tc>
        <w:tc>
          <w:tcPr>
            <w:tcW w:w="557" w:type="dxa"/>
            <w:tcBorders>
              <w:top w:val="single" w:sz="4" w:space="0" w:color="auto"/>
              <w:left w:val="single" w:sz="4" w:space="0" w:color="auto"/>
              <w:bottom w:val="single" w:sz="4" w:space="0" w:color="auto"/>
            </w:tcBorders>
            <w:shd w:val="clear" w:color="auto" w:fill="FFFFFF"/>
            <w:vAlign w:val="center"/>
          </w:tcPr>
          <w:p w:rsidR="007706A1" w:rsidRPr="00583467" w:rsidRDefault="007706A1" w:rsidP="0034795B">
            <w:pPr>
              <w:autoSpaceDE/>
              <w:autoSpaceDN/>
              <w:adjustRightInd/>
              <w:spacing w:line="210" w:lineRule="exact"/>
              <w:jc w:val="center"/>
              <w:rPr>
                <w:b w:val="0"/>
                <w:bCs w:val="0"/>
                <w:spacing w:val="3"/>
                <w:sz w:val="24"/>
                <w:szCs w:val="24"/>
              </w:rPr>
            </w:pPr>
            <w:r>
              <w:rPr>
                <w:b w:val="0"/>
                <w:bCs w:val="0"/>
                <w:spacing w:val="3"/>
                <w:sz w:val="24"/>
                <w:szCs w:val="24"/>
              </w:rPr>
              <w:t>--</w:t>
            </w:r>
          </w:p>
        </w:tc>
        <w:tc>
          <w:tcPr>
            <w:tcW w:w="566" w:type="dxa"/>
            <w:tcBorders>
              <w:top w:val="single" w:sz="4" w:space="0" w:color="auto"/>
              <w:left w:val="single" w:sz="4" w:space="0" w:color="auto"/>
              <w:bottom w:val="single" w:sz="4" w:space="0" w:color="auto"/>
              <w:right w:val="single" w:sz="4" w:space="0" w:color="auto"/>
            </w:tcBorders>
            <w:shd w:val="clear" w:color="auto" w:fill="FFFFFF"/>
            <w:vAlign w:val="center"/>
          </w:tcPr>
          <w:p w:rsidR="007706A1" w:rsidRPr="00583467" w:rsidRDefault="007706A1" w:rsidP="0034795B">
            <w:pPr>
              <w:autoSpaceDE/>
              <w:autoSpaceDN/>
              <w:adjustRightInd/>
              <w:spacing w:line="210" w:lineRule="exact"/>
              <w:jc w:val="center"/>
              <w:rPr>
                <w:b w:val="0"/>
                <w:bCs w:val="0"/>
                <w:spacing w:val="3"/>
                <w:sz w:val="24"/>
                <w:szCs w:val="24"/>
              </w:rPr>
            </w:pPr>
            <w:r w:rsidRPr="00583467">
              <w:rPr>
                <w:b w:val="0"/>
                <w:bCs w:val="0"/>
                <w:spacing w:val="3"/>
                <w:sz w:val="24"/>
                <w:szCs w:val="24"/>
              </w:rPr>
              <w:t>--</w:t>
            </w:r>
          </w:p>
        </w:tc>
      </w:tr>
    </w:tbl>
    <w:p w:rsidR="007706A1" w:rsidRDefault="007706A1" w:rsidP="007706A1">
      <w:pPr>
        <w:widowControl/>
        <w:suppressAutoHyphens/>
        <w:autoSpaceDE/>
        <w:autoSpaceDN/>
        <w:adjustRightInd/>
        <w:ind w:firstLine="545"/>
        <w:jc w:val="both"/>
        <w:rPr>
          <w:rFonts w:ascii="Arial" w:hAnsi="Arial" w:cs="Arial"/>
          <w:b w:val="0"/>
          <w:bCs w:val="0"/>
          <w:color w:val="000000"/>
          <w:lang w:eastAsia="ar-SA"/>
        </w:rPr>
      </w:pPr>
    </w:p>
    <w:p w:rsidR="007706A1" w:rsidRPr="008D4F57" w:rsidRDefault="007706A1" w:rsidP="008D4F57">
      <w:pPr>
        <w:widowControl/>
        <w:ind w:firstLine="567"/>
        <w:contextualSpacing/>
        <w:jc w:val="both"/>
        <w:rPr>
          <w:b w:val="0"/>
          <w:bCs w:val="0"/>
          <w:color w:val="000000"/>
          <w:sz w:val="24"/>
          <w:szCs w:val="24"/>
          <w:lang w:eastAsia="ar-SA"/>
        </w:rPr>
      </w:pPr>
      <w:r w:rsidRPr="008D4F57">
        <w:rPr>
          <w:b w:val="0"/>
          <w:bCs w:val="0"/>
          <w:color w:val="000000"/>
          <w:sz w:val="24"/>
          <w:szCs w:val="24"/>
          <w:lang w:eastAsia="ar-SA"/>
        </w:rPr>
        <w:t>При размещении жилых домов сблокированной застройки, отступ от границы смежн</w:t>
      </w:r>
      <w:r w:rsidR="00B3799D" w:rsidRPr="008D4F57">
        <w:rPr>
          <w:b w:val="0"/>
          <w:bCs w:val="0"/>
          <w:color w:val="000000"/>
          <w:sz w:val="24"/>
          <w:szCs w:val="24"/>
          <w:lang w:eastAsia="ar-SA"/>
        </w:rPr>
        <w:t xml:space="preserve">ых </w:t>
      </w:r>
      <w:r w:rsidRPr="008D4F57">
        <w:rPr>
          <w:b w:val="0"/>
          <w:bCs w:val="0"/>
          <w:color w:val="000000"/>
          <w:sz w:val="24"/>
          <w:szCs w:val="24"/>
          <w:lang w:eastAsia="ar-SA"/>
        </w:rPr>
        <w:t>земельн</w:t>
      </w:r>
      <w:r w:rsidR="00B3799D" w:rsidRPr="008D4F57">
        <w:rPr>
          <w:b w:val="0"/>
          <w:bCs w:val="0"/>
          <w:color w:val="000000"/>
          <w:sz w:val="24"/>
          <w:szCs w:val="24"/>
          <w:lang w:eastAsia="ar-SA"/>
        </w:rPr>
        <w:t>ых</w:t>
      </w:r>
      <w:r w:rsidRPr="008D4F57">
        <w:rPr>
          <w:b w:val="0"/>
          <w:bCs w:val="0"/>
          <w:color w:val="000000"/>
          <w:sz w:val="24"/>
          <w:szCs w:val="24"/>
          <w:lang w:eastAsia="ar-SA"/>
        </w:rPr>
        <w:t xml:space="preserve"> участк</w:t>
      </w:r>
      <w:r w:rsidR="00B3799D" w:rsidRPr="008D4F57">
        <w:rPr>
          <w:b w:val="0"/>
          <w:bCs w:val="0"/>
          <w:color w:val="000000"/>
          <w:sz w:val="24"/>
          <w:szCs w:val="24"/>
          <w:lang w:eastAsia="ar-SA"/>
        </w:rPr>
        <w:t>ов</w:t>
      </w:r>
      <w:r w:rsidRPr="008D4F57">
        <w:rPr>
          <w:b w:val="0"/>
          <w:bCs w:val="0"/>
          <w:color w:val="000000"/>
          <w:sz w:val="24"/>
          <w:szCs w:val="24"/>
          <w:lang w:eastAsia="ar-SA"/>
        </w:rPr>
        <w:t xml:space="preserve"> на котор</w:t>
      </w:r>
      <w:r w:rsidR="00B3799D" w:rsidRPr="008D4F57">
        <w:rPr>
          <w:b w:val="0"/>
          <w:bCs w:val="0"/>
          <w:color w:val="000000"/>
          <w:sz w:val="24"/>
          <w:szCs w:val="24"/>
          <w:lang w:eastAsia="ar-SA"/>
        </w:rPr>
        <w:t>ых</w:t>
      </w:r>
      <w:r w:rsidRPr="008D4F57">
        <w:rPr>
          <w:b w:val="0"/>
          <w:bCs w:val="0"/>
          <w:color w:val="000000"/>
          <w:sz w:val="24"/>
          <w:szCs w:val="24"/>
          <w:lang w:eastAsia="ar-SA"/>
        </w:rPr>
        <w:t xml:space="preserve"> </w:t>
      </w:r>
      <w:proofErr w:type="gramStart"/>
      <w:r w:rsidRPr="008D4F57">
        <w:rPr>
          <w:b w:val="0"/>
          <w:bCs w:val="0"/>
          <w:color w:val="000000"/>
          <w:sz w:val="24"/>
          <w:szCs w:val="24"/>
          <w:lang w:eastAsia="ar-SA"/>
        </w:rPr>
        <w:t>размеща</w:t>
      </w:r>
      <w:r w:rsidR="00B3799D" w:rsidRPr="008D4F57">
        <w:rPr>
          <w:b w:val="0"/>
          <w:bCs w:val="0"/>
          <w:color w:val="000000"/>
          <w:sz w:val="24"/>
          <w:szCs w:val="24"/>
          <w:lang w:eastAsia="ar-SA"/>
        </w:rPr>
        <w:t>ю</w:t>
      </w:r>
      <w:r w:rsidRPr="008D4F57">
        <w:rPr>
          <w:b w:val="0"/>
          <w:bCs w:val="0"/>
          <w:color w:val="000000"/>
          <w:sz w:val="24"/>
          <w:szCs w:val="24"/>
          <w:lang w:eastAsia="ar-SA"/>
        </w:rPr>
        <w:t xml:space="preserve">тся </w:t>
      </w:r>
      <w:r w:rsidR="00B3799D" w:rsidRPr="008D4F57">
        <w:rPr>
          <w:b w:val="0"/>
          <w:bCs w:val="0"/>
          <w:color w:val="000000"/>
          <w:sz w:val="24"/>
          <w:szCs w:val="24"/>
          <w:lang w:eastAsia="ar-SA"/>
        </w:rPr>
        <w:t>объекты</w:t>
      </w:r>
      <w:r w:rsidRPr="008D4F57">
        <w:rPr>
          <w:b w:val="0"/>
          <w:bCs w:val="0"/>
          <w:color w:val="000000"/>
          <w:sz w:val="24"/>
          <w:szCs w:val="24"/>
          <w:lang w:eastAsia="ar-SA"/>
        </w:rPr>
        <w:t xml:space="preserve"> принимается</w:t>
      </w:r>
      <w:proofErr w:type="gramEnd"/>
      <w:r w:rsidRPr="008D4F57">
        <w:rPr>
          <w:b w:val="0"/>
          <w:bCs w:val="0"/>
          <w:color w:val="000000"/>
          <w:sz w:val="24"/>
          <w:szCs w:val="24"/>
          <w:lang w:eastAsia="ar-SA"/>
        </w:rPr>
        <w:t xml:space="preserve"> - 0 м. Установление иных параметров для указанной зоны не требуется.</w:t>
      </w:r>
    </w:p>
    <w:p w:rsidR="007706A1" w:rsidRDefault="007706A1" w:rsidP="008D4F57">
      <w:pPr>
        <w:widowControl/>
        <w:suppressAutoHyphens/>
        <w:autoSpaceDE/>
        <w:autoSpaceDN/>
        <w:adjustRightInd/>
        <w:ind w:firstLine="567"/>
        <w:rPr>
          <w:rFonts w:ascii="Arial" w:hAnsi="Arial"/>
          <w:b w:val="0"/>
          <w:bCs w:val="0"/>
          <w:lang w:eastAsia="ar-SA"/>
        </w:rPr>
      </w:pPr>
    </w:p>
    <w:p w:rsidR="006A7410" w:rsidRPr="006A7410" w:rsidRDefault="006A7410" w:rsidP="008D4F57">
      <w:pPr>
        <w:shd w:val="clear" w:color="auto" w:fill="FFFFFF"/>
        <w:tabs>
          <w:tab w:val="left" w:pos="676"/>
          <w:tab w:val="left" w:pos="708"/>
        </w:tabs>
        <w:ind w:right="-5" w:firstLine="567"/>
        <w:contextualSpacing/>
        <w:jc w:val="center"/>
        <w:rPr>
          <w:sz w:val="24"/>
        </w:rPr>
      </w:pPr>
    </w:p>
    <w:p w:rsidR="006A7410" w:rsidRPr="006A7410" w:rsidRDefault="006A7410" w:rsidP="008D4F57">
      <w:pPr>
        <w:shd w:val="clear" w:color="auto" w:fill="FFFFFF"/>
        <w:tabs>
          <w:tab w:val="left" w:pos="676"/>
          <w:tab w:val="left" w:pos="708"/>
        </w:tabs>
        <w:ind w:right="-5" w:firstLine="567"/>
        <w:contextualSpacing/>
        <w:jc w:val="center"/>
        <w:rPr>
          <w:color w:val="000000"/>
          <w:spacing w:val="-6"/>
          <w:sz w:val="24"/>
          <w:szCs w:val="24"/>
        </w:rPr>
      </w:pPr>
      <w:r w:rsidRPr="006A7410">
        <w:rPr>
          <w:color w:val="000000"/>
          <w:spacing w:val="-13"/>
          <w:sz w:val="24"/>
          <w:szCs w:val="24"/>
        </w:rPr>
        <w:t>Ж3</w:t>
      </w:r>
      <w:r w:rsidRPr="006A7410">
        <w:rPr>
          <w:color w:val="000000"/>
          <w:sz w:val="24"/>
          <w:szCs w:val="24"/>
        </w:rPr>
        <w:tab/>
      </w:r>
      <w:r w:rsidRPr="006A7410">
        <w:rPr>
          <w:color w:val="000000"/>
          <w:spacing w:val="-6"/>
          <w:sz w:val="24"/>
          <w:szCs w:val="24"/>
        </w:rPr>
        <w:t>Малоэтажная жилая застройка</w:t>
      </w:r>
    </w:p>
    <w:p w:rsidR="006A7410" w:rsidRPr="00592C2C" w:rsidRDefault="00F3069A" w:rsidP="008D4F57">
      <w:pPr>
        <w:widowControl/>
        <w:ind w:firstLine="567"/>
        <w:contextualSpacing/>
        <w:jc w:val="both"/>
        <w:rPr>
          <w:b w:val="0"/>
          <w:bCs w:val="0"/>
          <w:color w:val="000000"/>
          <w:sz w:val="24"/>
          <w:szCs w:val="24"/>
          <w:lang w:eastAsia="ar-SA"/>
        </w:rPr>
      </w:pPr>
      <w:r>
        <w:rPr>
          <w:b w:val="0"/>
          <w:bCs w:val="0"/>
          <w:sz w:val="24"/>
          <w:szCs w:val="24"/>
          <w:lang w:eastAsia="ar-SA"/>
        </w:rPr>
        <w:t>1) цели выделения зоны - р</w:t>
      </w:r>
      <w:r w:rsidR="006A7410" w:rsidRPr="00592C2C">
        <w:rPr>
          <w:b w:val="0"/>
          <w:bCs w:val="0"/>
          <w:color w:val="000000"/>
          <w:sz w:val="24"/>
          <w:szCs w:val="24"/>
          <w:lang w:eastAsia="ar-SA"/>
        </w:rPr>
        <w:t>азвитие на основе существующих и вновь осваиваемых территорий малоэтажной жилой застройки</w:t>
      </w:r>
      <w:r w:rsidR="00CA42F1" w:rsidRPr="00CA42F1">
        <w:rPr>
          <w:b w:val="0"/>
          <w:bCs w:val="0"/>
          <w:sz w:val="24"/>
          <w:szCs w:val="24"/>
        </w:rPr>
        <w:t xml:space="preserve"> </w:t>
      </w:r>
      <w:r w:rsidR="00CA42F1">
        <w:rPr>
          <w:b w:val="0"/>
          <w:bCs w:val="0"/>
          <w:sz w:val="24"/>
          <w:szCs w:val="24"/>
        </w:rPr>
        <w:t xml:space="preserve">- </w:t>
      </w:r>
      <w:r w:rsidR="00CA42F1" w:rsidRPr="006A7410">
        <w:rPr>
          <w:b w:val="0"/>
          <w:bCs w:val="0"/>
          <w:sz w:val="24"/>
          <w:szCs w:val="24"/>
        </w:rPr>
        <w:t>многоквартирных домов с этажностью до 3-х этажей</w:t>
      </w:r>
      <w:r w:rsidR="00CA42F1">
        <w:rPr>
          <w:b w:val="0"/>
          <w:bCs w:val="0"/>
          <w:sz w:val="24"/>
          <w:szCs w:val="24"/>
        </w:rPr>
        <w:t>.</w:t>
      </w:r>
    </w:p>
    <w:p w:rsidR="006A7410" w:rsidRDefault="006A7410" w:rsidP="008D4F57">
      <w:pPr>
        <w:widowControl/>
        <w:suppressAutoHyphens/>
        <w:autoSpaceDE/>
        <w:autoSpaceDN/>
        <w:adjustRightInd/>
        <w:ind w:firstLine="567"/>
        <w:jc w:val="both"/>
        <w:rPr>
          <w:b w:val="0"/>
          <w:bCs w:val="0"/>
          <w:sz w:val="24"/>
          <w:szCs w:val="24"/>
          <w:lang w:eastAsia="ar-SA"/>
        </w:rPr>
      </w:pPr>
      <w:r w:rsidRPr="00592C2C">
        <w:rPr>
          <w:b w:val="0"/>
          <w:bCs w:val="0"/>
          <w:sz w:val="24"/>
          <w:szCs w:val="24"/>
          <w:lang w:eastAsia="ar-SA"/>
        </w:rPr>
        <w:t>2) основные и условно разрешенные виды использования земельных участков и объектов капитального строительства:</w:t>
      </w:r>
    </w:p>
    <w:p w:rsidR="00D42951" w:rsidRPr="00592C2C" w:rsidRDefault="00D42951" w:rsidP="006A7410">
      <w:pPr>
        <w:widowControl/>
        <w:suppressAutoHyphens/>
        <w:autoSpaceDE/>
        <w:autoSpaceDN/>
        <w:adjustRightInd/>
        <w:ind w:firstLine="559"/>
        <w:jc w:val="both"/>
        <w:rPr>
          <w:b w:val="0"/>
          <w:bCs w:val="0"/>
          <w:sz w:val="24"/>
          <w:szCs w:val="24"/>
          <w:lang w:eastAsia="ar-SA"/>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642"/>
      </w:tblGrid>
      <w:tr w:rsidR="00D42951" w:rsidRPr="00592C2C" w:rsidTr="0034795B">
        <w:trPr>
          <w:trHeight w:val="322"/>
          <w:tblHeader/>
        </w:trPr>
        <w:tc>
          <w:tcPr>
            <w:tcW w:w="709" w:type="dxa"/>
            <w:vMerge w:val="restart"/>
            <w:tcBorders>
              <w:top w:val="single" w:sz="4" w:space="0" w:color="000000"/>
              <w:left w:val="single" w:sz="4" w:space="0" w:color="000000"/>
              <w:bottom w:val="single" w:sz="4" w:space="0" w:color="000000"/>
            </w:tcBorders>
            <w:vAlign w:val="center"/>
          </w:tcPr>
          <w:p w:rsidR="00D42951" w:rsidRPr="006A7410" w:rsidRDefault="00D42951" w:rsidP="0034795B">
            <w:pPr>
              <w:pStyle w:val="a7"/>
              <w:keepLines/>
              <w:widowControl/>
              <w:numPr>
                <w:ilvl w:val="0"/>
                <w:numId w:val="12"/>
              </w:numPr>
              <w:suppressAutoHyphens/>
              <w:autoSpaceDE/>
              <w:autoSpaceDN/>
              <w:adjustRightInd/>
              <w:snapToGrid w:val="0"/>
              <w:jc w:val="center"/>
              <w:rPr>
                <w:b w:val="0"/>
                <w:bCs w:val="0"/>
                <w:color w:val="000000"/>
                <w:sz w:val="24"/>
                <w:szCs w:val="24"/>
                <w:lang w:eastAsia="ar-SA"/>
              </w:rPr>
            </w:pPr>
            <w:r w:rsidRPr="006A7410">
              <w:rPr>
                <w:b w:val="0"/>
                <w:bCs w:val="0"/>
                <w:color w:val="000000"/>
                <w:sz w:val="24"/>
                <w:szCs w:val="24"/>
                <w:lang w:eastAsia="ar-SA"/>
              </w:rPr>
              <w:t>№</w:t>
            </w:r>
          </w:p>
          <w:p w:rsidR="00D42951" w:rsidRPr="006A7410" w:rsidRDefault="00D42951" w:rsidP="0034795B">
            <w:pPr>
              <w:pStyle w:val="a7"/>
              <w:keepLines/>
              <w:widowControl/>
              <w:numPr>
                <w:ilvl w:val="0"/>
                <w:numId w:val="12"/>
              </w:numPr>
              <w:suppressAutoHyphens/>
              <w:autoSpaceDE/>
              <w:autoSpaceDN/>
              <w:adjustRightInd/>
              <w:jc w:val="center"/>
              <w:rPr>
                <w:b w:val="0"/>
                <w:bCs w:val="0"/>
                <w:color w:val="000000"/>
                <w:sz w:val="24"/>
                <w:szCs w:val="24"/>
                <w:lang w:eastAsia="ar-SA"/>
              </w:rPr>
            </w:pPr>
            <w:proofErr w:type="gramStart"/>
            <w:r w:rsidRPr="006A7410">
              <w:rPr>
                <w:b w:val="0"/>
                <w:bCs w:val="0"/>
                <w:color w:val="000000"/>
                <w:sz w:val="24"/>
                <w:szCs w:val="24"/>
                <w:lang w:eastAsia="ar-SA"/>
              </w:rPr>
              <w:t>п</w:t>
            </w:r>
            <w:proofErr w:type="gramEnd"/>
            <w:r w:rsidRPr="006A7410">
              <w:rPr>
                <w:b w:val="0"/>
                <w:bCs w:val="0"/>
                <w:color w:val="000000"/>
                <w:sz w:val="24"/>
                <w:szCs w:val="24"/>
                <w:lang w:eastAsia="ar-SA"/>
              </w:rPr>
              <w:t>/п</w:t>
            </w:r>
          </w:p>
        </w:tc>
        <w:tc>
          <w:tcPr>
            <w:tcW w:w="8642" w:type="dxa"/>
            <w:vMerge w:val="restart"/>
            <w:tcBorders>
              <w:top w:val="single" w:sz="4" w:space="0" w:color="000000"/>
              <w:left w:val="single" w:sz="4" w:space="0" w:color="000000"/>
              <w:bottom w:val="single" w:sz="4" w:space="0" w:color="000000"/>
              <w:right w:val="single" w:sz="4" w:space="0" w:color="000000"/>
            </w:tcBorders>
            <w:vAlign w:val="center"/>
          </w:tcPr>
          <w:p w:rsidR="00D42951" w:rsidRPr="00592C2C" w:rsidRDefault="00D42951" w:rsidP="0034795B">
            <w:pPr>
              <w:keepLines/>
              <w:widowControl/>
              <w:suppressAutoHyphens/>
              <w:autoSpaceDE/>
              <w:autoSpaceDN/>
              <w:adjustRightInd/>
              <w:snapToGrid w:val="0"/>
              <w:jc w:val="center"/>
              <w:rPr>
                <w:b w:val="0"/>
                <w:bCs w:val="0"/>
                <w:color w:val="000000"/>
                <w:sz w:val="24"/>
                <w:szCs w:val="24"/>
                <w:lang w:eastAsia="ar-SA"/>
              </w:rPr>
            </w:pPr>
            <w:r w:rsidRPr="00592C2C">
              <w:rPr>
                <w:b w:val="0"/>
                <w:bCs w:val="0"/>
                <w:color w:val="000000"/>
                <w:sz w:val="24"/>
                <w:szCs w:val="24"/>
                <w:lang w:eastAsia="ar-SA"/>
              </w:rPr>
              <w:t>Наименование вида использования</w:t>
            </w:r>
          </w:p>
        </w:tc>
      </w:tr>
      <w:tr w:rsidR="00D42951" w:rsidRPr="00592C2C" w:rsidTr="0034795B">
        <w:trPr>
          <w:trHeight w:val="322"/>
        </w:trPr>
        <w:tc>
          <w:tcPr>
            <w:tcW w:w="709" w:type="dxa"/>
            <w:tcBorders>
              <w:left w:val="single" w:sz="4" w:space="0" w:color="000000"/>
              <w:bottom w:val="single" w:sz="4" w:space="0" w:color="000000"/>
            </w:tcBorders>
          </w:tcPr>
          <w:p w:rsidR="00D42951" w:rsidRPr="00592C2C" w:rsidRDefault="00D42951" w:rsidP="0034795B">
            <w:pPr>
              <w:widowControl/>
              <w:suppressAutoHyphens/>
              <w:autoSpaceDE/>
              <w:autoSpaceDN/>
              <w:adjustRightInd/>
              <w:snapToGrid w:val="0"/>
              <w:jc w:val="center"/>
              <w:rPr>
                <w:b w:val="0"/>
                <w:bCs w:val="0"/>
                <w:color w:val="000000"/>
                <w:sz w:val="24"/>
                <w:szCs w:val="24"/>
                <w:lang w:eastAsia="ar-SA"/>
              </w:rPr>
            </w:pPr>
          </w:p>
        </w:tc>
        <w:tc>
          <w:tcPr>
            <w:tcW w:w="8642" w:type="dxa"/>
            <w:tcBorders>
              <w:left w:val="single" w:sz="4" w:space="0" w:color="000000"/>
              <w:bottom w:val="single" w:sz="4" w:space="0" w:color="000000"/>
              <w:right w:val="single" w:sz="4" w:space="0" w:color="000000"/>
            </w:tcBorders>
          </w:tcPr>
          <w:p w:rsidR="00D42951" w:rsidRPr="00592C2C" w:rsidRDefault="00D42951" w:rsidP="0034795B">
            <w:pPr>
              <w:widowControl/>
              <w:suppressAutoHyphens/>
              <w:autoSpaceDE/>
              <w:autoSpaceDN/>
              <w:adjustRightInd/>
              <w:snapToGrid w:val="0"/>
              <w:jc w:val="both"/>
              <w:rPr>
                <w:bCs w:val="0"/>
                <w:color w:val="000000"/>
                <w:sz w:val="24"/>
                <w:szCs w:val="24"/>
                <w:lang w:eastAsia="ar-SA"/>
              </w:rPr>
            </w:pPr>
            <w:r w:rsidRPr="00592C2C">
              <w:rPr>
                <w:bCs w:val="0"/>
                <w:color w:val="000000"/>
                <w:sz w:val="24"/>
                <w:szCs w:val="24"/>
                <w:lang w:eastAsia="ar-SA"/>
              </w:rPr>
              <w:t>Основные виды разрешенного использования</w:t>
            </w:r>
          </w:p>
        </w:tc>
      </w:tr>
      <w:tr w:rsidR="00D42951" w:rsidRPr="00592C2C" w:rsidTr="0034795B">
        <w:trPr>
          <w:trHeight w:val="322"/>
        </w:trPr>
        <w:tc>
          <w:tcPr>
            <w:tcW w:w="709" w:type="dxa"/>
            <w:tcBorders>
              <w:left w:val="single" w:sz="4" w:space="0" w:color="000000"/>
              <w:bottom w:val="single" w:sz="4" w:space="0" w:color="000000"/>
            </w:tcBorders>
          </w:tcPr>
          <w:p w:rsidR="00D42951" w:rsidRPr="00592C2C" w:rsidRDefault="00D42951" w:rsidP="0034795B">
            <w:pPr>
              <w:widowControl/>
              <w:suppressAutoHyphens/>
              <w:autoSpaceDE/>
              <w:autoSpaceDN/>
              <w:adjustRightInd/>
              <w:snapToGrid w:val="0"/>
              <w:jc w:val="center"/>
              <w:rPr>
                <w:b w:val="0"/>
                <w:bCs w:val="0"/>
                <w:color w:val="000000"/>
                <w:sz w:val="24"/>
                <w:szCs w:val="24"/>
                <w:lang w:eastAsia="ar-SA"/>
              </w:rPr>
            </w:pPr>
            <w:r w:rsidRPr="00592C2C">
              <w:rPr>
                <w:b w:val="0"/>
                <w:bCs w:val="0"/>
                <w:color w:val="000000"/>
                <w:sz w:val="24"/>
                <w:szCs w:val="24"/>
                <w:lang w:eastAsia="ar-SA"/>
              </w:rPr>
              <w:t>1</w:t>
            </w:r>
          </w:p>
        </w:tc>
        <w:tc>
          <w:tcPr>
            <w:tcW w:w="8642" w:type="dxa"/>
            <w:tcBorders>
              <w:left w:val="single" w:sz="4" w:space="0" w:color="000000"/>
              <w:bottom w:val="single" w:sz="4" w:space="0" w:color="000000"/>
              <w:right w:val="single" w:sz="4" w:space="0" w:color="000000"/>
            </w:tcBorders>
          </w:tcPr>
          <w:p w:rsidR="00D42951" w:rsidRPr="00D42951" w:rsidRDefault="00D42951" w:rsidP="00D42951">
            <w:pPr>
              <w:widowControl/>
              <w:suppressAutoHyphens/>
              <w:autoSpaceDE/>
              <w:autoSpaceDN/>
              <w:adjustRightInd/>
              <w:contextualSpacing/>
              <w:jc w:val="both"/>
              <w:rPr>
                <w:b w:val="0"/>
                <w:bCs w:val="0"/>
                <w:sz w:val="24"/>
              </w:rPr>
            </w:pPr>
            <w:r w:rsidRPr="006A7410">
              <w:rPr>
                <w:b w:val="0"/>
                <w:bCs w:val="0"/>
                <w:sz w:val="24"/>
              </w:rPr>
              <w:t>жилые дома с количеством этажей не более чем три, состоящие из нескольких блоков,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 и имеет выход на территорию общего пользования (жилые</w:t>
            </w:r>
            <w:r>
              <w:rPr>
                <w:b w:val="0"/>
                <w:bCs w:val="0"/>
                <w:sz w:val="24"/>
              </w:rPr>
              <w:t xml:space="preserve"> дома блокированной застройки);</w:t>
            </w:r>
          </w:p>
        </w:tc>
      </w:tr>
      <w:tr w:rsidR="00D42951" w:rsidRPr="00592C2C" w:rsidTr="0034795B">
        <w:trPr>
          <w:trHeight w:val="322"/>
        </w:trPr>
        <w:tc>
          <w:tcPr>
            <w:tcW w:w="709" w:type="dxa"/>
            <w:tcBorders>
              <w:left w:val="single" w:sz="4" w:space="0" w:color="000000"/>
              <w:bottom w:val="single" w:sz="4" w:space="0" w:color="000000"/>
            </w:tcBorders>
          </w:tcPr>
          <w:p w:rsidR="00D42951" w:rsidRPr="00592C2C" w:rsidRDefault="00D42951" w:rsidP="0034795B">
            <w:pPr>
              <w:widowControl/>
              <w:suppressAutoHyphens/>
              <w:autoSpaceDE/>
              <w:autoSpaceDN/>
              <w:adjustRightInd/>
              <w:snapToGrid w:val="0"/>
              <w:jc w:val="center"/>
              <w:rPr>
                <w:b w:val="0"/>
                <w:bCs w:val="0"/>
                <w:color w:val="000000"/>
                <w:sz w:val="24"/>
                <w:szCs w:val="24"/>
                <w:lang w:eastAsia="ar-SA"/>
              </w:rPr>
            </w:pPr>
            <w:r>
              <w:rPr>
                <w:b w:val="0"/>
                <w:bCs w:val="0"/>
                <w:color w:val="000000"/>
                <w:sz w:val="24"/>
                <w:szCs w:val="24"/>
                <w:lang w:eastAsia="ar-SA"/>
              </w:rPr>
              <w:t>2</w:t>
            </w:r>
          </w:p>
        </w:tc>
        <w:tc>
          <w:tcPr>
            <w:tcW w:w="8642" w:type="dxa"/>
            <w:tcBorders>
              <w:left w:val="single" w:sz="4" w:space="0" w:color="000000"/>
              <w:bottom w:val="single" w:sz="4" w:space="0" w:color="000000"/>
              <w:right w:val="single" w:sz="4" w:space="0" w:color="000000"/>
            </w:tcBorders>
          </w:tcPr>
          <w:p w:rsidR="00D42951" w:rsidRPr="006A7410" w:rsidRDefault="00D42951" w:rsidP="0034795B">
            <w:pPr>
              <w:widowControl/>
              <w:suppressAutoHyphens/>
              <w:autoSpaceDE/>
              <w:autoSpaceDN/>
              <w:adjustRightInd/>
              <w:contextualSpacing/>
              <w:jc w:val="both"/>
              <w:rPr>
                <w:b w:val="0"/>
                <w:bCs w:val="0"/>
                <w:sz w:val="24"/>
              </w:rPr>
            </w:pPr>
            <w:r w:rsidRPr="006A7410">
              <w:rPr>
                <w:b w:val="0"/>
                <w:bCs w:val="0"/>
                <w:sz w:val="24"/>
              </w:rPr>
              <w:t xml:space="preserve">многоквартирные дома с количеством этажей не более чем три, состоящие из одной или нескольких </w:t>
            </w:r>
            <w:proofErr w:type="gramStart"/>
            <w:r w:rsidRPr="006A7410">
              <w:rPr>
                <w:b w:val="0"/>
                <w:bCs w:val="0"/>
                <w:sz w:val="24"/>
              </w:rPr>
              <w:t>блок-секций</w:t>
            </w:r>
            <w:proofErr w:type="gramEnd"/>
            <w:r w:rsidRPr="006A7410">
              <w:rPr>
                <w:b w:val="0"/>
                <w:bCs w:val="0"/>
                <w:sz w:val="24"/>
              </w:rPr>
              <w:t>, в каждой из которых находятся несколько квартир и помещения общего пользования и каждая из которых имеет отдельный подъезд с выходом на территорию общего пользования;</w:t>
            </w:r>
            <w:r w:rsidRPr="006A7410" w:rsidDel="009D6A04">
              <w:rPr>
                <w:b w:val="0"/>
                <w:bCs w:val="0"/>
                <w:sz w:val="24"/>
              </w:rPr>
              <w:t xml:space="preserve"> </w:t>
            </w:r>
            <w:r w:rsidRPr="006A7410">
              <w:rPr>
                <w:b w:val="0"/>
                <w:bCs w:val="0"/>
                <w:sz w:val="24"/>
              </w:rPr>
              <w:t>территории общего пользования - парки, скверы, бульвары, дороги, улицы, проезды</w:t>
            </w:r>
          </w:p>
        </w:tc>
      </w:tr>
      <w:tr w:rsidR="00705FEA" w:rsidRPr="00705FEA" w:rsidTr="0034795B">
        <w:trPr>
          <w:trHeight w:val="322"/>
        </w:trPr>
        <w:tc>
          <w:tcPr>
            <w:tcW w:w="709" w:type="dxa"/>
            <w:tcBorders>
              <w:left w:val="single" w:sz="4" w:space="0" w:color="000000"/>
              <w:bottom w:val="single" w:sz="4" w:space="0" w:color="000000"/>
            </w:tcBorders>
          </w:tcPr>
          <w:p w:rsidR="00705FEA" w:rsidRPr="00705FEA" w:rsidRDefault="00705FEA" w:rsidP="00705FEA">
            <w:pPr>
              <w:widowControl/>
              <w:suppressAutoHyphens/>
              <w:autoSpaceDE/>
              <w:autoSpaceDN/>
              <w:adjustRightInd/>
              <w:contextualSpacing/>
              <w:jc w:val="both"/>
              <w:rPr>
                <w:b w:val="0"/>
                <w:bCs w:val="0"/>
                <w:sz w:val="24"/>
              </w:rPr>
            </w:pPr>
            <w:r w:rsidRPr="00705FEA">
              <w:rPr>
                <w:b w:val="0"/>
                <w:bCs w:val="0"/>
                <w:sz w:val="24"/>
              </w:rPr>
              <w:t>3</w:t>
            </w:r>
          </w:p>
        </w:tc>
        <w:tc>
          <w:tcPr>
            <w:tcW w:w="8642" w:type="dxa"/>
            <w:tcBorders>
              <w:left w:val="single" w:sz="4" w:space="0" w:color="000000"/>
              <w:bottom w:val="single" w:sz="4" w:space="0" w:color="000000"/>
              <w:right w:val="single" w:sz="4" w:space="0" w:color="000000"/>
            </w:tcBorders>
          </w:tcPr>
          <w:p w:rsidR="00705FEA" w:rsidRPr="00705FEA" w:rsidRDefault="00705FEA" w:rsidP="001A147F">
            <w:pPr>
              <w:widowControl/>
              <w:suppressAutoHyphens/>
              <w:autoSpaceDE/>
              <w:autoSpaceDN/>
              <w:adjustRightInd/>
              <w:contextualSpacing/>
              <w:jc w:val="both"/>
              <w:rPr>
                <w:b w:val="0"/>
                <w:bCs w:val="0"/>
                <w:sz w:val="24"/>
              </w:rPr>
            </w:pPr>
            <w:proofErr w:type="gramStart"/>
            <w:r>
              <w:rPr>
                <w:b w:val="0"/>
                <w:bCs w:val="0"/>
                <w:sz w:val="24"/>
              </w:rPr>
              <w:t>з</w:t>
            </w:r>
            <w:r w:rsidRPr="00705FEA">
              <w:rPr>
                <w:b w:val="0"/>
                <w:bCs w:val="0"/>
                <w:sz w:val="24"/>
              </w:rPr>
              <w:t>емельные участки (территории) общего пользования (</w:t>
            </w:r>
            <w:r w:rsidR="001A147F">
              <w:rPr>
                <w:b w:val="0"/>
                <w:bCs w:val="0"/>
                <w:sz w:val="24"/>
              </w:rPr>
              <w:t>р</w:t>
            </w:r>
            <w:r w:rsidRPr="00705FEA">
              <w:rPr>
                <w:b w:val="0"/>
                <w:bCs w:val="0"/>
                <w:sz w:val="24"/>
              </w:rPr>
              <w:t>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roofErr w:type="gramEnd"/>
          </w:p>
        </w:tc>
      </w:tr>
      <w:tr w:rsidR="00D42951" w:rsidRPr="00C33B74" w:rsidTr="0034795B">
        <w:trPr>
          <w:trHeight w:val="322"/>
        </w:trPr>
        <w:tc>
          <w:tcPr>
            <w:tcW w:w="709" w:type="dxa"/>
            <w:tcBorders>
              <w:left w:val="single" w:sz="4" w:space="0" w:color="000000"/>
              <w:bottom w:val="single" w:sz="4" w:space="0" w:color="000000"/>
            </w:tcBorders>
          </w:tcPr>
          <w:p w:rsidR="00D42951" w:rsidRPr="00C33B74" w:rsidRDefault="00D42951" w:rsidP="0034795B">
            <w:pPr>
              <w:widowControl/>
              <w:suppressAutoHyphens/>
              <w:autoSpaceDE/>
              <w:autoSpaceDN/>
              <w:adjustRightInd/>
              <w:snapToGrid w:val="0"/>
              <w:jc w:val="center"/>
              <w:rPr>
                <w:rFonts w:ascii="Arial" w:hAnsi="Arial" w:cs="Arial"/>
                <w:b w:val="0"/>
                <w:bCs w:val="0"/>
                <w:lang w:eastAsia="ar-SA"/>
              </w:rPr>
            </w:pPr>
          </w:p>
        </w:tc>
        <w:tc>
          <w:tcPr>
            <w:tcW w:w="8642" w:type="dxa"/>
            <w:tcBorders>
              <w:left w:val="single" w:sz="4" w:space="0" w:color="000000"/>
              <w:bottom w:val="single" w:sz="4" w:space="0" w:color="000000"/>
              <w:right w:val="single" w:sz="4" w:space="0" w:color="000000"/>
            </w:tcBorders>
          </w:tcPr>
          <w:p w:rsidR="00D42951" w:rsidRPr="007706A1" w:rsidRDefault="00D42951" w:rsidP="0034795B">
            <w:pPr>
              <w:widowControl/>
              <w:suppressAutoHyphens/>
              <w:autoSpaceDE/>
              <w:autoSpaceDN/>
              <w:adjustRightInd/>
              <w:snapToGrid w:val="0"/>
              <w:jc w:val="both"/>
              <w:rPr>
                <w:bCs w:val="0"/>
                <w:color w:val="000000"/>
                <w:sz w:val="24"/>
                <w:szCs w:val="24"/>
                <w:lang w:eastAsia="ar-SA"/>
              </w:rPr>
            </w:pPr>
            <w:r w:rsidRPr="007706A1">
              <w:rPr>
                <w:bCs w:val="0"/>
                <w:color w:val="000000"/>
                <w:sz w:val="24"/>
                <w:szCs w:val="24"/>
                <w:lang w:eastAsia="ar-SA"/>
              </w:rPr>
              <w:t>Вспомогательные виды разрешенного использования:</w:t>
            </w:r>
          </w:p>
        </w:tc>
      </w:tr>
      <w:tr w:rsidR="00D42951" w:rsidRPr="00C33B74" w:rsidTr="0034795B">
        <w:trPr>
          <w:trHeight w:val="322"/>
        </w:trPr>
        <w:tc>
          <w:tcPr>
            <w:tcW w:w="709" w:type="dxa"/>
            <w:vMerge w:val="restart"/>
            <w:tcBorders>
              <w:left w:val="single" w:sz="4" w:space="0" w:color="000000"/>
              <w:bottom w:val="single" w:sz="4" w:space="0" w:color="000000"/>
            </w:tcBorders>
          </w:tcPr>
          <w:p w:rsidR="00D42951" w:rsidRPr="00C33B74" w:rsidRDefault="00D42951" w:rsidP="0034795B">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1</w:t>
            </w:r>
          </w:p>
        </w:tc>
        <w:tc>
          <w:tcPr>
            <w:tcW w:w="8642" w:type="dxa"/>
            <w:vMerge w:val="restart"/>
            <w:tcBorders>
              <w:left w:val="single" w:sz="4" w:space="0" w:color="000000"/>
              <w:bottom w:val="single" w:sz="4" w:space="0" w:color="000000"/>
              <w:right w:val="single" w:sz="4" w:space="0" w:color="000000"/>
            </w:tcBorders>
          </w:tcPr>
          <w:p w:rsidR="00D42951" w:rsidRPr="00C33B74" w:rsidRDefault="00D42951" w:rsidP="0034795B">
            <w:pPr>
              <w:widowControl/>
              <w:suppressAutoHyphens/>
              <w:autoSpaceDE/>
              <w:autoSpaceDN/>
              <w:adjustRightInd/>
              <w:snapToGrid w:val="0"/>
              <w:jc w:val="both"/>
              <w:rPr>
                <w:rFonts w:ascii="Arial" w:hAnsi="Arial" w:cs="Arial"/>
                <w:b w:val="0"/>
                <w:bCs w:val="0"/>
              </w:rPr>
            </w:pPr>
            <w:r w:rsidRPr="00992E47">
              <w:rPr>
                <w:rFonts w:ascii="Arial" w:hAnsi="Arial" w:cs="Arial"/>
                <w:b w:val="0"/>
                <w:bCs w:val="0"/>
              </w:rPr>
              <w:t>благоустройство и о</w:t>
            </w:r>
            <w:r>
              <w:rPr>
                <w:rFonts w:ascii="Arial" w:hAnsi="Arial" w:cs="Arial"/>
                <w:b w:val="0"/>
                <w:bCs w:val="0"/>
              </w:rPr>
              <w:t>зеленение придомовых территорий,</w:t>
            </w:r>
            <w:r w:rsidRPr="00992E47">
              <w:rPr>
                <w:rFonts w:ascii="Arial" w:hAnsi="Arial" w:cs="Arial"/>
                <w:b w:val="0"/>
                <w:bCs w:val="0"/>
              </w:rPr>
              <w:t xml:space="preserve"> </w:t>
            </w:r>
            <w:r>
              <w:rPr>
                <w:rFonts w:ascii="Arial" w:hAnsi="Arial" w:cs="Arial"/>
                <w:b w:val="0"/>
                <w:bCs w:val="0"/>
              </w:rPr>
              <w:t>палисадники;</w:t>
            </w:r>
          </w:p>
        </w:tc>
      </w:tr>
      <w:tr w:rsidR="00D42951" w:rsidRPr="00C33B74" w:rsidTr="0034795B">
        <w:trPr>
          <w:trHeight w:val="322"/>
        </w:trPr>
        <w:tc>
          <w:tcPr>
            <w:tcW w:w="709" w:type="dxa"/>
            <w:vMerge w:val="restart"/>
            <w:tcBorders>
              <w:left w:val="single" w:sz="4" w:space="0" w:color="000000"/>
              <w:bottom w:val="single" w:sz="4" w:space="0" w:color="000000"/>
            </w:tcBorders>
          </w:tcPr>
          <w:p w:rsidR="00D42951" w:rsidRPr="00C33B74" w:rsidRDefault="00D42951" w:rsidP="0034795B">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2</w:t>
            </w:r>
          </w:p>
        </w:tc>
        <w:tc>
          <w:tcPr>
            <w:tcW w:w="8642" w:type="dxa"/>
            <w:vMerge w:val="restart"/>
            <w:tcBorders>
              <w:left w:val="single" w:sz="4" w:space="0" w:color="000000"/>
              <w:bottom w:val="single" w:sz="4" w:space="0" w:color="000000"/>
              <w:right w:val="single" w:sz="4" w:space="0" w:color="000000"/>
            </w:tcBorders>
          </w:tcPr>
          <w:p w:rsidR="00D42951" w:rsidRPr="00C33B74" w:rsidRDefault="00D42951" w:rsidP="0034795B">
            <w:pPr>
              <w:widowControl/>
              <w:suppressAutoHyphens/>
              <w:autoSpaceDE/>
              <w:autoSpaceDN/>
              <w:adjustRightInd/>
              <w:snapToGrid w:val="0"/>
              <w:jc w:val="both"/>
              <w:rPr>
                <w:rFonts w:ascii="Arial" w:hAnsi="Arial" w:cs="Arial"/>
                <w:b w:val="0"/>
                <w:bCs w:val="0"/>
              </w:rPr>
            </w:pPr>
            <w:r w:rsidRPr="00992E47">
              <w:rPr>
                <w:rFonts w:ascii="Arial" w:hAnsi="Arial" w:cs="Arial"/>
                <w:b w:val="0"/>
                <w:bCs w:val="0"/>
              </w:rPr>
              <w:t>объекты противопожарной охраны (гидранты, резервуары, противопожарные водоем</w:t>
            </w:r>
            <w:r>
              <w:rPr>
                <w:rFonts w:ascii="Arial" w:hAnsi="Arial" w:cs="Arial"/>
                <w:b w:val="0"/>
                <w:bCs w:val="0"/>
              </w:rPr>
              <w:t>ы)</w:t>
            </w:r>
          </w:p>
        </w:tc>
      </w:tr>
      <w:tr w:rsidR="00D42951" w:rsidRPr="00C33B74" w:rsidTr="0034795B">
        <w:trPr>
          <w:trHeight w:val="322"/>
        </w:trPr>
        <w:tc>
          <w:tcPr>
            <w:tcW w:w="709" w:type="dxa"/>
            <w:tcBorders>
              <w:left w:val="single" w:sz="4" w:space="0" w:color="000000"/>
              <w:bottom w:val="single" w:sz="4" w:space="0" w:color="000000"/>
            </w:tcBorders>
          </w:tcPr>
          <w:p w:rsidR="00D42951" w:rsidRPr="00C33B74" w:rsidRDefault="00D42951" w:rsidP="0034795B">
            <w:pPr>
              <w:widowControl/>
              <w:suppressAutoHyphens/>
              <w:autoSpaceDE/>
              <w:autoSpaceDN/>
              <w:adjustRightInd/>
              <w:snapToGrid w:val="0"/>
              <w:jc w:val="center"/>
              <w:rPr>
                <w:rFonts w:ascii="Arial" w:hAnsi="Arial" w:cs="Arial"/>
                <w:b w:val="0"/>
                <w:bCs w:val="0"/>
                <w:lang w:eastAsia="ar-SA"/>
              </w:rPr>
            </w:pPr>
            <w:r w:rsidRPr="00C33B74">
              <w:rPr>
                <w:rFonts w:ascii="Arial" w:hAnsi="Arial" w:cs="Arial"/>
                <w:b w:val="0"/>
                <w:bCs w:val="0"/>
                <w:lang w:eastAsia="ar-SA"/>
              </w:rPr>
              <w:t>3</w:t>
            </w:r>
          </w:p>
        </w:tc>
        <w:tc>
          <w:tcPr>
            <w:tcW w:w="8642" w:type="dxa"/>
            <w:tcBorders>
              <w:left w:val="single" w:sz="4" w:space="0" w:color="000000"/>
              <w:bottom w:val="single" w:sz="4" w:space="0" w:color="000000"/>
              <w:right w:val="single" w:sz="4" w:space="0" w:color="000000"/>
            </w:tcBorders>
          </w:tcPr>
          <w:p w:rsidR="00D42951" w:rsidRPr="00C33B74" w:rsidRDefault="00D42951" w:rsidP="0034795B">
            <w:pPr>
              <w:widowControl/>
              <w:suppressAutoHyphens/>
              <w:autoSpaceDE/>
              <w:autoSpaceDN/>
              <w:adjustRightInd/>
              <w:snapToGrid w:val="0"/>
              <w:jc w:val="both"/>
              <w:rPr>
                <w:rFonts w:ascii="Arial" w:hAnsi="Arial" w:cs="Arial"/>
                <w:b w:val="0"/>
                <w:bCs w:val="0"/>
              </w:rPr>
            </w:pPr>
            <w:r w:rsidRPr="00C33B74">
              <w:rPr>
                <w:rFonts w:ascii="Arial" w:hAnsi="Arial" w:cs="Arial"/>
                <w:b w:val="0"/>
                <w:bCs w:val="0"/>
              </w:rPr>
              <w:t>размещение объектов обслуживания жилой застройки во встроенных, пристроенных, встроенно-пристроенных помещениях многоквартирного дома, если площадь таких помещений в многоквартирном доме не составляет более 15 % от общей площади дома, за исключением объектов, указанных в условно-разрешенных видах использования</w:t>
            </w:r>
          </w:p>
        </w:tc>
      </w:tr>
      <w:tr w:rsidR="00D42951" w:rsidRPr="00C33B74" w:rsidTr="0034795B">
        <w:trPr>
          <w:trHeight w:val="322"/>
        </w:trPr>
        <w:tc>
          <w:tcPr>
            <w:tcW w:w="709" w:type="dxa"/>
            <w:vMerge w:val="restart"/>
            <w:tcBorders>
              <w:left w:val="single" w:sz="4" w:space="0" w:color="000000"/>
              <w:bottom w:val="single" w:sz="4" w:space="0" w:color="000000"/>
            </w:tcBorders>
          </w:tcPr>
          <w:p w:rsidR="00D42951" w:rsidRPr="00C33B74" w:rsidRDefault="00D4295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4</w:t>
            </w:r>
          </w:p>
        </w:tc>
        <w:tc>
          <w:tcPr>
            <w:tcW w:w="8642" w:type="dxa"/>
            <w:vMerge w:val="restart"/>
            <w:tcBorders>
              <w:left w:val="single" w:sz="4" w:space="0" w:color="000000"/>
              <w:bottom w:val="single" w:sz="4" w:space="0" w:color="000000"/>
              <w:right w:val="single" w:sz="4" w:space="0" w:color="000000"/>
            </w:tcBorders>
          </w:tcPr>
          <w:p w:rsidR="00D42951" w:rsidRPr="00C33B74" w:rsidRDefault="00D42951" w:rsidP="0034795B">
            <w:pPr>
              <w:widowControl/>
              <w:suppressAutoHyphens/>
              <w:autoSpaceDE/>
              <w:autoSpaceDN/>
              <w:adjustRightInd/>
              <w:snapToGrid w:val="0"/>
              <w:jc w:val="both"/>
              <w:rPr>
                <w:rFonts w:ascii="Arial" w:hAnsi="Arial" w:cs="Arial"/>
                <w:b w:val="0"/>
                <w:bCs w:val="0"/>
              </w:rPr>
            </w:pPr>
            <w:r w:rsidRPr="00C33B74">
              <w:rPr>
                <w:rFonts w:ascii="Arial" w:hAnsi="Arial" w:cs="Arial"/>
                <w:b w:val="0"/>
                <w:bCs w:val="0"/>
              </w:rPr>
              <w:t>резервуары для хранения воды,</w:t>
            </w:r>
          </w:p>
        </w:tc>
      </w:tr>
      <w:tr w:rsidR="00D42951" w:rsidRPr="00C33B74" w:rsidTr="0034795B">
        <w:trPr>
          <w:trHeight w:val="322"/>
        </w:trPr>
        <w:tc>
          <w:tcPr>
            <w:tcW w:w="709" w:type="dxa"/>
            <w:vMerge w:val="restart"/>
            <w:tcBorders>
              <w:left w:val="single" w:sz="4" w:space="0" w:color="000000"/>
              <w:bottom w:val="single" w:sz="4" w:space="0" w:color="000000"/>
            </w:tcBorders>
          </w:tcPr>
          <w:p w:rsidR="00D42951" w:rsidRPr="00C33B74" w:rsidRDefault="00D4295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5</w:t>
            </w:r>
          </w:p>
        </w:tc>
        <w:tc>
          <w:tcPr>
            <w:tcW w:w="8642" w:type="dxa"/>
            <w:vMerge w:val="restart"/>
            <w:tcBorders>
              <w:left w:val="single" w:sz="4" w:space="0" w:color="000000"/>
              <w:bottom w:val="single" w:sz="4" w:space="0" w:color="000000"/>
              <w:right w:val="single" w:sz="4" w:space="0" w:color="000000"/>
            </w:tcBorders>
          </w:tcPr>
          <w:p w:rsidR="00D42951" w:rsidRPr="00C33B74" w:rsidRDefault="00D42951" w:rsidP="0034795B">
            <w:pPr>
              <w:widowControl/>
              <w:suppressAutoHyphens/>
              <w:autoSpaceDE/>
              <w:autoSpaceDN/>
              <w:adjustRightInd/>
              <w:snapToGrid w:val="0"/>
              <w:jc w:val="both"/>
              <w:rPr>
                <w:rFonts w:ascii="Arial" w:hAnsi="Arial" w:cs="Arial"/>
                <w:b w:val="0"/>
                <w:bCs w:val="0"/>
              </w:rPr>
            </w:pPr>
            <w:r w:rsidRPr="00C33B74">
              <w:rPr>
                <w:rFonts w:ascii="Arial" w:hAnsi="Arial" w:cs="Arial"/>
                <w:b w:val="0"/>
                <w:bCs w:val="0"/>
              </w:rPr>
              <w:t>открытая автостоянка;</w:t>
            </w:r>
          </w:p>
        </w:tc>
      </w:tr>
      <w:tr w:rsidR="00D42951" w:rsidRPr="00C33B74" w:rsidTr="0034795B">
        <w:trPr>
          <w:trHeight w:val="322"/>
        </w:trPr>
        <w:tc>
          <w:tcPr>
            <w:tcW w:w="709" w:type="dxa"/>
            <w:tcBorders>
              <w:left w:val="single" w:sz="4" w:space="0" w:color="000000"/>
              <w:bottom w:val="single" w:sz="4" w:space="0" w:color="000000"/>
            </w:tcBorders>
          </w:tcPr>
          <w:p w:rsidR="00D42951" w:rsidRPr="00C33B74" w:rsidRDefault="00D4295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6</w:t>
            </w:r>
          </w:p>
        </w:tc>
        <w:tc>
          <w:tcPr>
            <w:tcW w:w="8642" w:type="dxa"/>
            <w:tcBorders>
              <w:left w:val="single" w:sz="4" w:space="0" w:color="000000"/>
              <w:bottom w:val="single" w:sz="4" w:space="0" w:color="000000"/>
              <w:right w:val="single" w:sz="4" w:space="0" w:color="000000"/>
            </w:tcBorders>
          </w:tcPr>
          <w:p w:rsidR="00D42951" w:rsidRPr="00C33B74" w:rsidRDefault="00D42951" w:rsidP="0034795B">
            <w:pPr>
              <w:widowControl/>
              <w:suppressAutoHyphens/>
              <w:autoSpaceDE/>
              <w:autoSpaceDN/>
              <w:adjustRightInd/>
              <w:snapToGrid w:val="0"/>
              <w:jc w:val="both"/>
              <w:rPr>
                <w:rFonts w:ascii="Arial" w:hAnsi="Arial" w:cs="Arial"/>
                <w:b w:val="0"/>
                <w:bCs w:val="0"/>
              </w:rPr>
            </w:pPr>
            <w:r w:rsidRPr="00C33B74">
              <w:rPr>
                <w:rFonts w:ascii="Arial" w:hAnsi="Arial" w:cs="Arial"/>
                <w:b w:val="0"/>
                <w:bCs w:val="0"/>
              </w:rPr>
              <w:t>обустройство детских площадок, площадок для отдыха, спортивных занятий, выгула собак,</w:t>
            </w:r>
          </w:p>
        </w:tc>
      </w:tr>
      <w:tr w:rsidR="00D42951" w:rsidRPr="00C33B74" w:rsidTr="0034795B">
        <w:trPr>
          <w:trHeight w:val="322"/>
        </w:trPr>
        <w:tc>
          <w:tcPr>
            <w:tcW w:w="709" w:type="dxa"/>
            <w:tcBorders>
              <w:left w:val="single" w:sz="4" w:space="0" w:color="000000"/>
              <w:bottom w:val="single" w:sz="4" w:space="0" w:color="000000"/>
            </w:tcBorders>
          </w:tcPr>
          <w:p w:rsidR="00D42951" w:rsidRPr="00C33B74" w:rsidRDefault="00D4295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7</w:t>
            </w:r>
          </w:p>
        </w:tc>
        <w:tc>
          <w:tcPr>
            <w:tcW w:w="8642" w:type="dxa"/>
            <w:tcBorders>
              <w:left w:val="single" w:sz="4" w:space="0" w:color="000000"/>
              <w:bottom w:val="single" w:sz="4" w:space="0" w:color="000000"/>
              <w:right w:val="single" w:sz="4" w:space="0" w:color="000000"/>
            </w:tcBorders>
          </w:tcPr>
          <w:p w:rsidR="00D42951" w:rsidRPr="00C33B74" w:rsidRDefault="00D42951" w:rsidP="0034795B">
            <w:pPr>
              <w:widowControl/>
              <w:suppressAutoHyphens/>
              <w:autoSpaceDE/>
              <w:autoSpaceDN/>
              <w:adjustRightInd/>
              <w:snapToGrid w:val="0"/>
              <w:jc w:val="both"/>
              <w:rPr>
                <w:rFonts w:ascii="Arial" w:hAnsi="Arial" w:cs="Arial"/>
                <w:b w:val="0"/>
                <w:bCs w:val="0"/>
              </w:rPr>
            </w:pPr>
            <w:r w:rsidRPr="00C33B74">
              <w:rPr>
                <w:rFonts w:ascii="Arial" w:hAnsi="Arial" w:cs="Arial"/>
                <w:b w:val="0"/>
                <w:bCs w:val="0"/>
              </w:rPr>
              <w:t>площадки для сбора мусора;</w:t>
            </w:r>
          </w:p>
        </w:tc>
      </w:tr>
      <w:tr w:rsidR="00D42951" w:rsidRPr="00C33B74" w:rsidTr="0034795B">
        <w:trPr>
          <w:trHeight w:val="322"/>
        </w:trPr>
        <w:tc>
          <w:tcPr>
            <w:tcW w:w="709" w:type="dxa"/>
            <w:tcBorders>
              <w:left w:val="single" w:sz="4" w:space="0" w:color="000000"/>
              <w:bottom w:val="single" w:sz="4" w:space="0" w:color="000000"/>
            </w:tcBorders>
          </w:tcPr>
          <w:p w:rsidR="00D42951" w:rsidRPr="00C33B74" w:rsidRDefault="00D4295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8</w:t>
            </w:r>
          </w:p>
        </w:tc>
        <w:tc>
          <w:tcPr>
            <w:tcW w:w="8642" w:type="dxa"/>
            <w:tcBorders>
              <w:left w:val="single" w:sz="4" w:space="0" w:color="000000"/>
              <w:bottom w:val="single" w:sz="4" w:space="0" w:color="000000"/>
              <w:right w:val="single" w:sz="4" w:space="0" w:color="000000"/>
            </w:tcBorders>
          </w:tcPr>
          <w:p w:rsidR="00D42951" w:rsidRPr="00C33B74" w:rsidRDefault="00D42951" w:rsidP="0034795B">
            <w:pPr>
              <w:widowControl/>
              <w:suppressAutoHyphens/>
              <w:autoSpaceDE/>
              <w:autoSpaceDN/>
              <w:adjustRightInd/>
              <w:snapToGrid w:val="0"/>
              <w:jc w:val="both"/>
              <w:rPr>
                <w:rFonts w:ascii="Arial" w:hAnsi="Arial" w:cs="Arial"/>
                <w:b w:val="0"/>
                <w:bCs w:val="0"/>
              </w:rPr>
            </w:pPr>
            <w:r w:rsidRPr="00C33B74">
              <w:rPr>
                <w:rFonts w:ascii="Arial" w:hAnsi="Arial" w:cs="Arial"/>
                <w:b w:val="0"/>
                <w:bCs w:val="0"/>
              </w:rPr>
              <w:t>бульвары, проезды</w:t>
            </w:r>
            <w:r w:rsidRPr="00992E47">
              <w:rPr>
                <w:rFonts w:ascii="Arial" w:hAnsi="Arial" w:cs="Arial"/>
                <w:b w:val="0"/>
                <w:bCs w:val="0"/>
              </w:rPr>
              <w:t xml:space="preserve"> </w:t>
            </w:r>
          </w:p>
        </w:tc>
      </w:tr>
      <w:tr w:rsidR="00D42951" w:rsidRPr="00C33B74" w:rsidTr="0034795B">
        <w:trPr>
          <w:trHeight w:val="322"/>
        </w:trPr>
        <w:tc>
          <w:tcPr>
            <w:tcW w:w="709" w:type="dxa"/>
            <w:tcBorders>
              <w:left w:val="single" w:sz="4" w:space="0" w:color="000000"/>
              <w:bottom w:val="single" w:sz="4" w:space="0" w:color="000000"/>
            </w:tcBorders>
          </w:tcPr>
          <w:p w:rsidR="00D42951" w:rsidRPr="00C33B74" w:rsidRDefault="00D42951" w:rsidP="0034795B">
            <w:pPr>
              <w:widowControl/>
              <w:suppressAutoHyphens/>
              <w:autoSpaceDE/>
              <w:autoSpaceDN/>
              <w:adjustRightInd/>
              <w:snapToGrid w:val="0"/>
              <w:jc w:val="center"/>
              <w:rPr>
                <w:rFonts w:ascii="Arial" w:hAnsi="Arial" w:cs="Arial"/>
                <w:b w:val="0"/>
                <w:bCs w:val="0"/>
                <w:lang w:eastAsia="ar-SA"/>
              </w:rPr>
            </w:pPr>
          </w:p>
        </w:tc>
        <w:tc>
          <w:tcPr>
            <w:tcW w:w="8642" w:type="dxa"/>
            <w:tcBorders>
              <w:left w:val="single" w:sz="4" w:space="0" w:color="000000"/>
              <w:bottom w:val="single" w:sz="4" w:space="0" w:color="000000"/>
              <w:right w:val="single" w:sz="4" w:space="0" w:color="000000"/>
            </w:tcBorders>
          </w:tcPr>
          <w:p w:rsidR="00D42951" w:rsidRPr="00C33B74" w:rsidRDefault="00D42951" w:rsidP="0034795B">
            <w:pPr>
              <w:widowControl/>
              <w:suppressAutoHyphens/>
              <w:autoSpaceDE/>
              <w:autoSpaceDN/>
              <w:adjustRightInd/>
              <w:snapToGrid w:val="0"/>
              <w:jc w:val="both"/>
              <w:rPr>
                <w:rFonts w:ascii="Arial" w:hAnsi="Arial" w:cs="Arial"/>
                <w:bCs w:val="0"/>
                <w:lang w:eastAsia="ar-SA"/>
              </w:rPr>
            </w:pPr>
            <w:r w:rsidRPr="00C33B74">
              <w:rPr>
                <w:rFonts w:ascii="Arial" w:hAnsi="Arial" w:cs="Arial"/>
                <w:bCs w:val="0"/>
                <w:lang w:eastAsia="ar-SA"/>
              </w:rPr>
              <w:t>Условно разрешенные виды использования</w:t>
            </w:r>
          </w:p>
        </w:tc>
      </w:tr>
      <w:tr w:rsidR="00D42951" w:rsidRPr="00C33B74" w:rsidTr="0034795B">
        <w:trPr>
          <w:trHeight w:val="322"/>
        </w:trPr>
        <w:tc>
          <w:tcPr>
            <w:tcW w:w="709" w:type="dxa"/>
            <w:tcBorders>
              <w:left w:val="single" w:sz="4" w:space="0" w:color="000000"/>
              <w:bottom w:val="single" w:sz="4" w:space="0" w:color="auto"/>
            </w:tcBorders>
          </w:tcPr>
          <w:p w:rsidR="00D42951" w:rsidRPr="00C33B74" w:rsidRDefault="00DF26CA"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4</w:t>
            </w:r>
          </w:p>
        </w:tc>
        <w:tc>
          <w:tcPr>
            <w:tcW w:w="8642" w:type="dxa"/>
            <w:tcBorders>
              <w:left w:val="single" w:sz="4" w:space="0" w:color="000000"/>
              <w:bottom w:val="single" w:sz="4" w:space="0" w:color="auto"/>
              <w:right w:val="single" w:sz="4" w:space="0" w:color="000000"/>
            </w:tcBorders>
          </w:tcPr>
          <w:p w:rsidR="00D42951" w:rsidRPr="00C33B74" w:rsidRDefault="00D42951" w:rsidP="0034795B">
            <w:pPr>
              <w:widowControl/>
              <w:suppressAutoHyphens/>
              <w:autoSpaceDE/>
              <w:autoSpaceDN/>
              <w:adjustRightInd/>
              <w:snapToGrid w:val="0"/>
              <w:jc w:val="both"/>
              <w:rPr>
                <w:rFonts w:ascii="Arial" w:hAnsi="Arial" w:cs="Arial"/>
                <w:b w:val="0"/>
                <w:bCs w:val="0"/>
                <w:lang w:eastAsia="ar-SA"/>
              </w:rPr>
            </w:pPr>
            <w:r>
              <w:rPr>
                <w:rFonts w:ascii="Arial" w:hAnsi="Arial" w:cs="Arial"/>
                <w:b w:val="0"/>
                <w:bCs w:val="0"/>
                <w:lang w:eastAsia="ar-SA"/>
              </w:rPr>
              <w:t>м</w:t>
            </w:r>
            <w:r w:rsidRPr="00C33B74">
              <w:rPr>
                <w:rFonts w:ascii="Arial" w:hAnsi="Arial" w:cs="Arial"/>
                <w:b w:val="0"/>
                <w:bCs w:val="0"/>
                <w:lang w:eastAsia="ar-SA"/>
              </w:rPr>
              <w:t>агази</w:t>
            </w:r>
            <w:r>
              <w:rPr>
                <w:rFonts w:ascii="Arial" w:hAnsi="Arial" w:cs="Arial"/>
                <w:b w:val="0"/>
                <w:bCs w:val="0"/>
                <w:lang w:eastAsia="ar-SA"/>
              </w:rPr>
              <w:t>ны товаров первой необходимости,</w:t>
            </w:r>
            <w:r w:rsidRPr="004E4DF0">
              <w:rPr>
                <w:rFonts w:ascii="Arial" w:hAnsi="Arial" w:cs="Arial"/>
                <w:b w:val="0"/>
                <w:bCs w:val="0"/>
                <w:lang w:eastAsia="ar-SA"/>
              </w:rPr>
              <w:t xml:space="preserve"> торговые центры,</w:t>
            </w:r>
          </w:p>
        </w:tc>
      </w:tr>
      <w:tr w:rsidR="00D42951" w:rsidRPr="00C33B74" w:rsidTr="0034795B">
        <w:trPr>
          <w:trHeight w:val="322"/>
        </w:trPr>
        <w:tc>
          <w:tcPr>
            <w:tcW w:w="709" w:type="dxa"/>
            <w:tcBorders>
              <w:top w:val="single" w:sz="4" w:space="0" w:color="auto"/>
              <w:left w:val="single" w:sz="4" w:space="0" w:color="auto"/>
              <w:bottom w:val="single" w:sz="4" w:space="0" w:color="auto"/>
              <w:right w:val="single" w:sz="4" w:space="0" w:color="auto"/>
            </w:tcBorders>
          </w:tcPr>
          <w:p w:rsidR="00D42951" w:rsidRDefault="00D4295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11</w:t>
            </w:r>
          </w:p>
        </w:tc>
        <w:tc>
          <w:tcPr>
            <w:tcW w:w="8642" w:type="dxa"/>
            <w:tcBorders>
              <w:top w:val="single" w:sz="4" w:space="0" w:color="auto"/>
              <w:left w:val="single" w:sz="4" w:space="0" w:color="auto"/>
              <w:bottom w:val="single" w:sz="4" w:space="0" w:color="auto"/>
              <w:right w:val="single" w:sz="4" w:space="0" w:color="auto"/>
            </w:tcBorders>
          </w:tcPr>
          <w:p w:rsidR="00D42951" w:rsidRPr="004E4DF0" w:rsidRDefault="00D42951" w:rsidP="0034795B">
            <w:pPr>
              <w:widowControl/>
              <w:suppressAutoHyphens/>
              <w:autoSpaceDE/>
              <w:autoSpaceDN/>
              <w:adjustRightInd/>
              <w:snapToGrid w:val="0"/>
              <w:jc w:val="both"/>
              <w:rPr>
                <w:rFonts w:ascii="Arial" w:hAnsi="Arial" w:cs="Arial"/>
                <w:b w:val="0"/>
                <w:bCs w:val="0"/>
                <w:lang w:eastAsia="ar-SA"/>
              </w:rPr>
            </w:pPr>
            <w:r w:rsidRPr="004E4DF0">
              <w:rPr>
                <w:rFonts w:ascii="Arial" w:hAnsi="Arial" w:cs="Arial"/>
                <w:b w:val="0"/>
                <w:bCs w:val="0"/>
                <w:lang w:eastAsia="ar-SA"/>
              </w:rPr>
              <w:t>кабинеты врачей общей практи</w:t>
            </w:r>
            <w:r w:rsidR="008D4F57">
              <w:rPr>
                <w:rFonts w:ascii="Arial" w:hAnsi="Arial" w:cs="Arial"/>
                <w:b w:val="0"/>
                <w:bCs w:val="0"/>
                <w:lang w:eastAsia="ar-SA"/>
              </w:rPr>
              <w:t>ки и частнопрактикующих врачей;</w:t>
            </w:r>
          </w:p>
        </w:tc>
      </w:tr>
      <w:tr w:rsidR="00D42951" w:rsidRPr="00C33B74" w:rsidTr="0034795B">
        <w:trPr>
          <w:trHeight w:val="322"/>
        </w:trPr>
        <w:tc>
          <w:tcPr>
            <w:tcW w:w="709" w:type="dxa"/>
            <w:tcBorders>
              <w:top w:val="single" w:sz="4" w:space="0" w:color="auto"/>
              <w:left w:val="single" w:sz="4" w:space="0" w:color="auto"/>
              <w:bottom w:val="single" w:sz="4" w:space="0" w:color="auto"/>
              <w:right w:val="single" w:sz="4" w:space="0" w:color="auto"/>
            </w:tcBorders>
          </w:tcPr>
          <w:p w:rsidR="00D42951" w:rsidRDefault="00D4295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13</w:t>
            </w:r>
          </w:p>
        </w:tc>
        <w:tc>
          <w:tcPr>
            <w:tcW w:w="8642" w:type="dxa"/>
            <w:tcBorders>
              <w:top w:val="single" w:sz="4" w:space="0" w:color="auto"/>
              <w:left w:val="single" w:sz="4" w:space="0" w:color="auto"/>
              <w:bottom w:val="single" w:sz="4" w:space="0" w:color="auto"/>
              <w:right w:val="single" w:sz="4" w:space="0" w:color="auto"/>
            </w:tcBorders>
          </w:tcPr>
          <w:p w:rsidR="00D42951" w:rsidRPr="004E4DF0" w:rsidRDefault="00D42951" w:rsidP="0034795B">
            <w:pPr>
              <w:widowControl/>
              <w:suppressAutoHyphens/>
              <w:autoSpaceDE/>
              <w:autoSpaceDN/>
              <w:adjustRightInd/>
              <w:snapToGrid w:val="0"/>
              <w:jc w:val="both"/>
              <w:rPr>
                <w:rFonts w:ascii="Arial" w:hAnsi="Arial" w:cs="Arial"/>
                <w:b w:val="0"/>
                <w:bCs w:val="0"/>
                <w:lang w:eastAsia="ar-SA"/>
              </w:rPr>
            </w:pPr>
            <w:r w:rsidRPr="004E4DF0">
              <w:rPr>
                <w:rFonts w:ascii="Arial" w:hAnsi="Arial" w:cs="Arial"/>
                <w:b w:val="0"/>
                <w:bCs w:val="0"/>
                <w:lang w:eastAsia="ar-SA"/>
              </w:rPr>
              <w:t>предоставление бытовых услуг на первом этаже многоквартирного дома, при условии, что общая площадь заведения не превышает 250 кв. м,</w:t>
            </w:r>
          </w:p>
        </w:tc>
      </w:tr>
      <w:tr w:rsidR="00D42951" w:rsidRPr="00C33B74" w:rsidTr="0034795B">
        <w:trPr>
          <w:trHeight w:val="322"/>
        </w:trPr>
        <w:tc>
          <w:tcPr>
            <w:tcW w:w="709" w:type="dxa"/>
            <w:tcBorders>
              <w:top w:val="single" w:sz="4" w:space="0" w:color="auto"/>
              <w:left w:val="single" w:sz="4" w:space="0" w:color="auto"/>
              <w:bottom w:val="single" w:sz="4" w:space="0" w:color="auto"/>
              <w:right w:val="single" w:sz="4" w:space="0" w:color="auto"/>
            </w:tcBorders>
          </w:tcPr>
          <w:p w:rsidR="00D42951" w:rsidRDefault="00D4295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14</w:t>
            </w:r>
          </w:p>
        </w:tc>
        <w:tc>
          <w:tcPr>
            <w:tcW w:w="8642" w:type="dxa"/>
            <w:tcBorders>
              <w:top w:val="single" w:sz="4" w:space="0" w:color="auto"/>
              <w:left w:val="single" w:sz="4" w:space="0" w:color="auto"/>
              <w:bottom w:val="single" w:sz="4" w:space="0" w:color="auto"/>
              <w:right w:val="single" w:sz="4" w:space="0" w:color="auto"/>
            </w:tcBorders>
          </w:tcPr>
          <w:p w:rsidR="00D42951" w:rsidRPr="004E4DF0" w:rsidRDefault="00D42951" w:rsidP="0034795B">
            <w:pPr>
              <w:widowControl/>
              <w:suppressAutoHyphens/>
              <w:autoSpaceDE/>
              <w:autoSpaceDN/>
              <w:adjustRightInd/>
              <w:snapToGrid w:val="0"/>
              <w:jc w:val="both"/>
              <w:rPr>
                <w:rFonts w:ascii="Arial" w:hAnsi="Arial" w:cs="Arial"/>
                <w:b w:val="0"/>
                <w:bCs w:val="0"/>
                <w:lang w:eastAsia="ar-SA"/>
              </w:rPr>
            </w:pPr>
            <w:r w:rsidRPr="004E4DF0">
              <w:rPr>
                <w:rFonts w:ascii="Arial" w:hAnsi="Arial" w:cs="Arial"/>
                <w:b w:val="0"/>
                <w:bCs w:val="0"/>
                <w:lang w:eastAsia="ar-SA"/>
              </w:rPr>
              <w:t>кафе, закусочные, столовые (</w:t>
            </w:r>
            <w:proofErr w:type="gramStart"/>
            <w:r w:rsidRPr="004E4DF0">
              <w:rPr>
                <w:rFonts w:ascii="Arial" w:hAnsi="Arial" w:cs="Arial"/>
                <w:b w:val="0"/>
                <w:bCs w:val="0"/>
                <w:lang w:eastAsia="ar-SA"/>
              </w:rPr>
              <w:t>без</w:t>
            </w:r>
            <w:proofErr w:type="gramEnd"/>
            <w:r w:rsidRPr="004E4DF0">
              <w:rPr>
                <w:rFonts w:ascii="Arial" w:hAnsi="Arial" w:cs="Arial"/>
                <w:b w:val="0"/>
                <w:bCs w:val="0"/>
                <w:lang w:eastAsia="ar-SA"/>
              </w:rPr>
              <w:t xml:space="preserve"> или </w:t>
            </w:r>
            <w:proofErr w:type="gramStart"/>
            <w:r w:rsidRPr="004E4DF0">
              <w:rPr>
                <w:rFonts w:ascii="Arial" w:hAnsi="Arial" w:cs="Arial"/>
                <w:b w:val="0"/>
                <w:bCs w:val="0"/>
                <w:lang w:eastAsia="ar-SA"/>
              </w:rPr>
              <w:t>с</w:t>
            </w:r>
            <w:proofErr w:type="gramEnd"/>
            <w:r w:rsidRPr="004E4DF0">
              <w:rPr>
                <w:rFonts w:ascii="Arial" w:hAnsi="Arial" w:cs="Arial"/>
                <w:b w:val="0"/>
                <w:bCs w:val="0"/>
                <w:lang w:eastAsia="ar-SA"/>
              </w:rPr>
              <w:t xml:space="preserve"> ограниченным ассортиментом алкогольных напитков) </w:t>
            </w:r>
          </w:p>
        </w:tc>
      </w:tr>
      <w:tr w:rsidR="00D42951" w:rsidRPr="00C33B74" w:rsidTr="0034795B">
        <w:trPr>
          <w:trHeight w:val="322"/>
        </w:trPr>
        <w:tc>
          <w:tcPr>
            <w:tcW w:w="709" w:type="dxa"/>
            <w:tcBorders>
              <w:top w:val="single" w:sz="4" w:space="0" w:color="auto"/>
              <w:left w:val="single" w:sz="4" w:space="0" w:color="auto"/>
              <w:bottom w:val="single" w:sz="4" w:space="0" w:color="auto"/>
              <w:right w:val="single" w:sz="4" w:space="0" w:color="auto"/>
            </w:tcBorders>
          </w:tcPr>
          <w:p w:rsidR="00D42951" w:rsidRDefault="00D42951" w:rsidP="0034795B">
            <w:pPr>
              <w:widowControl/>
              <w:suppressAutoHyphens/>
              <w:autoSpaceDE/>
              <w:autoSpaceDN/>
              <w:adjustRightInd/>
              <w:snapToGrid w:val="0"/>
              <w:jc w:val="center"/>
              <w:rPr>
                <w:rFonts w:ascii="Arial" w:hAnsi="Arial" w:cs="Arial"/>
                <w:b w:val="0"/>
                <w:bCs w:val="0"/>
                <w:lang w:eastAsia="ar-SA"/>
              </w:rPr>
            </w:pPr>
            <w:r>
              <w:rPr>
                <w:rFonts w:ascii="Arial" w:hAnsi="Arial" w:cs="Arial"/>
                <w:b w:val="0"/>
                <w:bCs w:val="0"/>
                <w:lang w:eastAsia="ar-SA"/>
              </w:rPr>
              <w:t>15</w:t>
            </w:r>
          </w:p>
        </w:tc>
        <w:tc>
          <w:tcPr>
            <w:tcW w:w="8642" w:type="dxa"/>
            <w:tcBorders>
              <w:top w:val="single" w:sz="4" w:space="0" w:color="auto"/>
              <w:left w:val="single" w:sz="4" w:space="0" w:color="auto"/>
              <w:bottom w:val="single" w:sz="4" w:space="0" w:color="auto"/>
              <w:right w:val="single" w:sz="4" w:space="0" w:color="auto"/>
            </w:tcBorders>
          </w:tcPr>
          <w:p w:rsidR="00D42951" w:rsidRPr="004E4DF0" w:rsidRDefault="00D42951" w:rsidP="0034795B">
            <w:pPr>
              <w:widowControl/>
              <w:suppressAutoHyphens/>
              <w:autoSpaceDE/>
              <w:autoSpaceDN/>
              <w:adjustRightInd/>
              <w:snapToGrid w:val="0"/>
              <w:jc w:val="both"/>
              <w:rPr>
                <w:rFonts w:ascii="Arial" w:hAnsi="Arial" w:cs="Arial"/>
                <w:b w:val="0"/>
                <w:bCs w:val="0"/>
                <w:lang w:eastAsia="ar-SA"/>
              </w:rPr>
            </w:pPr>
            <w:r w:rsidRPr="004E4DF0">
              <w:rPr>
                <w:rFonts w:ascii="Arial" w:hAnsi="Arial" w:cs="Arial"/>
                <w:b w:val="0"/>
                <w:bCs w:val="0"/>
                <w:lang w:eastAsia="ar-SA"/>
              </w:rPr>
              <w:t xml:space="preserve">размещение отдельно стоящих и пристроенных гаражей, в том числе подземных, предназначенных для хранения личного транспорта граждан, с возможностью размещения моек </w:t>
            </w:r>
          </w:p>
        </w:tc>
      </w:tr>
    </w:tbl>
    <w:p w:rsidR="001A147F" w:rsidRDefault="001A147F" w:rsidP="006A7410">
      <w:pPr>
        <w:shd w:val="clear" w:color="auto" w:fill="FFFFFF"/>
        <w:tabs>
          <w:tab w:val="left" w:pos="676"/>
          <w:tab w:val="left" w:pos="708"/>
        </w:tabs>
        <w:ind w:right="-5"/>
        <w:contextualSpacing/>
        <w:jc w:val="center"/>
        <w:rPr>
          <w:color w:val="000000"/>
          <w:spacing w:val="-13"/>
          <w:sz w:val="24"/>
          <w:szCs w:val="24"/>
        </w:rPr>
      </w:pPr>
    </w:p>
    <w:p w:rsidR="006A7410" w:rsidRPr="006A7410" w:rsidRDefault="006A7410" w:rsidP="006A7410">
      <w:pPr>
        <w:shd w:val="clear" w:color="auto" w:fill="FFFFFF"/>
        <w:tabs>
          <w:tab w:val="left" w:pos="676"/>
          <w:tab w:val="left" w:pos="708"/>
        </w:tabs>
        <w:ind w:right="-5"/>
        <w:contextualSpacing/>
        <w:jc w:val="center"/>
        <w:rPr>
          <w:color w:val="000000"/>
          <w:spacing w:val="-6"/>
          <w:sz w:val="24"/>
          <w:szCs w:val="24"/>
        </w:rPr>
      </w:pPr>
      <w:proofErr w:type="gramStart"/>
      <w:r w:rsidRPr="006A7410">
        <w:rPr>
          <w:color w:val="000000"/>
          <w:spacing w:val="-13"/>
          <w:sz w:val="24"/>
          <w:szCs w:val="24"/>
        </w:rPr>
        <w:t>Ж</w:t>
      </w:r>
      <w:proofErr w:type="gramEnd"/>
      <w:r w:rsidRPr="006A7410">
        <w:rPr>
          <w:color w:val="000000"/>
          <w:spacing w:val="-13"/>
          <w:sz w:val="24"/>
          <w:szCs w:val="24"/>
        </w:rPr>
        <w:t xml:space="preserve"> 4</w:t>
      </w:r>
      <w:r w:rsidRPr="006A7410">
        <w:rPr>
          <w:color w:val="000000"/>
          <w:sz w:val="24"/>
          <w:szCs w:val="24"/>
        </w:rPr>
        <w:tab/>
      </w:r>
      <w:r w:rsidRPr="006A7410">
        <w:rPr>
          <w:color w:val="000000"/>
          <w:spacing w:val="-6"/>
          <w:sz w:val="24"/>
          <w:szCs w:val="24"/>
        </w:rPr>
        <w:t>Индивидуальная жилая застройка</w:t>
      </w:r>
    </w:p>
    <w:p w:rsidR="006A7410" w:rsidRPr="006A7410" w:rsidRDefault="006A7410" w:rsidP="006A7410">
      <w:pPr>
        <w:shd w:val="clear" w:color="auto" w:fill="FFFFFF"/>
        <w:tabs>
          <w:tab w:val="left" w:pos="676"/>
          <w:tab w:val="left" w:pos="708"/>
        </w:tabs>
        <w:ind w:right="-5"/>
        <w:contextualSpacing/>
        <w:jc w:val="center"/>
        <w:rPr>
          <w:color w:val="000000"/>
          <w:sz w:val="24"/>
          <w:szCs w:val="24"/>
        </w:rPr>
      </w:pPr>
    </w:p>
    <w:p w:rsidR="006A7410" w:rsidRDefault="006A7410" w:rsidP="006A7410">
      <w:pPr>
        <w:widowControl/>
        <w:ind w:firstLine="708"/>
        <w:contextualSpacing/>
        <w:jc w:val="both"/>
        <w:rPr>
          <w:b w:val="0"/>
          <w:bCs w:val="0"/>
          <w:sz w:val="24"/>
          <w:szCs w:val="24"/>
        </w:rPr>
      </w:pPr>
      <w:r>
        <w:rPr>
          <w:b w:val="0"/>
          <w:bCs w:val="0"/>
          <w:sz w:val="24"/>
          <w:szCs w:val="24"/>
        </w:rPr>
        <w:t xml:space="preserve">1) цели выделения зоны - </w:t>
      </w:r>
      <w:proofErr w:type="gramStart"/>
      <w:r>
        <w:rPr>
          <w:b w:val="0"/>
          <w:bCs w:val="0"/>
          <w:sz w:val="24"/>
          <w:szCs w:val="24"/>
        </w:rPr>
        <w:t>з</w:t>
      </w:r>
      <w:r w:rsidRPr="006A7410">
        <w:rPr>
          <w:b w:val="0"/>
          <w:bCs w:val="0"/>
          <w:sz w:val="24"/>
          <w:szCs w:val="24"/>
        </w:rPr>
        <w:t>она</w:t>
      </w:r>
      <w:proofErr w:type="gramEnd"/>
      <w:r w:rsidRPr="006A7410">
        <w:rPr>
          <w:b w:val="0"/>
          <w:bCs w:val="0"/>
          <w:sz w:val="24"/>
          <w:szCs w:val="24"/>
        </w:rPr>
        <w:t xml:space="preserve"> предназначенная для размещения индивидуальных жилых домов.</w:t>
      </w:r>
      <w:r>
        <w:rPr>
          <w:b w:val="0"/>
          <w:bCs w:val="0"/>
          <w:sz w:val="24"/>
          <w:szCs w:val="24"/>
        </w:rPr>
        <w:t xml:space="preserve"> </w:t>
      </w:r>
      <w:r w:rsidRPr="006A7410">
        <w:rPr>
          <w:b w:val="0"/>
          <w:bCs w:val="0"/>
          <w:sz w:val="24"/>
          <w:szCs w:val="24"/>
        </w:rPr>
        <w:t>Основное назначение зоны - строительство, содержание и использование индивидуальных жилых домов, предназначенных для проживания близких родственников (жилые дома, пригодные для круглогодичного проживания, высотой не выше 3-х этажей, включая подземные)</w:t>
      </w:r>
    </w:p>
    <w:p w:rsidR="006A7410" w:rsidRDefault="006A7410" w:rsidP="006A7410">
      <w:pPr>
        <w:widowControl/>
        <w:ind w:firstLine="708"/>
        <w:contextualSpacing/>
        <w:jc w:val="both"/>
        <w:rPr>
          <w:b w:val="0"/>
          <w:bCs w:val="0"/>
          <w:sz w:val="24"/>
          <w:szCs w:val="24"/>
        </w:rPr>
      </w:pPr>
    </w:p>
    <w:p w:rsidR="006A7410" w:rsidRPr="006A7410" w:rsidRDefault="006A7410" w:rsidP="006A7410">
      <w:pPr>
        <w:widowControl/>
        <w:ind w:firstLine="708"/>
        <w:contextualSpacing/>
        <w:jc w:val="both"/>
        <w:rPr>
          <w:b w:val="0"/>
          <w:bCs w:val="0"/>
          <w:sz w:val="24"/>
          <w:szCs w:val="24"/>
        </w:rPr>
      </w:pPr>
      <w:r>
        <w:rPr>
          <w:b w:val="0"/>
          <w:bCs w:val="0"/>
          <w:sz w:val="24"/>
          <w:szCs w:val="24"/>
        </w:rPr>
        <w:t xml:space="preserve">2) </w:t>
      </w:r>
      <w:r w:rsidRPr="006A7410">
        <w:rPr>
          <w:b w:val="0"/>
          <w:bCs w:val="0"/>
          <w:sz w:val="24"/>
          <w:szCs w:val="24"/>
        </w:rPr>
        <w:t>основные и условно разрешенные виды использования земельных участков и объектов капитального строительства:</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642"/>
      </w:tblGrid>
      <w:tr w:rsidR="006A7410" w:rsidRPr="00592C2C" w:rsidTr="006A7410">
        <w:trPr>
          <w:trHeight w:val="322"/>
          <w:tblHeader/>
        </w:trPr>
        <w:tc>
          <w:tcPr>
            <w:tcW w:w="709" w:type="dxa"/>
            <w:vMerge w:val="restart"/>
            <w:tcBorders>
              <w:top w:val="single" w:sz="4" w:space="0" w:color="000000"/>
              <w:left w:val="single" w:sz="4" w:space="0" w:color="000000"/>
              <w:bottom w:val="single" w:sz="4" w:space="0" w:color="000000"/>
            </w:tcBorders>
            <w:vAlign w:val="center"/>
          </w:tcPr>
          <w:p w:rsidR="006A7410" w:rsidRPr="006A7410" w:rsidRDefault="006A7410" w:rsidP="006A7410">
            <w:pPr>
              <w:pStyle w:val="a7"/>
              <w:keepLines/>
              <w:widowControl/>
              <w:numPr>
                <w:ilvl w:val="0"/>
                <w:numId w:val="12"/>
              </w:numPr>
              <w:suppressAutoHyphens/>
              <w:autoSpaceDE/>
              <w:autoSpaceDN/>
              <w:adjustRightInd/>
              <w:snapToGrid w:val="0"/>
              <w:jc w:val="center"/>
              <w:rPr>
                <w:b w:val="0"/>
                <w:bCs w:val="0"/>
                <w:color w:val="000000"/>
                <w:sz w:val="24"/>
                <w:szCs w:val="24"/>
                <w:lang w:eastAsia="ar-SA"/>
              </w:rPr>
            </w:pPr>
            <w:r w:rsidRPr="006A7410">
              <w:rPr>
                <w:b w:val="0"/>
                <w:bCs w:val="0"/>
                <w:color w:val="000000"/>
                <w:sz w:val="24"/>
                <w:szCs w:val="24"/>
                <w:lang w:eastAsia="ar-SA"/>
              </w:rPr>
              <w:t>№</w:t>
            </w:r>
          </w:p>
          <w:p w:rsidR="006A7410" w:rsidRPr="006A7410" w:rsidRDefault="006A7410" w:rsidP="006A7410">
            <w:pPr>
              <w:pStyle w:val="a7"/>
              <w:keepLines/>
              <w:widowControl/>
              <w:numPr>
                <w:ilvl w:val="0"/>
                <w:numId w:val="12"/>
              </w:numPr>
              <w:suppressAutoHyphens/>
              <w:autoSpaceDE/>
              <w:autoSpaceDN/>
              <w:adjustRightInd/>
              <w:jc w:val="center"/>
              <w:rPr>
                <w:b w:val="0"/>
                <w:bCs w:val="0"/>
                <w:color w:val="000000"/>
                <w:sz w:val="24"/>
                <w:szCs w:val="24"/>
                <w:lang w:eastAsia="ar-SA"/>
              </w:rPr>
            </w:pPr>
            <w:proofErr w:type="gramStart"/>
            <w:r w:rsidRPr="006A7410">
              <w:rPr>
                <w:b w:val="0"/>
                <w:bCs w:val="0"/>
                <w:color w:val="000000"/>
                <w:sz w:val="24"/>
                <w:szCs w:val="24"/>
                <w:lang w:eastAsia="ar-SA"/>
              </w:rPr>
              <w:t>п</w:t>
            </w:r>
            <w:proofErr w:type="gramEnd"/>
            <w:r w:rsidRPr="006A7410">
              <w:rPr>
                <w:b w:val="0"/>
                <w:bCs w:val="0"/>
                <w:color w:val="000000"/>
                <w:sz w:val="24"/>
                <w:szCs w:val="24"/>
                <w:lang w:eastAsia="ar-SA"/>
              </w:rPr>
              <w:t>/п</w:t>
            </w:r>
          </w:p>
        </w:tc>
        <w:tc>
          <w:tcPr>
            <w:tcW w:w="8642" w:type="dxa"/>
            <w:vMerge w:val="restart"/>
            <w:tcBorders>
              <w:top w:val="single" w:sz="4" w:space="0" w:color="000000"/>
              <w:left w:val="single" w:sz="4" w:space="0" w:color="000000"/>
              <w:bottom w:val="single" w:sz="4" w:space="0" w:color="000000"/>
              <w:right w:val="single" w:sz="4" w:space="0" w:color="000000"/>
            </w:tcBorders>
            <w:vAlign w:val="center"/>
          </w:tcPr>
          <w:p w:rsidR="006A7410" w:rsidRPr="00592C2C" w:rsidRDefault="006A7410" w:rsidP="006A7410">
            <w:pPr>
              <w:keepLines/>
              <w:widowControl/>
              <w:suppressAutoHyphens/>
              <w:autoSpaceDE/>
              <w:autoSpaceDN/>
              <w:adjustRightInd/>
              <w:snapToGrid w:val="0"/>
              <w:jc w:val="center"/>
              <w:rPr>
                <w:b w:val="0"/>
                <w:bCs w:val="0"/>
                <w:color w:val="000000"/>
                <w:sz w:val="24"/>
                <w:szCs w:val="24"/>
                <w:lang w:eastAsia="ar-SA"/>
              </w:rPr>
            </w:pPr>
            <w:r w:rsidRPr="00592C2C">
              <w:rPr>
                <w:b w:val="0"/>
                <w:bCs w:val="0"/>
                <w:color w:val="000000"/>
                <w:sz w:val="24"/>
                <w:szCs w:val="24"/>
                <w:lang w:eastAsia="ar-SA"/>
              </w:rPr>
              <w:t>Наименование вида использования</w:t>
            </w:r>
          </w:p>
        </w:tc>
      </w:tr>
      <w:tr w:rsidR="006A7410" w:rsidRPr="00592C2C" w:rsidTr="006A7410">
        <w:trPr>
          <w:trHeight w:val="322"/>
        </w:trPr>
        <w:tc>
          <w:tcPr>
            <w:tcW w:w="709" w:type="dxa"/>
            <w:tcBorders>
              <w:left w:val="single" w:sz="4" w:space="0" w:color="000000"/>
              <w:bottom w:val="single" w:sz="4" w:space="0" w:color="000000"/>
            </w:tcBorders>
          </w:tcPr>
          <w:p w:rsidR="006A7410" w:rsidRPr="00592C2C" w:rsidRDefault="006A7410" w:rsidP="006A7410">
            <w:pPr>
              <w:widowControl/>
              <w:suppressAutoHyphens/>
              <w:autoSpaceDE/>
              <w:autoSpaceDN/>
              <w:adjustRightInd/>
              <w:snapToGrid w:val="0"/>
              <w:jc w:val="center"/>
              <w:rPr>
                <w:b w:val="0"/>
                <w:bCs w:val="0"/>
                <w:color w:val="000000"/>
                <w:sz w:val="24"/>
                <w:szCs w:val="24"/>
                <w:lang w:eastAsia="ar-SA"/>
              </w:rPr>
            </w:pPr>
          </w:p>
        </w:tc>
        <w:tc>
          <w:tcPr>
            <w:tcW w:w="8642" w:type="dxa"/>
            <w:tcBorders>
              <w:left w:val="single" w:sz="4" w:space="0" w:color="000000"/>
              <w:bottom w:val="single" w:sz="4" w:space="0" w:color="000000"/>
              <w:right w:val="single" w:sz="4" w:space="0" w:color="000000"/>
            </w:tcBorders>
          </w:tcPr>
          <w:p w:rsidR="006A7410" w:rsidRPr="00592C2C" w:rsidRDefault="006A7410" w:rsidP="006A7410">
            <w:pPr>
              <w:widowControl/>
              <w:suppressAutoHyphens/>
              <w:autoSpaceDE/>
              <w:autoSpaceDN/>
              <w:adjustRightInd/>
              <w:snapToGrid w:val="0"/>
              <w:jc w:val="both"/>
              <w:rPr>
                <w:bCs w:val="0"/>
                <w:color w:val="000000"/>
                <w:sz w:val="24"/>
                <w:szCs w:val="24"/>
                <w:lang w:eastAsia="ar-SA"/>
              </w:rPr>
            </w:pPr>
            <w:r w:rsidRPr="00592C2C">
              <w:rPr>
                <w:bCs w:val="0"/>
                <w:color w:val="000000"/>
                <w:sz w:val="24"/>
                <w:szCs w:val="24"/>
                <w:lang w:eastAsia="ar-SA"/>
              </w:rPr>
              <w:t>Основные виды разрешенного использования</w:t>
            </w:r>
          </w:p>
        </w:tc>
      </w:tr>
      <w:tr w:rsidR="006A7410" w:rsidRPr="00592C2C" w:rsidTr="006A7410">
        <w:trPr>
          <w:trHeight w:val="322"/>
        </w:trPr>
        <w:tc>
          <w:tcPr>
            <w:tcW w:w="709" w:type="dxa"/>
            <w:tcBorders>
              <w:left w:val="single" w:sz="4" w:space="0" w:color="000000"/>
              <w:bottom w:val="single" w:sz="4" w:space="0" w:color="000000"/>
            </w:tcBorders>
          </w:tcPr>
          <w:p w:rsidR="006A7410" w:rsidRPr="00592C2C" w:rsidRDefault="006A7410" w:rsidP="006A7410">
            <w:pPr>
              <w:widowControl/>
              <w:suppressAutoHyphens/>
              <w:autoSpaceDE/>
              <w:autoSpaceDN/>
              <w:adjustRightInd/>
              <w:snapToGrid w:val="0"/>
              <w:jc w:val="center"/>
              <w:rPr>
                <w:b w:val="0"/>
                <w:bCs w:val="0"/>
                <w:color w:val="000000"/>
                <w:sz w:val="24"/>
                <w:szCs w:val="24"/>
                <w:lang w:eastAsia="ar-SA"/>
              </w:rPr>
            </w:pPr>
            <w:r w:rsidRPr="00592C2C">
              <w:rPr>
                <w:b w:val="0"/>
                <w:bCs w:val="0"/>
                <w:color w:val="000000"/>
                <w:sz w:val="24"/>
                <w:szCs w:val="24"/>
                <w:lang w:eastAsia="ar-SA"/>
              </w:rPr>
              <w:t>1</w:t>
            </w:r>
          </w:p>
        </w:tc>
        <w:tc>
          <w:tcPr>
            <w:tcW w:w="8642" w:type="dxa"/>
            <w:tcBorders>
              <w:left w:val="single" w:sz="4" w:space="0" w:color="000000"/>
              <w:bottom w:val="single" w:sz="4" w:space="0" w:color="000000"/>
              <w:right w:val="single" w:sz="4" w:space="0" w:color="000000"/>
            </w:tcBorders>
          </w:tcPr>
          <w:p w:rsidR="006A7410" w:rsidRPr="00592C2C" w:rsidRDefault="006A7410" w:rsidP="00015F77">
            <w:pPr>
              <w:widowControl/>
              <w:suppressAutoHyphens/>
              <w:autoSpaceDE/>
              <w:autoSpaceDN/>
              <w:adjustRightInd/>
              <w:snapToGrid w:val="0"/>
              <w:jc w:val="both"/>
              <w:rPr>
                <w:b w:val="0"/>
                <w:bCs w:val="0"/>
                <w:color w:val="000000"/>
                <w:sz w:val="24"/>
                <w:szCs w:val="24"/>
                <w:lang w:eastAsia="ar-SA"/>
              </w:rPr>
            </w:pPr>
            <w:r w:rsidRPr="00592C2C">
              <w:rPr>
                <w:b w:val="0"/>
                <w:bCs w:val="0"/>
                <w:sz w:val="24"/>
                <w:szCs w:val="24"/>
                <w:lang w:eastAsia="ar-SA"/>
              </w:rPr>
              <w:t xml:space="preserve">Для индивидуального </w:t>
            </w:r>
            <w:r w:rsidRPr="00592C2C">
              <w:rPr>
                <w:b w:val="0"/>
                <w:bCs w:val="0"/>
                <w:color w:val="000000"/>
                <w:sz w:val="24"/>
                <w:szCs w:val="24"/>
                <w:lang w:eastAsia="ar-SA"/>
              </w:rPr>
              <w:t>жилищного строительства</w:t>
            </w:r>
            <w:r w:rsidR="00015F77">
              <w:rPr>
                <w:b w:val="0"/>
                <w:bCs w:val="0"/>
                <w:color w:val="000000"/>
                <w:sz w:val="24"/>
                <w:szCs w:val="24"/>
                <w:lang w:eastAsia="ar-SA"/>
              </w:rPr>
              <w:t xml:space="preserve"> (р</w:t>
            </w:r>
            <w:r w:rsidR="00015F77" w:rsidRPr="00015F77">
              <w:rPr>
                <w:b w:val="0"/>
                <w:bCs w:val="0"/>
                <w:color w:val="000000"/>
                <w:sz w:val="24"/>
                <w:szCs w:val="24"/>
                <w:lang w:eastAsia="ar-SA"/>
              </w:rPr>
              <w:t>азмещение индивидуального жилого дома (дом, пригодный для постоянного проживания, высотой не выше трех надземных этажей);</w:t>
            </w:r>
          </w:p>
        </w:tc>
      </w:tr>
      <w:tr w:rsidR="000215D9" w:rsidRPr="00705FEA" w:rsidTr="0034795B">
        <w:trPr>
          <w:trHeight w:val="322"/>
        </w:trPr>
        <w:tc>
          <w:tcPr>
            <w:tcW w:w="709" w:type="dxa"/>
            <w:tcBorders>
              <w:left w:val="single" w:sz="4" w:space="0" w:color="000000"/>
              <w:bottom w:val="single" w:sz="4" w:space="0" w:color="000000"/>
            </w:tcBorders>
          </w:tcPr>
          <w:p w:rsidR="000215D9" w:rsidRPr="00705FEA" w:rsidRDefault="000215D9" w:rsidP="000215D9">
            <w:pPr>
              <w:widowControl/>
              <w:suppressAutoHyphens/>
              <w:autoSpaceDE/>
              <w:autoSpaceDN/>
              <w:adjustRightInd/>
              <w:contextualSpacing/>
              <w:jc w:val="center"/>
              <w:rPr>
                <w:b w:val="0"/>
                <w:bCs w:val="0"/>
                <w:sz w:val="24"/>
              </w:rPr>
            </w:pPr>
            <w:r>
              <w:rPr>
                <w:b w:val="0"/>
                <w:bCs w:val="0"/>
                <w:sz w:val="24"/>
              </w:rPr>
              <w:t>2</w:t>
            </w:r>
          </w:p>
        </w:tc>
        <w:tc>
          <w:tcPr>
            <w:tcW w:w="8642" w:type="dxa"/>
            <w:tcBorders>
              <w:left w:val="single" w:sz="4" w:space="0" w:color="000000"/>
              <w:bottom w:val="single" w:sz="4" w:space="0" w:color="000000"/>
              <w:right w:val="single" w:sz="4" w:space="0" w:color="000000"/>
            </w:tcBorders>
          </w:tcPr>
          <w:p w:rsidR="000215D9" w:rsidRPr="00705FEA" w:rsidRDefault="000215D9" w:rsidP="0034795B">
            <w:pPr>
              <w:widowControl/>
              <w:suppressAutoHyphens/>
              <w:autoSpaceDE/>
              <w:autoSpaceDN/>
              <w:adjustRightInd/>
              <w:contextualSpacing/>
              <w:jc w:val="both"/>
              <w:rPr>
                <w:b w:val="0"/>
                <w:bCs w:val="0"/>
                <w:sz w:val="24"/>
              </w:rPr>
            </w:pPr>
            <w:proofErr w:type="gramStart"/>
            <w:r>
              <w:rPr>
                <w:b w:val="0"/>
                <w:bCs w:val="0"/>
                <w:sz w:val="24"/>
              </w:rPr>
              <w:t>з</w:t>
            </w:r>
            <w:r w:rsidRPr="00705FEA">
              <w:rPr>
                <w:b w:val="0"/>
                <w:bCs w:val="0"/>
                <w:sz w:val="24"/>
              </w:rPr>
              <w:t>емельные участки (территории) общего пользования (Размещение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roofErr w:type="gramEnd"/>
          </w:p>
        </w:tc>
      </w:tr>
      <w:tr w:rsidR="006A7410" w:rsidRPr="00592C2C" w:rsidTr="006A7410">
        <w:trPr>
          <w:trHeight w:val="322"/>
        </w:trPr>
        <w:tc>
          <w:tcPr>
            <w:tcW w:w="709" w:type="dxa"/>
            <w:vMerge w:val="restart"/>
            <w:tcBorders>
              <w:left w:val="single" w:sz="4" w:space="0" w:color="000000"/>
              <w:bottom w:val="single" w:sz="4" w:space="0" w:color="000000"/>
            </w:tcBorders>
          </w:tcPr>
          <w:p w:rsidR="006A7410" w:rsidRPr="00592C2C" w:rsidRDefault="006A7410" w:rsidP="006A7410">
            <w:pPr>
              <w:widowControl/>
              <w:suppressAutoHyphens/>
              <w:autoSpaceDE/>
              <w:autoSpaceDN/>
              <w:adjustRightInd/>
              <w:snapToGrid w:val="0"/>
              <w:jc w:val="center"/>
              <w:rPr>
                <w:b w:val="0"/>
                <w:bCs w:val="0"/>
                <w:color w:val="000000"/>
                <w:sz w:val="24"/>
                <w:szCs w:val="24"/>
                <w:lang w:eastAsia="ar-SA"/>
              </w:rPr>
            </w:pPr>
          </w:p>
        </w:tc>
        <w:tc>
          <w:tcPr>
            <w:tcW w:w="8642" w:type="dxa"/>
            <w:vMerge w:val="restart"/>
            <w:tcBorders>
              <w:left w:val="single" w:sz="4" w:space="0" w:color="000000"/>
              <w:bottom w:val="single" w:sz="4" w:space="0" w:color="000000"/>
              <w:right w:val="single" w:sz="4" w:space="0" w:color="000000"/>
            </w:tcBorders>
          </w:tcPr>
          <w:p w:rsidR="006A7410" w:rsidRPr="00592C2C" w:rsidRDefault="006A7410" w:rsidP="006A7410">
            <w:pPr>
              <w:widowControl/>
              <w:suppressAutoHyphens/>
              <w:autoSpaceDE/>
              <w:autoSpaceDN/>
              <w:adjustRightInd/>
              <w:snapToGrid w:val="0"/>
              <w:jc w:val="both"/>
              <w:rPr>
                <w:bCs w:val="0"/>
                <w:color w:val="000000"/>
                <w:sz w:val="24"/>
                <w:szCs w:val="24"/>
                <w:lang w:eastAsia="ar-SA"/>
              </w:rPr>
            </w:pPr>
            <w:r w:rsidRPr="00592C2C">
              <w:rPr>
                <w:bCs w:val="0"/>
                <w:color w:val="000000"/>
                <w:sz w:val="24"/>
                <w:szCs w:val="24"/>
                <w:lang w:eastAsia="ar-SA"/>
              </w:rPr>
              <w:t>Условно разрешенные виды использования</w:t>
            </w:r>
          </w:p>
        </w:tc>
      </w:tr>
      <w:tr w:rsidR="006A7410" w:rsidRPr="00592C2C" w:rsidTr="006A7410">
        <w:trPr>
          <w:trHeight w:val="322"/>
        </w:trPr>
        <w:tc>
          <w:tcPr>
            <w:tcW w:w="709" w:type="dxa"/>
            <w:tcBorders>
              <w:left w:val="single" w:sz="4" w:space="0" w:color="000000"/>
              <w:bottom w:val="single" w:sz="4" w:space="0" w:color="000000"/>
            </w:tcBorders>
          </w:tcPr>
          <w:p w:rsidR="006A7410" w:rsidRPr="00592C2C" w:rsidRDefault="006A7410" w:rsidP="006A7410">
            <w:pPr>
              <w:widowControl/>
              <w:suppressAutoHyphens/>
              <w:autoSpaceDE/>
              <w:autoSpaceDN/>
              <w:adjustRightInd/>
              <w:snapToGrid w:val="0"/>
              <w:jc w:val="center"/>
              <w:rPr>
                <w:b w:val="0"/>
                <w:bCs w:val="0"/>
                <w:color w:val="000000"/>
                <w:sz w:val="24"/>
                <w:szCs w:val="24"/>
                <w:lang w:eastAsia="ar-SA"/>
              </w:rPr>
            </w:pPr>
            <w:r w:rsidRPr="00592C2C">
              <w:rPr>
                <w:b w:val="0"/>
                <w:bCs w:val="0"/>
                <w:color w:val="000000"/>
                <w:sz w:val="24"/>
                <w:szCs w:val="24"/>
                <w:lang w:eastAsia="ar-SA"/>
              </w:rPr>
              <w:t>1</w:t>
            </w:r>
          </w:p>
        </w:tc>
        <w:tc>
          <w:tcPr>
            <w:tcW w:w="8642" w:type="dxa"/>
            <w:tcBorders>
              <w:left w:val="single" w:sz="4" w:space="0" w:color="000000"/>
              <w:bottom w:val="single" w:sz="4" w:space="0" w:color="000000"/>
              <w:right w:val="single" w:sz="4" w:space="0" w:color="000000"/>
            </w:tcBorders>
          </w:tcPr>
          <w:p w:rsidR="006A7410" w:rsidRPr="00592C2C" w:rsidRDefault="006A7410" w:rsidP="006A7410">
            <w:pPr>
              <w:widowControl/>
              <w:suppressAutoHyphens/>
              <w:autoSpaceDE/>
              <w:autoSpaceDN/>
              <w:adjustRightInd/>
              <w:snapToGrid w:val="0"/>
              <w:jc w:val="both"/>
              <w:rPr>
                <w:b w:val="0"/>
                <w:bCs w:val="0"/>
                <w:color w:val="000000"/>
                <w:sz w:val="24"/>
                <w:szCs w:val="24"/>
                <w:lang w:eastAsia="ar-SA"/>
              </w:rPr>
            </w:pPr>
            <w:r>
              <w:rPr>
                <w:b w:val="0"/>
                <w:bCs w:val="0"/>
                <w:sz w:val="24"/>
              </w:rPr>
              <w:t>М</w:t>
            </w:r>
            <w:r w:rsidRPr="006A7410">
              <w:rPr>
                <w:b w:val="0"/>
                <w:bCs w:val="0"/>
                <w:sz w:val="24"/>
              </w:rPr>
              <w:t>агазины товаров первой необходимости площадью не более 50 кв. м,</w:t>
            </w:r>
            <w:r>
              <w:rPr>
                <w:b w:val="0"/>
                <w:bCs w:val="0"/>
                <w:sz w:val="24"/>
              </w:rPr>
              <w:t xml:space="preserve"> </w:t>
            </w:r>
          </w:p>
        </w:tc>
      </w:tr>
      <w:tr w:rsidR="006A7410" w:rsidRPr="00592C2C" w:rsidTr="006A7410">
        <w:trPr>
          <w:trHeight w:val="322"/>
        </w:trPr>
        <w:tc>
          <w:tcPr>
            <w:tcW w:w="709" w:type="dxa"/>
            <w:vMerge w:val="restart"/>
            <w:tcBorders>
              <w:left w:val="single" w:sz="4" w:space="0" w:color="000000"/>
              <w:bottom w:val="single" w:sz="4" w:space="0" w:color="000000"/>
            </w:tcBorders>
          </w:tcPr>
          <w:p w:rsidR="006A7410" w:rsidRPr="00592C2C" w:rsidRDefault="006A7410" w:rsidP="006A7410">
            <w:pPr>
              <w:widowControl/>
              <w:suppressAutoHyphens/>
              <w:autoSpaceDE/>
              <w:autoSpaceDN/>
              <w:adjustRightInd/>
              <w:snapToGrid w:val="0"/>
              <w:jc w:val="center"/>
              <w:rPr>
                <w:bCs w:val="0"/>
                <w:sz w:val="24"/>
                <w:szCs w:val="24"/>
                <w:lang w:eastAsia="ar-SA"/>
              </w:rPr>
            </w:pPr>
          </w:p>
        </w:tc>
        <w:tc>
          <w:tcPr>
            <w:tcW w:w="8642" w:type="dxa"/>
            <w:vMerge w:val="restart"/>
            <w:tcBorders>
              <w:left w:val="single" w:sz="4" w:space="0" w:color="000000"/>
              <w:bottom w:val="single" w:sz="4" w:space="0" w:color="000000"/>
              <w:right w:val="single" w:sz="4" w:space="0" w:color="000000"/>
            </w:tcBorders>
          </w:tcPr>
          <w:p w:rsidR="006A7410" w:rsidRPr="00592C2C" w:rsidRDefault="006A7410" w:rsidP="006A7410">
            <w:pPr>
              <w:widowControl/>
              <w:suppressAutoHyphens/>
              <w:autoSpaceDE/>
              <w:autoSpaceDN/>
              <w:adjustRightInd/>
              <w:snapToGrid w:val="0"/>
              <w:jc w:val="both"/>
              <w:rPr>
                <w:bCs w:val="0"/>
                <w:sz w:val="24"/>
                <w:szCs w:val="24"/>
                <w:lang w:eastAsia="ar-SA"/>
              </w:rPr>
            </w:pPr>
            <w:r w:rsidRPr="00592C2C">
              <w:rPr>
                <w:bCs w:val="0"/>
                <w:sz w:val="24"/>
                <w:szCs w:val="24"/>
                <w:lang w:eastAsia="ar-SA"/>
              </w:rPr>
              <w:t>Вспомогательные виды разрешенного использования</w:t>
            </w:r>
          </w:p>
        </w:tc>
      </w:tr>
      <w:tr w:rsidR="006A7410" w:rsidRPr="00592C2C" w:rsidTr="006A7410">
        <w:trPr>
          <w:trHeight w:val="322"/>
        </w:trPr>
        <w:tc>
          <w:tcPr>
            <w:tcW w:w="709" w:type="dxa"/>
            <w:tcBorders>
              <w:left w:val="single" w:sz="4" w:space="0" w:color="000000"/>
              <w:bottom w:val="single" w:sz="4" w:space="0" w:color="000000"/>
            </w:tcBorders>
          </w:tcPr>
          <w:p w:rsidR="006A7410" w:rsidRPr="00592C2C" w:rsidRDefault="006A7410" w:rsidP="006A7410">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8642" w:type="dxa"/>
            <w:tcBorders>
              <w:left w:val="single" w:sz="4" w:space="0" w:color="000000"/>
              <w:bottom w:val="single" w:sz="4" w:space="0" w:color="000000"/>
              <w:right w:val="single" w:sz="4" w:space="0" w:color="000000"/>
            </w:tcBorders>
          </w:tcPr>
          <w:p w:rsidR="006A7410" w:rsidRPr="00592C2C" w:rsidRDefault="006A7410" w:rsidP="006A7410">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выращивание сельскохозяйственных культур - цветов, фруктов, плодовых, ягодных, овощных, бахчевых иных декоративных или сельскохозяйственных культур;</w:t>
            </w:r>
          </w:p>
        </w:tc>
      </w:tr>
      <w:tr w:rsidR="006A7410" w:rsidRPr="00592C2C" w:rsidTr="006A7410">
        <w:trPr>
          <w:trHeight w:val="322"/>
        </w:trPr>
        <w:tc>
          <w:tcPr>
            <w:tcW w:w="709" w:type="dxa"/>
            <w:vMerge w:val="restart"/>
            <w:tcBorders>
              <w:left w:val="single" w:sz="4" w:space="0" w:color="000000"/>
              <w:bottom w:val="single" w:sz="4" w:space="0" w:color="000000"/>
            </w:tcBorders>
          </w:tcPr>
          <w:p w:rsidR="006A7410" w:rsidRPr="00592C2C" w:rsidRDefault="006A7410" w:rsidP="006A7410">
            <w:pPr>
              <w:widowControl/>
              <w:suppressAutoHyphens/>
              <w:autoSpaceDE/>
              <w:autoSpaceDN/>
              <w:adjustRightInd/>
              <w:snapToGrid w:val="0"/>
              <w:jc w:val="center"/>
              <w:rPr>
                <w:b w:val="0"/>
                <w:bCs w:val="0"/>
                <w:sz w:val="24"/>
                <w:szCs w:val="24"/>
                <w:lang w:eastAsia="ar-SA"/>
              </w:rPr>
            </w:pPr>
            <w:r>
              <w:rPr>
                <w:b w:val="0"/>
                <w:bCs w:val="0"/>
                <w:sz w:val="24"/>
                <w:szCs w:val="24"/>
                <w:lang w:eastAsia="ar-SA"/>
              </w:rPr>
              <w:t>2</w:t>
            </w:r>
          </w:p>
        </w:tc>
        <w:tc>
          <w:tcPr>
            <w:tcW w:w="8642" w:type="dxa"/>
            <w:vMerge w:val="restart"/>
            <w:tcBorders>
              <w:left w:val="single" w:sz="4" w:space="0" w:color="000000"/>
              <w:bottom w:val="single" w:sz="4" w:space="0" w:color="000000"/>
              <w:right w:val="single" w:sz="4" w:space="0" w:color="000000"/>
            </w:tcBorders>
          </w:tcPr>
          <w:p w:rsidR="006A7410" w:rsidRPr="00592C2C" w:rsidRDefault="006A7410" w:rsidP="006A7410">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теплицы, оранжереи,</w:t>
            </w:r>
          </w:p>
        </w:tc>
      </w:tr>
      <w:tr w:rsidR="006A7410" w:rsidRPr="00592C2C" w:rsidTr="006A7410">
        <w:trPr>
          <w:trHeight w:val="322"/>
        </w:trPr>
        <w:tc>
          <w:tcPr>
            <w:tcW w:w="709" w:type="dxa"/>
            <w:vMerge w:val="restart"/>
            <w:tcBorders>
              <w:left w:val="single" w:sz="4" w:space="0" w:color="000000"/>
              <w:bottom w:val="single" w:sz="4" w:space="0" w:color="000000"/>
            </w:tcBorders>
          </w:tcPr>
          <w:p w:rsidR="006A7410" w:rsidRPr="00592C2C" w:rsidRDefault="006A7410" w:rsidP="006A7410">
            <w:pPr>
              <w:widowControl/>
              <w:suppressAutoHyphens/>
              <w:autoSpaceDE/>
              <w:autoSpaceDN/>
              <w:adjustRightInd/>
              <w:snapToGrid w:val="0"/>
              <w:jc w:val="center"/>
              <w:rPr>
                <w:b w:val="0"/>
                <w:bCs w:val="0"/>
                <w:sz w:val="24"/>
                <w:szCs w:val="24"/>
                <w:lang w:eastAsia="ar-SA"/>
              </w:rPr>
            </w:pPr>
            <w:r>
              <w:rPr>
                <w:b w:val="0"/>
                <w:bCs w:val="0"/>
                <w:sz w:val="24"/>
                <w:szCs w:val="24"/>
                <w:lang w:eastAsia="ar-SA"/>
              </w:rPr>
              <w:t>3</w:t>
            </w:r>
          </w:p>
        </w:tc>
        <w:tc>
          <w:tcPr>
            <w:tcW w:w="8642" w:type="dxa"/>
            <w:vMerge w:val="restart"/>
            <w:tcBorders>
              <w:left w:val="single" w:sz="4" w:space="0" w:color="000000"/>
              <w:bottom w:val="single" w:sz="4" w:space="0" w:color="000000"/>
              <w:right w:val="single" w:sz="4" w:space="0" w:color="000000"/>
            </w:tcBorders>
          </w:tcPr>
          <w:p w:rsidR="006A7410" w:rsidRPr="00592C2C" w:rsidRDefault="006A7410" w:rsidP="006A7410">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размещение подсобных сооружений (надворные туалеты, сараи и т.п. сооружения),</w:t>
            </w:r>
            <w:r>
              <w:rPr>
                <w:b w:val="0"/>
                <w:bCs w:val="0"/>
                <w:sz w:val="24"/>
                <w:szCs w:val="24"/>
                <w:lang w:eastAsia="ar-SA"/>
              </w:rPr>
              <w:t xml:space="preserve"> </w:t>
            </w:r>
            <w:r w:rsidRPr="00592C2C">
              <w:rPr>
                <w:b w:val="0"/>
                <w:bCs w:val="0"/>
                <w:sz w:val="24"/>
                <w:szCs w:val="24"/>
                <w:lang w:eastAsia="ar-SA"/>
              </w:rPr>
              <w:t>резервуары для хранения воды,</w:t>
            </w:r>
          </w:p>
        </w:tc>
      </w:tr>
      <w:tr w:rsidR="006A7410" w:rsidRPr="00592C2C" w:rsidTr="006A7410">
        <w:trPr>
          <w:trHeight w:val="322"/>
        </w:trPr>
        <w:tc>
          <w:tcPr>
            <w:tcW w:w="709" w:type="dxa"/>
            <w:vMerge w:val="restart"/>
            <w:tcBorders>
              <w:left w:val="single" w:sz="4" w:space="0" w:color="000000"/>
              <w:bottom w:val="single" w:sz="4" w:space="0" w:color="auto"/>
            </w:tcBorders>
          </w:tcPr>
          <w:p w:rsidR="006A7410" w:rsidRPr="00592C2C" w:rsidRDefault="006A7410" w:rsidP="006A7410">
            <w:pPr>
              <w:widowControl/>
              <w:suppressAutoHyphens/>
              <w:autoSpaceDE/>
              <w:autoSpaceDN/>
              <w:adjustRightInd/>
              <w:snapToGrid w:val="0"/>
              <w:jc w:val="center"/>
              <w:rPr>
                <w:b w:val="0"/>
                <w:bCs w:val="0"/>
                <w:sz w:val="24"/>
                <w:szCs w:val="24"/>
                <w:lang w:eastAsia="ar-SA"/>
              </w:rPr>
            </w:pPr>
            <w:r>
              <w:rPr>
                <w:b w:val="0"/>
                <w:bCs w:val="0"/>
                <w:sz w:val="24"/>
                <w:szCs w:val="24"/>
                <w:lang w:eastAsia="ar-SA"/>
              </w:rPr>
              <w:t>4</w:t>
            </w:r>
          </w:p>
        </w:tc>
        <w:tc>
          <w:tcPr>
            <w:tcW w:w="8642" w:type="dxa"/>
            <w:vMerge w:val="restart"/>
            <w:tcBorders>
              <w:left w:val="single" w:sz="4" w:space="0" w:color="000000"/>
              <w:bottom w:val="single" w:sz="4" w:space="0" w:color="auto"/>
              <w:right w:val="single" w:sz="4" w:space="0" w:color="000000"/>
            </w:tcBorders>
          </w:tcPr>
          <w:p w:rsidR="006A7410" w:rsidRPr="00592C2C" w:rsidRDefault="006A7410" w:rsidP="006A7410">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размещение индивидуальных гаражей,</w:t>
            </w:r>
          </w:p>
        </w:tc>
      </w:tr>
      <w:tr w:rsidR="00D703ED" w:rsidRPr="00592C2C" w:rsidTr="006A7410">
        <w:trPr>
          <w:trHeight w:val="322"/>
        </w:trPr>
        <w:tc>
          <w:tcPr>
            <w:tcW w:w="709" w:type="dxa"/>
            <w:tcBorders>
              <w:left w:val="single" w:sz="4" w:space="0" w:color="000000"/>
              <w:bottom w:val="single" w:sz="4" w:space="0" w:color="auto"/>
            </w:tcBorders>
          </w:tcPr>
          <w:p w:rsidR="00D703ED" w:rsidRDefault="00D703ED" w:rsidP="006A7410">
            <w:pPr>
              <w:widowControl/>
              <w:suppressAutoHyphens/>
              <w:autoSpaceDE/>
              <w:autoSpaceDN/>
              <w:adjustRightInd/>
              <w:snapToGrid w:val="0"/>
              <w:jc w:val="center"/>
              <w:rPr>
                <w:b w:val="0"/>
                <w:bCs w:val="0"/>
                <w:sz w:val="24"/>
                <w:szCs w:val="24"/>
                <w:lang w:eastAsia="ar-SA"/>
              </w:rPr>
            </w:pPr>
            <w:r>
              <w:rPr>
                <w:b w:val="0"/>
                <w:bCs w:val="0"/>
                <w:sz w:val="24"/>
                <w:szCs w:val="24"/>
                <w:lang w:eastAsia="ar-SA"/>
              </w:rPr>
              <w:t>5</w:t>
            </w:r>
          </w:p>
        </w:tc>
        <w:tc>
          <w:tcPr>
            <w:tcW w:w="8642" w:type="dxa"/>
            <w:tcBorders>
              <w:left w:val="single" w:sz="4" w:space="0" w:color="000000"/>
              <w:bottom w:val="single" w:sz="4" w:space="0" w:color="auto"/>
              <w:right w:val="single" w:sz="4" w:space="0" w:color="000000"/>
            </w:tcBorders>
          </w:tcPr>
          <w:p w:rsidR="00D703ED" w:rsidRPr="000A6A6E" w:rsidRDefault="00D703ED" w:rsidP="000A6A6E">
            <w:pPr>
              <w:widowControl/>
              <w:suppressAutoHyphens/>
              <w:autoSpaceDE/>
              <w:autoSpaceDN/>
              <w:adjustRightInd/>
              <w:contextualSpacing/>
              <w:jc w:val="both"/>
              <w:rPr>
                <w:b w:val="0"/>
                <w:bCs w:val="0"/>
                <w:sz w:val="24"/>
              </w:rPr>
            </w:pPr>
            <w:proofErr w:type="spellStart"/>
            <w:r w:rsidRPr="006A7410">
              <w:rPr>
                <w:b w:val="0"/>
                <w:bCs w:val="0"/>
                <w:sz w:val="24"/>
              </w:rPr>
              <w:t>отдельностоящий</w:t>
            </w:r>
            <w:proofErr w:type="spellEnd"/>
            <w:r w:rsidRPr="006A7410">
              <w:rPr>
                <w:b w:val="0"/>
                <w:bCs w:val="0"/>
                <w:sz w:val="24"/>
              </w:rPr>
              <w:t xml:space="preserve"> гараж для х</w:t>
            </w:r>
            <w:r w:rsidR="000A6A6E">
              <w:rPr>
                <w:b w:val="0"/>
                <w:bCs w:val="0"/>
                <w:sz w:val="24"/>
              </w:rPr>
              <w:t>ранения личного автотранспорта,</w:t>
            </w:r>
          </w:p>
        </w:tc>
      </w:tr>
      <w:tr w:rsidR="006A7410" w:rsidRPr="00592C2C" w:rsidTr="006A7410">
        <w:trPr>
          <w:trHeight w:val="322"/>
        </w:trPr>
        <w:tc>
          <w:tcPr>
            <w:tcW w:w="709" w:type="dxa"/>
            <w:tcBorders>
              <w:top w:val="single" w:sz="4" w:space="0" w:color="auto"/>
              <w:left w:val="single" w:sz="4" w:space="0" w:color="auto"/>
              <w:bottom w:val="single" w:sz="4" w:space="0" w:color="auto"/>
              <w:right w:val="single" w:sz="4" w:space="0" w:color="auto"/>
            </w:tcBorders>
          </w:tcPr>
          <w:p w:rsidR="006A7410" w:rsidRPr="00592C2C" w:rsidRDefault="006A7410" w:rsidP="006A7410">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6</w:t>
            </w:r>
          </w:p>
        </w:tc>
        <w:tc>
          <w:tcPr>
            <w:tcW w:w="8642" w:type="dxa"/>
            <w:tcBorders>
              <w:top w:val="single" w:sz="4" w:space="0" w:color="auto"/>
              <w:left w:val="single" w:sz="4" w:space="0" w:color="auto"/>
              <w:bottom w:val="single" w:sz="4" w:space="0" w:color="auto"/>
              <w:right w:val="single" w:sz="4" w:space="0" w:color="auto"/>
            </w:tcBorders>
          </w:tcPr>
          <w:p w:rsidR="006A7410" w:rsidRPr="00592C2C" w:rsidRDefault="006A7410" w:rsidP="006A7410">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встроенный в жилой дом гараж для хранения личного автотранспорта,</w:t>
            </w:r>
          </w:p>
        </w:tc>
      </w:tr>
      <w:tr w:rsidR="006A7410" w:rsidRPr="00592C2C" w:rsidTr="006A7410">
        <w:trPr>
          <w:trHeight w:val="322"/>
        </w:trPr>
        <w:tc>
          <w:tcPr>
            <w:tcW w:w="709" w:type="dxa"/>
            <w:tcBorders>
              <w:top w:val="single" w:sz="4" w:space="0" w:color="auto"/>
              <w:left w:val="single" w:sz="4" w:space="0" w:color="auto"/>
              <w:bottom w:val="single" w:sz="4" w:space="0" w:color="auto"/>
              <w:right w:val="single" w:sz="4" w:space="0" w:color="auto"/>
            </w:tcBorders>
          </w:tcPr>
          <w:p w:rsidR="006A7410" w:rsidRPr="00592C2C" w:rsidRDefault="006A7410" w:rsidP="006A7410">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7</w:t>
            </w:r>
          </w:p>
        </w:tc>
        <w:tc>
          <w:tcPr>
            <w:tcW w:w="8642" w:type="dxa"/>
            <w:tcBorders>
              <w:top w:val="single" w:sz="4" w:space="0" w:color="auto"/>
              <w:left w:val="single" w:sz="4" w:space="0" w:color="auto"/>
              <w:bottom w:val="single" w:sz="4" w:space="0" w:color="auto"/>
              <w:right w:val="single" w:sz="4" w:space="0" w:color="auto"/>
            </w:tcBorders>
          </w:tcPr>
          <w:p w:rsidR="006A7410" w:rsidRPr="00592C2C" w:rsidRDefault="006A7410" w:rsidP="006A7410">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открытая стоянка для хранения личного автотранспорта</w:t>
            </w:r>
          </w:p>
        </w:tc>
      </w:tr>
      <w:tr w:rsidR="006A7410" w:rsidRPr="00592C2C" w:rsidTr="006A7410">
        <w:trPr>
          <w:trHeight w:val="322"/>
        </w:trPr>
        <w:tc>
          <w:tcPr>
            <w:tcW w:w="709" w:type="dxa"/>
            <w:tcBorders>
              <w:top w:val="single" w:sz="4" w:space="0" w:color="auto"/>
              <w:left w:val="single" w:sz="4" w:space="0" w:color="auto"/>
              <w:bottom w:val="single" w:sz="4" w:space="0" w:color="auto"/>
              <w:right w:val="single" w:sz="4" w:space="0" w:color="auto"/>
            </w:tcBorders>
          </w:tcPr>
          <w:p w:rsidR="006A7410" w:rsidRPr="00592C2C" w:rsidRDefault="006A7410" w:rsidP="006A7410">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8</w:t>
            </w:r>
          </w:p>
        </w:tc>
        <w:tc>
          <w:tcPr>
            <w:tcW w:w="8642" w:type="dxa"/>
            <w:tcBorders>
              <w:top w:val="single" w:sz="4" w:space="0" w:color="auto"/>
              <w:left w:val="single" w:sz="4" w:space="0" w:color="auto"/>
              <w:bottom w:val="single" w:sz="4" w:space="0" w:color="auto"/>
              <w:right w:val="single" w:sz="4" w:space="0" w:color="auto"/>
            </w:tcBorders>
          </w:tcPr>
          <w:p w:rsidR="006A7410" w:rsidRPr="00592C2C" w:rsidRDefault="006A7410" w:rsidP="006A7410">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автомобильные мойки личного пользования.</w:t>
            </w:r>
          </w:p>
        </w:tc>
      </w:tr>
      <w:tr w:rsidR="006A7410" w:rsidRPr="00592C2C" w:rsidTr="006A7410">
        <w:trPr>
          <w:trHeight w:val="322"/>
        </w:trPr>
        <w:tc>
          <w:tcPr>
            <w:tcW w:w="709" w:type="dxa"/>
            <w:tcBorders>
              <w:top w:val="single" w:sz="4" w:space="0" w:color="auto"/>
              <w:left w:val="single" w:sz="4" w:space="0" w:color="auto"/>
              <w:bottom w:val="single" w:sz="4" w:space="0" w:color="auto"/>
              <w:right w:val="single" w:sz="4" w:space="0" w:color="auto"/>
            </w:tcBorders>
          </w:tcPr>
          <w:p w:rsidR="006A7410" w:rsidRPr="00592C2C" w:rsidRDefault="006A7410" w:rsidP="006A7410">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9</w:t>
            </w:r>
          </w:p>
        </w:tc>
        <w:tc>
          <w:tcPr>
            <w:tcW w:w="8642" w:type="dxa"/>
            <w:tcBorders>
              <w:top w:val="single" w:sz="4" w:space="0" w:color="auto"/>
              <w:left w:val="single" w:sz="4" w:space="0" w:color="auto"/>
              <w:bottom w:val="single" w:sz="4" w:space="0" w:color="auto"/>
              <w:right w:val="single" w:sz="4" w:space="0" w:color="auto"/>
            </w:tcBorders>
          </w:tcPr>
          <w:p w:rsidR="006A7410" w:rsidRPr="00592C2C" w:rsidRDefault="006A7410" w:rsidP="006A7410">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обустройство детских площадок, площадок для отдыха, спортивных занятий, выгула собак</w:t>
            </w:r>
          </w:p>
        </w:tc>
      </w:tr>
      <w:tr w:rsidR="006A7410" w:rsidRPr="00592C2C" w:rsidTr="006A7410">
        <w:trPr>
          <w:trHeight w:val="322"/>
        </w:trPr>
        <w:tc>
          <w:tcPr>
            <w:tcW w:w="709" w:type="dxa"/>
            <w:tcBorders>
              <w:top w:val="single" w:sz="4" w:space="0" w:color="auto"/>
              <w:left w:val="single" w:sz="4" w:space="0" w:color="auto"/>
              <w:bottom w:val="single" w:sz="4" w:space="0" w:color="auto"/>
              <w:right w:val="single" w:sz="4" w:space="0" w:color="auto"/>
            </w:tcBorders>
          </w:tcPr>
          <w:p w:rsidR="006A7410" w:rsidRPr="00592C2C" w:rsidRDefault="006A7410" w:rsidP="006A7410">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10</w:t>
            </w:r>
          </w:p>
        </w:tc>
        <w:tc>
          <w:tcPr>
            <w:tcW w:w="8642" w:type="dxa"/>
            <w:tcBorders>
              <w:top w:val="single" w:sz="4" w:space="0" w:color="auto"/>
              <w:left w:val="single" w:sz="4" w:space="0" w:color="auto"/>
              <w:bottom w:val="single" w:sz="4" w:space="0" w:color="auto"/>
              <w:right w:val="single" w:sz="4" w:space="0" w:color="auto"/>
            </w:tcBorders>
          </w:tcPr>
          <w:p w:rsidR="006A7410" w:rsidRPr="00592C2C" w:rsidRDefault="006A7410" w:rsidP="006A7410">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скверы, бульвары, улицы, проезды</w:t>
            </w:r>
          </w:p>
        </w:tc>
      </w:tr>
    </w:tbl>
    <w:p w:rsidR="006A7410" w:rsidRPr="00592C2C" w:rsidRDefault="006A7410" w:rsidP="006A7410">
      <w:pPr>
        <w:widowControl/>
        <w:suppressAutoHyphens/>
        <w:autoSpaceDE/>
        <w:autoSpaceDN/>
        <w:adjustRightInd/>
        <w:ind w:firstLine="545"/>
        <w:jc w:val="both"/>
        <w:rPr>
          <w:b w:val="0"/>
          <w:bCs w:val="0"/>
          <w:sz w:val="24"/>
          <w:szCs w:val="24"/>
          <w:lang w:eastAsia="ar-SA"/>
        </w:rPr>
      </w:pPr>
    </w:p>
    <w:p w:rsidR="006A7410" w:rsidRPr="00592C2C" w:rsidRDefault="006A7410" w:rsidP="006A7410">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lastRenderedPageBreak/>
        <w:t xml:space="preserve">3) Предельные размеры земельных участков и предельные параметры разрешенного строительства, реконструкции объектов капитального строительства: </w:t>
      </w:r>
    </w:p>
    <w:p w:rsidR="006A7410" w:rsidRPr="00592C2C" w:rsidRDefault="006A7410" w:rsidP="006A7410">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Табл. Предельные размеры земельных участков</w:t>
      </w:r>
    </w:p>
    <w:tbl>
      <w:tblPr>
        <w:tblW w:w="9709" w:type="dxa"/>
        <w:tblInd w:w="10" w:type="dxa"/>
        <w:tblLayout w:type="fixed"/>
        <w:tblCellMar>
          <w:left w:w="10" w:type="dxa"/>
          <w:right w:w="10" w:type="dxa"/>
        </w:tblCellMar>
        <w:tblLook w:val="0000" w:firstRow="0" w:lastRow="0" w:firstColumn="0" w:lastColumn="0" w:noHBand="0" w:noVBand="0"/>
      </w:tblPr>
      <w:tblGrid>
        <w:gridCol w:w="5126"/>
        <w:gridCol w:w="1142"/>
        <w:gridCol w:w="1142"/>
        <w:gridCol w:w="1142"/>
        <w:gridCol w:w="1157"/>
      </w:tblGrid>
      <w:tr w:rsidR="006A7410" w:rsidRPr="00592C2C" w:rsidTr="006A7410">
        <w:trPr>
          <w:trHeight w:hRule="exact" w:val="842"/>
        </w:trPr>
        <w:tc>
          <w:tcPr>
            <w:tcW w:w="5126" w:type="dxa"/>
            <w:vMerge w:val="restart"/>
            <w:tcBorders>
              <w:top w:val="single" w:sz="4" w:space="0" w:color="auto"/>
              <w:left w:val="single" w:sz="4" w:space="0" w:color="auto"/>
            </w:tcBorders>
            <w:shd w:val="clear" w:color="auto" w:fill="FFFFFF"/>
            <w:vAlign w:val="center"/>
          </w:tcPr>
          <w:p w:rsidR="006A7410" w:rsidRPr="00592C2C" w:rsidRDefault="006A7410" w:rsidP="006A7410">
            <w:pPr>
              <w:autoSpaceDE/>
              <w:autoSpaceDN/>
              <w:adjustRightInd/>
              <w:spacing w:line="278" w:lineRule="exact"/>
              <w:ind w:left="800"/>
              <w:rPr>
                <w:b w:val="0"/>
                <w:bCs w:val="0"/>
                <w:spacing w:val="3"/>
                <w:sz w:val="24"/>
                <w:szCs w:val="24"/>
              </w:rPr>
            </w:pPr>
            <w:r w:rsidRPr="00592C2C">
              <w:rPr>
                <w:b w:val="0"/>
                <w:bCs w:val="0"/>
                <w:spacing w:val="3"/>
                <w:sz w:val="24"/>
                <w:szCs w:val="24"/>
              </w:rPr>
              <w:t>Наименование вида разрешенного использования земельного участка</w:t>
            </w:r>
          </w:p>
        </w:tc>
        <w:tc>
          <w:tcPr>
            <w:tcW w:w="2284" w:type="dxa"/>
            <w:gridSpan w:val="2"/>
            <w:tcBorders>
              <w:top w:val="single" w:sz="4" w:space="0" w:color="auto"/>
              <w:left w:val="single" w:sz="4" w:space="0" w:color="auto"/>
            </w:tcBorders>
            <w:shd w:val="clear" w:color="auto" w:fill="FFFFFF"/>
            <w:vAlign w:val="bottom"/>
          </w:tcPr>
          <w:p w:rsidR="006A7410" w:rsidRPr="00592C2C" w:rsidRDefault="006A7410" w:rsidP="006A7410">
            <w:pPr>
              <w:autoSpaceDE/>
              <w:autoSpaceDN/>
              <w:adjustRightInd/>
              <w:spacing w:line="274" w:lineRule="exact"/>
              <w:jc w:val="both"/>
              <w:rPr>
                <w:b w:val="0"/>
                <w:bCs w:val="0"/>
                <w:spacing w:val="3"/>
                <w:sz w:val="24"/>
                <w:szCs w:val="24"/>
              </w:rPr>
            </w:pPr>
            <w:r w:rsidRPr="00592C2C">
              <w:rPr>
                <w:b w:val="0"/>
                <w:bCs w:val="0"/>
                <w:spacing w:val="3"/>
                <w:sz w:val="24"/>
                <w:szCs w:val="24"/>
              </w:rPr>
              <w:t xml:space="preserve">Размеры земельных участков </w:t>
            </w:r>
            <w:r w:rsidRPr="00592C2C">
              <w:rPr>
                <w:b w:val="0"/>
                <w:bCs w:val="0"/>
                <w:spacing w:val="3"/>
                <w:sz w:val="24"/>
                <w:szCs w:val="24"/>
                <w:lang w:eastAsia="en-US" w:bidi="en-US"/>
              </w:rPr>
              <w:t>(</w:t>
            </w:r>
            <w:r w:rsidRPr="00592C2C">
              <w:rPr>
                <w:b w:val="0"/>
                <w:bCs w:val="0"/>
                <w:spacing w:val="3"/>
                <w:sz w:val="24"/>
                <w:szCs w:val="24"/>
                <w:lang w:val="en-US" w:eastAsia="en-US" w:bidi="en-US"/>
              </w:rPr>
              <w:t>A</w:t>
            </w:r>
            <w:r w:rsidRPr="00592C2C">
              <w:rPr>
                <w:b w:val="0"/>
                <w:bCs w:val="0"/>
                <w:spacing w:val="3"/>
                <w:sz w:val="24"/>
                <w:szCs w:val="24"/>
                <w:lang w:eastAsia="en-US" w:bidi="en-US"/>
              </w:rPr>
              <w:t xml:space="preserve"> ширина </w:t>
            </w:r>
            <w:r w:rsidRPr="00592C2C">
              <w:rPr>
                <w:b w:val="0"/>
                <w:bCs w:val="0"/>
                <w:spacing w:val="3"/>
                <w:sz w:val="24"/>
                <w:szCs w:val="24"/>
              </w:rPr>
              <w:t xml:space="preserve">X </w:t>
            </w:r>
            <w:r w:rsidRPr="00592C2C">
              <w:rPr>
                <w:b w:val="0"/>
                <w:bCs w:val="0"/>
                <w:spacing w:val="3"/>
                <w:sz w:val="24"/>
                <w:szCs w:val="24"/>
                <w:lang w:val="en-US" w:eastAsia="en-US" w:bidi="en-US"/>
              </w:rPr>
              <w:t>B</w:t>
            </w:r>
            <w:r w:rsidRPr="00592C2C">
              <w:rPr>
                <w:b w:val="0"/>
                <w:bCs w:val="0"/>
                <w:spacing w:val="3"/>
                <w:sz w:val="24"/>
                <w:szCs w:val="24"/>
                <w:lang w:eastAsia="en-US" w:bidi="en-US"/>
              </w:rPr>
              <w:t xml:space="preserve"> длина), </w:t>
            </w:r>
            <w:proofErr w:type="gramStart"/>
            <w:r w:rsidRPr="00592C2C">
              <w:rPr>
                <w:b w:val="0"/>
                <w:bCs w:val="0"/>
                <w:spacing w:val="3"/>
                <w:sz w:val="24"/>
                <w:szCs w:val="24"/>
              </w:rPr>
              <w:t>м</w:t>
            </w:r>
            <w:proofErr w:type="gramEnd"/>
          </w:p>
        </w:tc>
        <w:tc>
          <w:tcPr>
            <w:tcW w:w="2299" w:type="dxa"/>
            <w:gridSpan w:val="2"/>
            <w:tcBorders>
              <w:top w:val="single" w:sz="4" w:space="0" w:color="auto"/>
              <w:left w:val="single" w:sz="4" w:space="0" w:color="auto"/>
              <w:right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Площадь, кв. м.</w:t>
            </w:r>
          </w:p>
        </w:tc>
      </w:tr>
      <w:tr w:rsidR="006A7410" w:rsidRPr="00592C2C" w:rsidTr="006A7410">
        <w:trPr>
          <w:trHeight w:hRule="exact" w:val="466"/>
        </w:trPr>
        <w:tc>
          <w:tcPr>
            <w:tcW w:w="5126" w:type="dxa"/>
            <w:vMerge/>
            <w:tcBorders>
              <w:left w:val="single" w:sz="4" w:space="0" w:color="auto"/>
            </w:tcBorders>
            <w:shd w:val="clear" w:color="auto" w:fill="FFFFFF"/>
            <w:vAlign w:val="center"/>
          </w:tcPr>
          <w:p w:rsidR="006A7410" w:rsidRPr="00592C2C" w:rsidRDefault="006A7410" w:rsidP="006A7410">
            <w:pPr>
              <w:widowControl/>
              <w:suppressAutoHyphens/>
              <w:autoSpaceDE/>
              <w:autoSpaceDN/>
              <w:adjustRightInd/>
              <w:rPr>
                <w:b w:val="0"/>
                <w:bCs w:val="0"/>
                <w:sz w:val="24"/>
                <w:szCs w:val="24"/>
                <w:lang w:eastAsia="ar-SA"/>
              </w:rPr>
            </w:pPr>
          </w:p>
        </w:tc>
        <w:tc>
          <w:tcPr>
            <w:tcW w:w="1142" w:type="dxa"/>
            <w:tcBorders>
              <w:top w:val="single" w:sz="4" w:space="0" w:color="auto"/>
              <w:left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142" w:type="dxa"/>
            <w:tcBorders>
              <w:top w:val="single" w:sz="4" w:space="0" w:color="auto"/>
              <w:left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c>
          <w:tcPr>
            <w:tcW w:w="1142" w:type="dxa"/>
            <w:tcBorders>
              <w:top w:val="single" w:sz="4" w:space="0" w:color="auto"/>
              <w:left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157" w:type="dxa"/>
            <w:tcBorders>
              <w:top w:val="single" w:sz="4" w:space="0" w:color="auto"/>
              <w:left w:val="single" w:sz="4" w:space="0" w:color="auto"/>
              <w:right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r>
      <w:tr w:rsidR="006A7410" w:rsidRPr="00592C2C" w:rsidTr="006A7410">
        <w:trPr>
          <w:trHeight w:hRule="exact" w:val="576"/>
        </w:trPr>
        <w:tc>
          <w:tcPr>
            <w:tcW w:w="5126" w:type="dxa"/>
            <w:tcBorders>
              <w:top w:val="single" w:sz="4" w:space="0" w:color="auto"/>
              <w:left w:val="single" w:sz="4" w:space="0" w:color="auto"/>
              <w:bottom w:val="single" w:sz="4" w:space="0" w:color="auto"/>
            </w:tcBorders>
            <w:shd w:val="clear" w:color="auto" w:fill="FFFFFF"/>
            <w:vAlign w:val="center"/>
          </w:tcPr>
          <w:p w:rsidR="006A7410" w:rsidRPr="00592C2C" w:rsidRDefault="006A7410" w:rsidP="006A7410">
            <w:pPr>
              <w:autoSpaceDE/>
              <w:autoSpaceDN/>
              <w:adjustRightInd/>
              <w:spacing w:line="210" w:lineRule="exact"/>
              <w:ind w:left="100"/>
              <w:rPr>
                <w:b w:val="0"/>
                <w:bCs w:val="0"/>
                <w:spacing w:val="3"/>
                <w:sz w:val="24"/>
                <w:szCs w:val="24"/>
              </w:rPr>
            </w:pPr>
            <w:r w:rsidRPr="00592C2C">
              <w:rPr>
                <w:b w:val="0"/>
                <w:bCs w:val="0"/>
                <w:spacing w:val="3"/>
                <w:sz w:val="24"/>
                <w:szCs w:val="24"/>
              </w:rPr>
              <w:t>Для индивидуального жилищного строительства</w:t>
            </w:r>
          </w:p>
        </w:tc>
        <w:tc>
          <w:tcPr>
            <w:tcW w:w="1142" w:type="dxa"/>
            <w:tcBorders>
              <w:top w:val="single" w:sz="4" w:space="0" w:color="auto"/>
              <w:left w:val="single" w:sz="4" w:space="0" w:color="auto"/>
              <w:bottom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24 Х 25</w:t>
            </w:r>
          </w:p>
        </w:tc>
        <w:tc>
          <w:tcPr>
            <w:tcW w:w="1142" w:type="dxa"/>
            <w:tcBorders>
              <w:top w:val="single" w:sz="4" w:space="0" w:color="auto"/>
              <w:left w:val="single" w:sz="4" w:space="0" w:color="auto"/>
              <w:bottom w:val="single" w:sz="4" w:space="0" w:color="auto"/>
            </w:tcBorders>
            <w:shd w:val="clear" w:color="auto" w:fill="FFFFFF"/>
            <w:vAlign w:val="center"/>
          </w:tcPr>
          <w:p w:rsidR="006A7410" w:rsidRPr="00592C2C" w:rsidRDefault="00BE0407" w:rsidP="006A7410">
            <w:pPr>
              <w:autoSpaceDE/>
              <w:autoSpaceDN/>
              <w:adjustRightInd/>
              <w:spacing w:line="210" w:lineRule="exact"/>
              <w:jc w:val="center"/>
              <w:rPr>
                <w:b w:val="0"/>
                <w:bCs w:val="0"/>
                <w:spacing w:val="3"/>
                <w:sz w:val="24"/>
                <w:szCs w:val="24"/>
              </w:rPr>
            </w:pPr>
            <w:r>
              <w:rPr>
                <w:b w:val="0"/>
                <w:bCs w:val="0"/>
                <w:spacing w:val="3"/>
                <w:sz w:val="24"/>
                <w:szCs w:val="24"/>
              </w:rPr>
              <w:t>4</w:t>
            </w:r>
            <w:r w:rsidR="006A7410" w:rsidRPr="00592C2C">
              <w:rPr>
                <w:b w:val="0"/>
                <w:bCs w:val="0"/>
                <w:spacing w:val="3"/>
                <w:sz w:val="24"/>
                <w:szCs w:val="24"/>
              </w:rPr>
              <w:t xml:space="preserve">0Х50  </w:t>
            </w:r>
          </w:p>
        </w:tc>
        <w:tc>
          <w:tcPr>
            <w:tcW w:w="1142" w:type="dxa"/>
            <w:tcBorders>
              <w:top w:val="single" w:sz="4" w:space="0" w:color="auto"/>
              <w:left w:val="single" w:sz="4" w:space="0" w:color="auto"/>
              <w:bottom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600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6A7410" w:rsidRPr="00592C2C" w:rsidRDefault="00BE0407" w:rsidP="006A7410">
            <w:pPr>
              <w:autoSpaceDE/>
              <w:autoSpaceDN/>
              <w:adjustRightInd/>
              <w:spacing w:line="210" w:lineRule="exact"/>
              <w:jc w:val="center"/>
              <w:rPr>
                <w:b w:val="0"/>
                <w:bCs w:val="0"/>
                <w:spacing w:val="3"/>
                <w:sz w:val="24"/>
                <w:szCs w:val="24"/>
              </w:rPr>
            </w:pPr>
            <w:r>
              <w:rPr>
                <w:b w:val="0"/>
                <w:bCs w:val="0"/>
                <w:spacing w:val="3"/>
                <w:sz w:val="24"/>
                <w:szCs w:val="24"/>
              </w:rPr>
              <w:t>20</w:t>
            </w:r>
            <w:r w:rsidR="006A7410" w:rsidRPr="00592C2C">
              <w:rPr>
                <w:b w:val="0"/>
                <w:bCs w:val="0"/>
                <w:spacing w:val="3"/>
                <w:sz w:val="24"/>
                <w:szCs w:val="24"/>
              </w:rPr>
              <w:t>00</w:t>
            </w:r>
          </w:p>
        </w:tc>
      </w:tr>
      <w:tr w:rsidR="006A7410" w:rsidRPr="00592C2C" w:rsidTr="006A7410">
        <w:trPr>
          <w:trHeight w:hRule="exact" w:val="576"/>
        </w:trPr>
        <w:tc>
          <w:tcPr>
            <w:tcW w:w="5126" w:type="dxa"/>
            <w:tcBorders>
              <w:top w:val="single" w:sz="4" w:space="0" w:color="auto"/>
              <w:left w:val="single" w:sz="4" w:space="0" w:color="auto"/>
              <w:bottom w:val="single" w:sz="4" w:space="0" w:color="auto"/>
            </w:tcBorders>
            <w:shd w:val="clear" w:color="auto" w:fill="FFFFFF"/>
            <w:vAlign w:val="center"/>
          </w:tcPr>
          <w:p w:rsidR="006A7410" w:rsidRPr="00592C2C" w:rsidRDefault="006A7410" w:rsidP="006A7410">
            <w:pPr>
              <w:autoSpaceDE/>
              <w:autoSpaceDN/>
              <w:adjustRightInd/>
              <w:spacing w:line="210" w:lineRule="exact"/>
              <w:ind w:left="100"/>
              <w:rPr>
                <w:b w:val="0"/>
                <w:bCs w:val="0"/>
                <w:spacing w:val="3"/>
                <w:sz w:val="24"/>
                <w:szCs w:val="24"/>
              </w:rPr>
            </w:pPr>
            <w:r w:rsidRPr="00592C2C">
              <w:rPr>
                <w:b w:val="0"/>
                <w:bCs w:val="0"/>
                <w:spacing w:val="3"/>
                <w:sz w:val="24"/>
                <w:szCs w:val="24"/>
              </w:rPr>
              <w:t>Магазины</w:t>
            </w:r>
          </w:p>
        </w:tc>
        <w:tc>
          <w:tcPr>
            <w:tcW w:w="1142" w:type="dxa"/>
            <w:tcBorders>
              <w:top w:val="single" w:sz="4" w:space="0" w:color="auto"/>
              <w:left w:val="single" w:sz="4" w:space="0" w:color="auto"/>
              <w:bottom w:val="single" w:sz="4" w:space="0" w:color="auto"/>
            </w:tcBorders>
            <w:shd w:val="clear" w:color="auto" w:fill="FFFFFF"/>
            <w:vAlign w:val="center"/>
          </w:tcPr>
          <w:p w:rsidR="006A7410" w:rsidRPr="00592C2C" w:rsidRDefault="00300599" w:rsidP="00300599">
            <w:pPr>
              <w:autoSpaceDE/>
              <w:autoSpaceDN/>
              <w:adjustRightInd/>
              <w:spacing w:line="210" w:lineRule="exact"/>
              <w:jc w:val="center"/>
              <w:rPr>
                <w:b w:val="0"/>
                <w:bCs w:val="0"/>
                <w:spacing w:val="3"/>
                <w:sz w:val="24"/>
                <w:szCs w:val="24"/>
              </w:rPr>
            </w:pPr>
            <w:r>
              <w:rPr>
                <w:b w:val="0"/>
                <w:bCs w:val="0"/>
                <w:spacing w:val="3"/>
                <w:sz w:val="24"/>
                <w:szCs w:val="24"/>
              </w:rPr>
              <w:t>2</w:t>
            </w:r>
            <w:r w:rsidR="006A7410" w:rsidRPr="00592C2C">
              <w:rPr>
                <w:b w:val="0"/>
                <w:bCs w:val="0"/>
                <w:spacing w:val="3"/>
                <w:sz w:val="24"/>
                <w:szCs w:val="24"/>
              </w:rPr>
              <w:t xml:space="preserve">0 Х </w:t>
            </w:r>
            <w:r>
              <w:rPr>
                <w:b w:val="0"/>
                <w:bCs w:val="0"/>
                <w:spacing w:val="3"/>
                <w:sz w:val="24"/>
                <w:szCs w:val="24"/>
              </w:rPr>
              <w:t>2</w:t>
            </w:r>
            <w:r w:rsidR="006A7410" w:rsidRPr="00592C2C">
              <w:rPr>
                <w:b w:val="0"/>
                <w:bCs w:val="0"/>
                <w:spacing w:val="3"/>
                <w:sz w:val="24"/>
                <w:szCs w:val="24"/>
              </w:rPr>
              <w:t>0</w:t>
            </w:r>
          </w:p>
        </w:tc>
        <w:tc>
          <w:tcPr>
            <w:tcW w:w="1142" w:type="dxa"/>
            <w:tcBorders>
              <w:top w:val="single" w:sz="4" w:space="0" w:color="auto"/>
              <w:left w:val="single" w:sz="4" w:space="0" w:color="auto"/>
              <w:bottom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60 Х 60</w:t>
            </w:r>
          </w:p>
        </w:tc>
        <w:tc>
          <w:tcPr>
            <w:tcW w:w="1142" w:type="dxa"/>
            <w:tcBorders>
              <w:top w:val="single" w:sz="4" w:space="0" w:color="auto"/>
              <w:left w:val="single" w:sz="4" w:space="0" w:color="auto"/>
              <w:bottom w:val="single" w:sz="4" w:space="0" w:color="auto"/>
            </w:tcBorders>
            <w:shd w:val="clear" w:color="auto" w:fill="FFFFFF"/>
            <w:vAlign w:val="center"/>
          </w:tcPr>
          <w:p w:rsidR="006A7410" w:rsidRPr="00592C2C" w:rsidRDefault="00300599" w:rsidP="006A7410">
            <w:pPr>
              <w:autoSpaceDE/>
              <w:autoSpaceDN/>
              <w:adjustRightInd/>
              <w:spacing w:line="210" w:lineRule="exact"/>
              <w:jc w:val="center"/>
              <w:rPr>
                <w:b w:val="0"/>
                <w:bCs w:val="0"/>
                <w:spacing w:val="3"/>
                <w:sz w:val="24"/>
                <w:szCs w:val="24"/>
              </w:rPr>
            </w:pPr>
            <w:r>
              <w:rPr>
                <w:b w:val="0"/>
                <w:bCs w:val="0"/>
                <w:spacing w:val="3"/>
                <w:sz w:val="24"/>
                <w:szCs w:val="24"/>
              </w:rPr>
              <w:t>4</w:t>
            </w:r>
            <w:r w:rsidR="006A7410" w:rsidRPr="00592C2C">
              <w:rPr>
                <w:b w:val="0"/>
                <w:bCs w:val="0"/>
                <w:spacing w:val="3"/>
                <w:sz w:val="24"/>
                <w:szCs w:val="24"/>
              </w:rPr>
              <w:t>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3600</w:t>
            </w:r>
          </w:p>
        </w:tc>
      </w:tr>
    </w:tbl>
    <w:p w:rsidR="006A7410" w:rsidRPr="00592C2C" w:rsidRDefault="006A7410" w:rsidP="006A7410">
      <w:pPr>
        <w:widowControl/>
        <w:suppressAutoHyphens/>
        <w:autoSpaceDE/>
        <w:autoSpaceDN/>
        <w:adjustRightInd/>
        <w:ind w:firstLine="545"/>
        <w:jc w:val="both"/>
        <w:rPr>
          <w:b w:val="0"/>
          <w:bCs w:val="0"/>
          <w:sz w:val="24"/>
          <w:szCs w:val="24"/>
          <w:lang w:eastAsia="ar-SA"/>
        </w:rPr>
      </w:pPr>
    </w:p>
    <w:p w:rsidR="006A7410" w:rsidRPr="00592C2C" w:rsidRDefault="006A7410" w:rsidP="006A7410">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Табл. Предельные параметры разрешенного строительства, реконструкции объектов капитального строительства</w:t>
      </w:r>
    </w:p>
    <w:tbl>
      <w:tblPr>
        <w:tblW w:w="9711" w:type="dxa"/>
        <w:tblInd w:w="10" w:type="dxa"/>
        <w:tblLayout w:type="fixed"/>
        <w:tblCellMar>
          <w:left w:w="10" w:type="dxa"/>
          <w:right w:w="10" w:type="dxa"/>
        </w:tblCellMar>
        <w:tblLook w:val="0000" w:firstRow="0" w:lastRow="0" w:firstColumn="0" w:lastColumn="0" w:noHBand="0" w:noVBand="0"/>
      </w:tblPr>
      <w:tblGrid>
        <w:gridCol w:w="3048"/>
        <w:gridCol w:w="1109"/>
        <w:gridCol w:w="1109"/>
        <w:gridCol w:w="1109"/>
        <w:gridCol w:w="1104"/>
        <w:gridCol w:w="1109"/>
        <w:gridCol w:w="557"/>
        <w:gridCol w:w="566"/>
      </w:tblGrid>
      <w:tr w:rsidR="006A7410" w:rsidRPr="00592C2C" w:rsidTr="006A7410">
        <w:trPr>
          <w:trHeight w:hRule="exact" w:val="845"/>
        </w:trPr>
        <w:tc>
          <w:tcPr>
            <w:tcW w:w="3048" w:type="dxa"/>
            <w:vMerge w:val="restart"/>
            <w:tcBorders>
              <w:top w:val="single" w:sz="4" w:space="0" w:color="auto"/>
              <w:left w:val="single" w:sz="4" w:space="0" w:color="auto"/>
            </w:tcBorders>
            <w:shd w:val="clear" w:color="auto" w:fill="FFFFFF"/>
            <w:vAlign w:val="center"/>
          </w:tcPr>
          <w:p w:rsidR="006A7410" w:rsidRPr="00592C2C" w:rsidRDefault="006A7410" w:rsidP="006A7410">
            <w:pPr>
              <w:autoSpaceDE/>
              <w:autoSpaceDN/>
              <w:adjustRightInd/>
              <w:spacing w:line="283" w:lineRule="exact"/>
              <w:jc w:val="center"/>
              <w:rPr>
                <w:b w:val="0"/>
                <w:bCs w:val="0"/>
                <w:spacing w:val="3"/>
                <w:sz w:val="24"/>
                <w:szCs w:val="24"/>
              </w:rPr>
            </w:pPr>
            <w:r w:rsidRPr="00592C2C">
              <w:rPr>
                <w:b w:val="0"/>
                <w:bCs w:val="0"/>
                <w:spacing w:val="3"/>
                <w:sz w:val="24"/>
                <w:szCs w:val="24"/>
              </w:rPr>
              <w:t>Объект капитального строительства</w:t>
            </w:r>
          </w:p>
        </w:tc>
        <w:tc>
          <w:tcPr>
            <w:tcW w:w="3327" w:type="dxa"/>
            <w:gridSpan w:val="3"/>
            <w:tcBorders>
              <w:top w:val="single" w:sz="4" w:space="0" w:color="auto"/>
              <w:left w:val="single" w:sz="4" w:space="0" w:color="auto"/>
            </w:tcBorders>
            <w:shd w:val="clear" w:color="auto" w:fill="FFFFFF"/>
            <w:vAlign w:val="bottom"/>
          </w:tcPr>
          <w:p w:rsidR="006A7410" w:rsidRPr="00592C2C" w:rsidRDefault="006A7410" w:rsidP="006A7410">
            <w:pPr>
              <w:autoSpaceDE/>
              <w:autoSpaceDN/>
              <w:adjustRightInd/>
              <w:spacing w:line="278" w:lineRule="exact"/>
              <w:jc w:val="center"/>
              <w:rPr>
                <w:b w:val="0"/>
                <w:bCs w:val="0"/>
                <w:spacing w:val="3"/>
                <w:sz w:val="24"/>
                <w:szCs w:val="24"/>
              </w:rPr>
            </w:pPr>
            <w:r w:rsidRPr="00592C2C">
              <w:rPr>
                <w:b w:val="0"/>
                <w:bCs w:val="0"/>
                <w:spacing w:val="3"/>
                <w:sz w:val="24"/>
                <w:szCs w:val="24"/>
              </w:rPr>
              <w:t>Минимальные отступы (м) от границ земельных участков (з/у) со стороны</w:t>
            </w:r>
          </w:p>
        </w:tc>
        <w:tc>
          <w:tcPr>
            <w:tcW w:w="1104" w:type="dxa"/>
            <w:vMerge w:val="restart"/>
            <w:tcBorders>
              <w:top w:val="single" w:sz="4" w:space="0" w:color="auto"/>
              <w:left w:val="single" w:sz="4" w:space="0" w:color="auto"/>
            </w:tcBorders>
            <w:shd w:val="clear" w:color="auto" w:fill="FFFFFF"/>
            <w:vAlign w:val="center"/>
          </w:tcPr>
          <w:p w:rsidR="006A7410" w:rsidRPr="00592C2C" w:rsidRDefault="006A7410" w:rsidP="006A7410">
            <w:pPr>
              <w:autoSpaceDE/>
              <w:autoSpaceDN/>
              <w:adjustRightInd/>
              <w:spacing w:line="274" w:lineRule="exact"/>
              <w:jc w:val="center"/>
              <w:rPr>
                <w:b w:val="0"/>
                <w:bCs w:val="0"/>
                <w:spacing w:val="3"/>
                <w:sz w:val="24"/>
                <w:szCs w:val="24"/>
              </w:rPr>
            </w:pPr>
            <w:r w:rsidRPr="00592C2C">
              <w:rPr>
                <w:b w:val="0"/>
                <w:bCs w:val="0"/>
                <w:spacing w:val="3"/>
                <w:sz w:val="24"/>
                <w:szCs w:val="24"/>
              </w:rPr>
              <w:t xml:space="preserve">Кол-во этажей / высота зданий, </w:t>
            </w:r>
            <w:proofErr w:type="gramStart"/>
            <w:r w:rsidRPr="00592C2C">
              <w:rPr>
                <w:b w:val="0"/>
                <w:bCs w:val="0"/>
                <w:spacing w:val="3"/>
                <w:sz w:val="24"/>
                <w:szCs w:val="24"/>
              </w:rPr>
              <w:t>м</w:t>
            </w:r>
            <w:proofErr w:type="gramEnd"/>
          </w:p>
        </w:tc>
        <w:tc>
          <w:tcPr>
            <w:tcW w:w="1109" w:type="dxa"/>
            <w:vMerge w:val="restart"/>
            <w:tcBorders>
              <w:top w:val="single" w:sz="4" w:space="0" w:color="auto"/>
              <w:left w:val="single" w:sz="4" w:space="0" w:color="auto"/>
            </w:tcBorders>
            <w:shd w:val="clear" w:color="auto" w:fill="FFFFFF"/>
            <w:vAlign w:val="center"/>
          </w:tcPr>
          <w:p w:rsidR="006A7410" w:rsidRPr="00592C2C" w:rsidRDefault="006A7410" w:rsidP="006A7410">
            <w:pPr>
              <w:autoSpaceDE/>
              <w:autoSpaceDN/>
              <w:adjustRightInd/>
              <w:spacing w:after="120" w:line="210" w:lineRule="exact"/>
              <w:jc w:val="center"/>
              <w:rPr>
                <w:b w:val="0"/>
                <w:bCs w:val="0"/>
                <w:spacing w:val="3"/>
                <w:sz w:val="24"/>
                <w:szCs w:val="24"/>
              </w:rPr>
            </w:pPr>
            <w:r w:rsidRPr="00592C2C">
              <w:rPr>
                <w:b w:val="0"/>
                <w:bCs w:val="0"/>
                <w:spacing w:val="3"/>
                <w:sz w:val="24"/>
                <w:szCs w:val="24"/>
              </w:rPr>
              <w:t>Процент</w:t>
            </w:r>
          </w:p>
          <w:p w:rsidR="006A7410" w:rsidRPr="00592C2C" w:rsidRDefault="006A7410" w:rsidP="006A7410">
            <w:pPr>
              <w:autoSpaceDE/>
              <w:autoSpaceDN/>
              <w:adjustRightInd/>
              <w:spacing w:before="120" w:line="210" w:lineRule="exact"/>
              <w:jc w:val="center"/>
              <w:rPr>
                <w:b w:val="0"/>
                <w:bCs w:val="0"/>
                <w:spacing w:val="3"/>
                <w:sz w:val="24"/>
                <w:szCs w:val="24"/>
              </w:rPr>
            </w:pPr>
            <w:r w:rsidRPr="00592C2C">
              <w:rPr>
                <w:b w:val="0"/>
                <w:bCs w:val="0"/>
                <w:spacing w:val="3"/>
                <w:sz w:val="24"/>
                <w:szCs w:val="24"/>
              </w:rPr>
              <w:t>застройки</w:t>
            </w:r>
          </w:p>
        </w:tc>
        <w:tc>
          <w:tcPr>
            <w:tcW w:w="1123" w:type="dxa"/>
            <w:gridSpan w:val="2"/>
            <w:tcBorders>
              <w:top w:val="single" w:sz="4" w:space="0" w:color="auto"/>
              <w:left w:val="single" w:sz="4" w:space="0" w:color="auto"/>
              <w:right w:val="single" w:sz="4" w:space="0" w:color="auto"/>
            </w:tcBorders>
            <w:shd w:val="clear" w:color="auto" w:fill="FFFFFF"/>
            <w:vAlign w:val="center"/>
          </w:tcPr>
          <w:p w:rsidR="006A7410" w:rsidRPr="00592C2C" w:rsidRDefault="006A7410" w:rsidP="006A7410">
            <w:pPr>
              <w:autoSpaceDE/>
              <w:autoSpaceDN/>
              <w:adjustRightInd/>
              <w:spacing w:line="210" w:lineRule="exact"/>
              <w:ind w:left="60"/>
              <w:rPr>
                <w:b w:val="0"/>
                <w:bCs w:val="0"/>
                <w:spacing w:val="3"/>
                <w:sz w:val="24"/>
                <w:szCs w:val="24"/>
              </w:rPr>
            </w:pPr>
            <w:r w:rsidRPr="00592C2C">
              <w:rPr>
                <w:b w:val="0"/>
                <w:bCs w:val="0"/>
                <w:spacing w:val="3"/>
                <w:sz w:val="24"/>
                <w:szCs w:val="24"/>
              </w:rPr>
              <w:t xml:space="preserve">Размер, </w:t>
            </w:r>
            <w:proofErr w:type="gramStart"/>
            <w:r w:rsidRPr="00592C2C">
              <w:rPr>
                <w:b w:val="0"/>
                <w:bCs w:val="0"/>
                <w:spacing w:val="3"/>
                <w:sz w:val="24"/>
                <w:szCs w:val="24"/>
              </w:rPr>
              <w:t>м</w:t>
            </w:r>
            <w:proofErr w:type="gramEnd"/>
          </w:p>
        </w:tc>
      </w:tr>
      <w:tr w:rsidR="006A7410" w:rsidRPr="00592C2C" w:rsidTr="005D0009">
        <w:trPr>
          <w:trHeight w:hRule="exact" w:val="686"/>
        </w:trPr>
        <w:tc>
          <w:tcPr>
            <w:tcW w:w="3048" w:type="dxa"/>
            <w:vMerge/>
            <w:tcBorders>
              <w:left w:val="single" w:sz="4" w:space="0" w:color="auto"/>
              <w:bottom w:val="single" w:sz="4" w:space="0" w:color="auto"/>
            </w:tcBorders>
            <w:shd w:val="clear" w:color="auto" w:fill="FFFFFF"/>
            <w:vAlign w:val="center"/>
          </w:tcPr>
          <w:p w:rsidR="006A7410" w:rsidRPr="00592C2C" w:rsidRDefault="006A7410" w:rsidP="006A7410">
            <w:pPr>
              <w:widowControl/>
              <w:suppressAutoHyphens/>
              <w:autoSpaceDE/>
              <w:autoSpaceDN/>
              <w:adjustRightInd/>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6A7410" w:rsidRPr="00592C2C" w:rsidRDefault="006A7410" w:rsidP="006A7410">
            <w:pPr>
              <w:autoSpaceDE/>
              <w:autoSpaceDN/>
              <w:adjustRightInd/>
              <w:spacing w:line="274" w:lineRule="exact"/>
              <w:jc w:val="center"/>
              <w:rPr>
                <w:b w:val="0"/>
                <w:bCs w:val="0"/>
                <w:spacing w:val="3"/>
                <w:sz w:val="24"/>
                <w:szCs w:val="24"/>
              </w:rPr>
            </w:pPr>
            <w:r w:rsidRPr="00592C2C">
              <w:rPr>
                <w:b w:val="0"/>
                <w:bCs w:val="0"/>
                <w:spacing w:val="3"/>
                <w:sz w:val="24"/>
                <w:szCs w:val="24"/>
              </w:rPr>
              <w:t>улиц / проездов</w:t>
            </w:r>
          </w:p>
        </w:tc>
        <w:tc>
          <w:tcPr>
            <w:tcW w:w="1109" w:type="dxa"/>
            <w:tcBorders>
              <w:top w:val="single" w:sz="4" w:space="0" w:color="auto"/>
              <w:left w:val="single" w:sz="4" w:space="0" w:color="auto"/>
              <w:bottom w:val="single" w:sz="4" w:space="0" w:color="auto"/>
            </w:tcBorders>
            <w:shd w:val="clear" w:color="auto" w:fill="FFFFFF"/>
          </w:tcPr>
          <w:p w:rsidR="006A7410" w:rsidRPr="00592C2C" w:rsidRDefault="006A7410" w:rsidP="006A7410">
            <w:pPr>
              <w:autoSpaceDE/>
              <w:autoSpaceDN/>
              <w:adjustRightInd/>
              <w:spacing w:after="60" w:line="210" w:lineRule="exact"/>
              <w:jc w:val="center"/>
              <w:rPr>
                <w:b w:val="0"/>
                <w:bCs w:val="0"/>
                <w:spacing w:val="3"/>
                <w:sz w:val="24"/>
                <w:szCs w:val="24"/>
              </w:rPr>
            </w:pPr>
            <w:r w:rsidRPr="00592C2C">
              <w:rPr>
                <w:b w:val="0"/>
                <w:bCs w:val="0"/>
                <w:spacing w:val="3"/>
                <w:sz w:val="24"/>
                <w:szCs w:val="24"/>
              </w:rPr>
              <w:t>смежных</w:t>
            </w:r>
          </w:p>
          <w:p w:rsidR="006A7410" w:rsidRPr="00592C2C" w:rsidRDefault="006A7410" w:rsidP="006A7410">
            <w:pPr>
              <w:autoSpaceDE/>
              <w:autoSpaceDN/>
              <w:adjustRightInd/>
              <w:spacing w:before="60" w:line="210" w:lineRule="exact"/>
              <w:jc w:val="center"/>
              <w:rPr>
                <w:b w:val="0"/>
                <w:bCs w:val="0"/>
                <w:spacing w:val="3"/>
                <w:sz w:val="24"/>
                <w:szCs w:val="24"/>
              </w:rPr>
            </w:pPr>
            <w:r w:rsidRPr="00592C2C">
              <w:rPr>
                <w:b w:val="0"/>
                <w:bCs w:val="0"/>
                <w:spacing w:val="3"/>
                <w:sz w:val="24"/>
                <w:szCs w:val="24"/>
              </w:rPr>
              <w:t>з/у*</w:t>
            </w:r>
          </w:p>
        </w:tc>
        <w:tc>
          <w:tcPr>
            <w:tcW w:w="1109" w:type="dxa"/>
            <w:tcBorders>
              <w:top w:val="single" w:sz="4" w:space="0" w:color="auto"/>
              <w:left w:val="single" w:sz="4" w:space="0" w:color="auto"/>
              <w:bottom w:val="single" w:sz="4" w:space="0" w:color="auto"/>
            </w:tcBorders>
            <w:shd w:val="clear" w:color="auto" w:fill="FFFFFF"/>
          </w:tcPr>
          <w:p w:rsidR="006A7410" w:rsidRPr="00592C2C" w:rsidRDefault="006A7410" w:rsidP="006A7410">
            <w:pPr>
              <w:autoSpaceDE/>
              <w:autoSpaceDN/>
              <w:adjustRightInd/>
              <w:spacing w:after="120" w:line="210" w:lineRule="exact"/>
              <w:jc w:val="center"/>
              <w:rPr>
                <w:b w:val="0"/>
                <w:bCs w:val="0"/>
                <w:spacing w:val="3"/>
                <w:sz w:val="24"/>
                <w:szCs w:val="24"/>
              </w:rPr>
            </w:pPr>
            <w:r w:rsidRPr="00592C2C">
              <w:rPr>
                <w:b w:val="0"/>
                <w:bCs w:val="0"/>
                <w:spacing w:val="3"/>
                <w:sz w:val="24"/>
                <w:szCs w:val="24"/>
              </w:rPr>
              <w:t>лесопарков</w:t>
            </w:r>
          </w:p>
        </w:tc>
        <w:tc>
          <w:tcPr>
            <w:tcW w:w="1104" w:type="dxa"/>
            <w:vMerge/>
            <w:tcBorders>
              <w:left w:val="single" w:sz="4" w:space="0" w:color="auto"/>
              <w:bottom w:val="single" w:sz="4" w:space="0" w:color="auto"/>
            </w:tcBorders>
            <w:shd w:val="clear" w:color="auto" w:fill="FFFFFF"/>
            <w:vAlign w:val="center"/>
          </w:tcPr>
          <w:p w:rsidR="006A7410" w:rsidRPr="00592C2C" w:rsidRDefault="006A7410" w:rsidP="006A7410">
            <w:pPr>
              <w:widowControl/>
              <w:suppressAutoHyphens/>
              <w:autoSpaceDE/>
              <w:autoSpaceDN/>
              <w:adjustRightInd/>
              <w:rPr>
                <w:b w:val="0"/>
                <w:bCs w:val="0"/>
                <w:sz w:val="24"/>
                <w:szCs w:val="24"/>
                <w:lang w:eastAsia="ar-SA"/>
              </w:rPr>
            </w:pPr>
          </w:p>
        </w:tc>
        <w:tc>
          <w:tcPr>
            <w:tcW w:w="1109" w:type="dxa"/>
            <w:vMerge/>
            <w:tcBorders>
              <w:left w:val="single" w:sz="4" w:space="0" w:color="auto"/>
              <w:bottom w:val="single" w:sz="4" w:space="0" w:color="auto"/>
            </w:tcBorders>
            <w:shd w:val="clear" w:color="auto" w:fill="FFFFFF"/>
            <w:vAlign w:val="center"/>
          </w:tcPr>
          <w:p w:rsidR="006A7410" w:rsidRPr="00592C2C" w:rsidRDefault="006A7410" w:rsidP="006A7410">
            <w:pPr>
              <w:widowControl/>
              <w:suppressAutoHyphens/>
              <w:autoSpaceDE/>
              <w:autoSpaceDN/>
              <w:adjustRightInd/>
              <w:rPr>
                <w:b w:val="0"/>
                <w:bCs w:val="0"/>
                <w:sz w:val="24"/>
                <w:szCs w:val="24"/>
                <w:lang w:eastAsia="ar-SA"/>
              </w:rPr>
            </w:pPr>
          </w:p>
        </w:tc>
        <w:tc>
          <w:tcPr>
            <w:tcW w:w="557" w:type="dxa"/>
            <w:tcBorders>
              <w:top w:val="single" w:sz="4" w:space="0" w:color="auto"/>
              <w:left w:val="single" w:sz="4" w:space="0" w:color="auto"/>
              <w:bottom w:val="single" w:sz="4" w:space="0" w:color="auto"/>
            </w:tcBorders>
            <w:shd w:val="clear" w:color="auto" w:fill="FFFFFF"/>
          </w:tcPr>
          <w:p w:rsidR="006A7410" w:rsidRPr="00592C2C" w:rsidRDefault="005D0009" w:rsidP="006A7410">
            <w:pPr>
              <w:autoSpaceDE/>
              <w:autoSpaceDN/>
              <w:adjustRightInd/>
              <w:spacing w:line="210" w:lineRule="exact"/>
              <w:ind w:right="60"/>
              <w:jc w:val="right"/>
              <w:rPr>
                <w:b w:val="0"/>
                <w:bCs w:val="0"/>
                <w:spacing w:val="3"/>
                <w:sz w:val="24"/>
                <w:szCs w:val="24"/>
              </w:rPr>
            </w:pPr>
            <w:r>
              <w:rPr>
                <w:b w:val="0"/>
                <w:bCs w:val="0"/>
                <w:spacing w:val="3"/>
                <w:sz w:val="24"/>
                <w:szCs w:val="24"/>
              </w:rPr>
              <w:t>мин</w:t>
            </w:r>
          </w:p>
        </w:tc>
        <w:tc>
          <w:tcPr>
            <w:tcW w:w="566" w:type="dxa"/>
            <w:tcBorders>
              <w:top w:val="single" w:sz="4" w:space="0" w:color="auto"/>
              <w:left w:val="single" w:sz="4" w:space="0" w:color="auto"/>
              <w:bottom w:val="single" w:sz="4" w:space="0" w:color="auto"/>
              <w:right w:val="single" w:sz="4" w:space="0" w:color="auto"/>
            </w:tcBorders>
            <w:shd w:val="clear" w:color="auto" w:fill="FFFFFF"/>
          </w:tcPr>
          <w:p w:rsidR="006A7410" w:rsidRPr="00592C2C" w:rsidRDefault="005D0009" w:rsidP="006A7410">
            <w:pPr>
              <w:autoSpaceDE/>
              <w:autoSpaceDN/>
              <w:adjustRightInd/>
              <w:spacing w:line="210" w:lineRule="exact"/>
              <w:ind w:left="80"/>
              <w:rPr>
                <w:b w:val="0"/>
                <w:bCs w:val="0"/>
                <w:spacing w:val="3"/>
                <w:sz w:val="24"/>
                <w:szCs w:val="24"/>
              </w:rPr>
            </w:pPr>
            <w:r>
              <w:rPr>
                <w:b w:val="0"/>
                <w:bCs w:val="0"/>
                <w:spacing w:val="3"/>
                <w:sz w:val="24"/>
                <w:szCs w:val="24"/>
              </w:rPr>
              <w:t>макс</w:t>
            </w:r>
          </w:p>
        </w:tc>
      </w:tr>
      <w:tr w:rsidR="006A7410" w:rsidRPr="00592C2C" w:rsidTr="006A7410">
        <w:trPr>
          <w:trHeight w:hRule="exact" w:val="581"/>
        </w:trPr>
        <w:tc>
          <w:tcPr>
            <w:tcW w:w="3048" w:type="dxa"/>
            <w:tcBorders>
              <w:top w:val="single" w:sz="4" w:space="0" w:color="auto"/>
              <w:left w:val="single" w:sz="4" w:space="0" w:color="auto"/>
              <w:bottom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Индивидуальный жилой дом</w:t>
            </w:r>
          </w:p>
        </w:tc>
        <w:tc>
          <w:tcPr>
            <w:tcW w:w="1109" w:type="dxa"/>
            <w:tcBorders>
              <w:top w:val="single" w:sz="4" w:space="0" w:color="auto"/>
              <w:left w:val="single" w:sz="4" w:space="0" w:color="auto"/>
              <w:bottom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5 / 3</w:t>
            </w:r>
          </w:p>
        </w:tc>
        <w:tc>
          <w:tcPr>
            <w:tcW w:w="1109" w:type="dxa"/>
            <w:tcBorders>
              <w:top w:val="single" w:sz="4" w:space="0" w:color="auto"/>
              <w:left w:val="single" w:sz="4" w:space="0" w:color="auto"/>
              <w:bottom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3</w:t>
            </w:r>
          </w:p>
        </w:tc>
        <w:tc>
          <w:tcPr>
            <w:tcW w:w="1109" w:type="dxa"/>
            <w:tcBorders>
              <w:top w:val="single" w:sz="4" w:space="0" w:color="auto"/>
              <w:left w:val="single" w:sz="4" w:space="0" w:color="auto"/>
              <w:bottom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30</w:t>
            </w:r>
          </w:p>
        </w:tc>
        <w:tc>
          <w:tcPr>
            <w:tcW w:w="1104" w:type="dxa"/>
            <w:tcBorders>
              <w:top w:val="single" w:sz="4" w:space="0" w:color="auto"/>
              <w:left w:val="single" w:sz="4" w:space="0" w:color="auto"/>
              <w:bottom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3 / 12</w:t>
            </w:r>
          </w:p>
        </w:tc>
        <w:tc>
          <w:tcPr>
            <w:tcW w:w="1109" w:type="dxa"/>
            <w:tcBorders>
              <w:top w:val="single" w:sz="4" w:space="0" w:color="auto"/>
              <w:left w:val="single" w:sz="4" w:space="0" w:color="auto"/>
              <w:bottom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40</w:t>
            </w:r>
          </w:p>
        </w:tc>
        <w:tc>
          <w:tcPr>
            <w:tcW w:w="557" w:type="dxa"/>
            <w:tcBorders>
              <w:top w:val="single" w:sz="4" w:space="0" w:color="auto"/>
              <w:left w:val="single" w:sz="4" w:space="0" w:color="auto"/>
              <w:bottom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6,0</w:t>
            </w:r>
          </w:p>
        </w:tc>
        <w:tc>
          <w:tcPr>
            <w:tcW w:w="566" w:type="dxa"/>
            <w:tcBorders>
              <w:top w:val="single" w:sz="4" w:space="0" w:color="auto"/>
              <w:left w:val="single" w:sz="4" w:space="0" w:color="auto"/>
              <w:bottom w:val="single" w:sz="4" w:space="0" w:color="auto"/>
              <w:right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w:t>
            </w:r>
          </w:p>
        </w:tc>
      </w:tr>
      <w:tr w:rsidR="006A7410" w:rsidRPr="00592C2C" w:rsidTr="006A7410">
        <w:trPr>
          <w:trHeight w:hRule="exact" w:val="581"/>
        </w:trPr>
        <w:tc>
          <w:tcPr>
            <w:tcW w:w="3048" w:type="dxa"/>
            <w:tcBorders>
              <w:top w:val="single" w:sz="4" w:space="0" w:color="auto"/>
              <w:left w:val="single" w:sz="4" w:space="0" w:color="auto"/>
              <w:bottom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Магазин</w:t>
            </w:r>
          </w:p>
        </w:tc>
        <w:tc>
          <w:tcPr>
            <w:tcW w:w="1109" w:type="dxa"/>
            <w:tcBorders>
              <w:top w:val="single" w:sz="4" w:space="0" w:color="auto"/>
              <w:left w:val="single" w:sz="4" w:space="0" w:color="auto"/>
              <w:bottom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5 / 5</w:t>
            </w:r>
          </w:p>
        </w:tc>
        <w:tc>
          <w:tcPr>
            <w:tcW w:w="1109" w:type="dxa"/>
            <w:tcBorders>
              <w:top w:val="single" w:sz="4" w:space="0" w:color="auto"/>
              <w:left w:val="single" w:sz="4" w:space="0" w:color="auto"/>
              <w:bottom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6A7410" w:rsidRPr="00592C2C" w:rsidRDefault="000970C0" w:rsidP="006A7410">
            <w:pPr>
              <w:autoSpaceDE/>
              <w:autoSpaceDN/>
              <w:adjustRightInd/>
              <w:spacing w:line="210" w:lineRule="exact"/>
              <w:jc w:val="center"/>
              <w:rPr>
                <w:b w:val="0"/>
                <w:bCs w:val="0"/>
                <w:spacing w:val="3"/>
                <w:sz w:val="24"/>
                <w:szCs w:val="24"/>
              </w:rPr>
            </w:pPr>
            <w:r>
              <w:rPr>
                <w:b w:val="0"/>
                <w:bCs w:val="0"/>
                <w:spacing w:val="3"/>
                <w:sz w:val="24"/>
                <w:szCs w:val="24"/>
              </w:rPr>
              <w:t>30</w:t>
            </w:r>
          </w:p>
        </w:tc>
        <w:tc>
          <w:tcPr>
            <w:tcW w:w="1104" w:type="dxa"/>
            <w:tcBorders>
              <w:top w:val="single" w:sz="4" w:space="0" w:color="auto"/>
              <w:left w:val="single" w:sz="4" w:space="0" w:color="auto"/>
              <w:bottom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1 / 6</w:t>
            </w:r>
          </w:p>
        </w:tc>
        <w:tc>
          <w:tcPr>
            <w:tcW w:w="1109" w:type="dxa"/>
            <w:tcBorders>
              <w:top w:val="single" w:sz="4" w:space="0" w:color="auto"/>
              <w:left w:val="single" w:sz="4" w:space="0" w:color="auto"/>
              <w:bottom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40</w:t>
            </w:r>
          </w:p>
        </w:tc>
        <w:tc>
          <w:tcPr>
            <w:tcW w:w="557" w:type="dxa"/>
            <w:tcBorders>
              <w:top w:val="single" w:sz="4" w:space="0" w:color="auto"/>
              <w:left w:val="single" w:sz="4" w:space="0" w:color="auto"/>
              <w:bottom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8,0</w:t>
            </w:r>
          </w:p>
        </w:tc>
        <w:tc>
          <w:tcPr>
            <w:tcW w:w="566" w:type="dxa"/>
            <w:tcBorders>
              <w:top w:val="single" w:sz="4" w:space="0" w:color="auto"/>
              <w:left w:val="single" w:sz="4" w:space="0" w:color="auto"/>
              <w:bottom w:val="single" w:sz="4" w:space="0" w:color="auto"/>
              <w:right w:val="single" w:sz="4" w:space="0" w:color="auto"/>
            </w:tcBorders>
            <w:shd w:val="clear" w:color="auto" w:fill="FFFFFF"/>
            <w:vAlign w:val="center"/>
          </w:tcPr>
          <w:p w:rsidR="006A7410" w:rsidRPr="00592C2C" w:rsidRDefault="006A7410" w:rsidP="006A7410">
            <w:pPr>
              <w:autoSpaceDE/>
              <w:autoSpaceDN/>
              <w:adjustRightInd/>
              <w:spacing w:line="210" w:lineRule="exact"/>
              <w:jc w:val="center"/>
              <w:rPr>
                <w:b w:val="0"/>
                <w:bCs w:val="0"/>
                <w:spacing w:val="3"/>
                <w:sz w:val="24"/>
                <w:szCs w:val="24"/>
              </w:rPr>
            </w:pPr>
            <w:r w:rsidRPr="00592C2C">
              <w:rPr>
                <w:b w:val="0"/>
                <w:bCs w:val="0"/>
                <w:spacing w:val="3"/>
                <w:sz w:val="24"/>
                <w:szCs w:val="24"/>
              </w:rPr>
              <w:t>--</w:t>
            </w:r>
          </w:p>
        </w:tc>
      </w:tr>
      <w:tr w:rsidR="000970C0" w:rsidRPr="00592C2C" w:rsidTr="006A7410">
        <w:trPr>
          <w:trHeight w:hRule="exact" w:val="581"/>
        </w:trPr>
        <w:tc>
          <w:tcPr>
            <w:tcW w:w="3048" w:type="dxa"/>
            <w:tcBorders>
              <w:top w:val="single" w:sz="4" w:space="0" w:color="auto"/>
              <w:left w:val="single" w:sz="4" w:space="0" w:color="auto"/>
              <w:bottom w:val="single" w:sz="4" w:space="0" w:color="auto"/>
            </w:tcBorders>
            <w:shd w:val="clear" w:color="auto" w:fill="FFFFFF"/>
            <w:vAlign w:val="center"/>
          </w:tcPr>
          <w:p w:rsidR="000970C0" w:rsidRPr="00592C2C" w:rsidRDefault="000970C0" w:rsidP="006A7410">
            <w:pPr>
              <w:autoSpaceDE/>
              <w:autoSpaceDN/>
              <w:adjustRightInd/>
              <w:spacing w:line="210" w:lineRule="exact"/>
              <w:jc w:val="center"/>
              <w:rPr>
                <w:b w:val="0"/>
                <w:bCs w:val="0"/>
                <w:spacing w:val="3"/>
                <w:sz w:val="24"/>
                <w:szCs w:val="24"/>
              </w:rPr>
            </w:pPr>
            <w:r>
              <w:rPr>
                <w:b w:val="0"/>
                <w:bCs w:val="0"/>
                <w:spacing w:val="3"/>
                <w:sz w:val="24"/>
                <w:szCs w:val="24"/>
              </w:rPr>
              <w:t>Хозяйственные постройки</w:t>
            </w:r>
          </w:p>
        </w:tc>
        <w:tc>
          <w:tcPr>
            <w:tcW w:w="1109" w:type="dxa"/>
            <w:tcBorders>
              <w:top w:val="single" w:sz="4" w:space="0" w:color="auto"/>
              <w:left w:val="single" w:sz="4" w:space="0" w:color="auto"/>
              <w:bottom w:val="single" w:sz="4" w:space="0" w:color="auto"/>
            </w:tcBorders>
            <w:shd w:val="clear" w:color="auto" w:fill="FFFFFF"/>
            <w:vAlign w:val="center"/>
          </w:tcPr>
          <w:p w:rsidR="000970C0" w:rsidRPr="00592C2C" w:rsidRDefault="000970C0" w:rsidP="006A7410">
            <w:pPr>
              <w:autoSpaceDE/>
              <w:autoSpaceDN/>
              <w:adjustRightInd/>
              <w:spacing w:line="210" w:lineRule="exact"/>
              <w:jc w:val="center"/>
              <w:rPr>
                <w:b w:val="0"/>
                <w:bCs w:val="0"/>
                <w:spacing w:val="3"/>
                <w:sz w:val="24"/>
                <w:szCs w:val="24"/>
              </w:rPr>
            </w:pPr>
            <w:r>
              <w:rPr>
                <w:b w:val="0"/>
                <w:bCs w:val="0"/>
                <w:spacing w:val="3"/>
                <w:sz w:val="24"/>
                <w:szCs w:val="24"/>
              </w:rPr>
              <w:t>5/3</w:t>
            </w:r>
          </w:p>
        </w:tc>
        <w:tc>
          <w:tcPr>
            <w:tcW w:w="1109" w:type="dxa"/>
            <w:tcBorders>
              <w:top w:val="single" w:sz="4" w:space="0" w:color="auto"/>
              <w:left w:val="single" w:sz="4" w:space="0" w:color="auto"/>
              <w:bottom w:val="single" w:sz="4" w:space="0" w:color="auto"/>
            </w:tcBorders>
            <w:shd w:val="clear" w:color="auto" w:fill="FFFFFF"/>
            <w:vAlign w:val="center"/>
          </w:tcPr>
          <w:p w:rsidR="000970C0" w:rsidRPr="00592C2C" w:rsidRDefault="000970C0" w:rsidP="006A7410">
            <w:pPr>
              <w:autoSpaceDE/>
              <w:autoSpaceDN/>
              <w:adjustRightInd/>
              <w:spacing w:line="210" w:lineRule="exact"/>
              <w:jc w:val="center"/>
              <w:rPr>
                <w:b w:val="0"/>
                <w:bCs w:val="0"/>
                <w:spacing w:val="3"/>
                <w:sz w:val="24"/>
                <w:szCs w:val="24"/>
              </w:rPr>
            </w:pPr>
            <w:r>
              <w:rPr>
                <w:b w:val="0"/>
                <w:bCs w:val="0"/>
                <w:spacing w:val="3"/>
                <w:sz w:val="24"/>
                <w:szCs w:val="24"/>
              </w:rPr>
              <w:t>1</w:t>
            </w:r>
          </w:p>
        </w:tc>
        <w:tc>
          <w:tcPr>
            <w:tcW w:w="1109" w:type="dxa"/>
            <w:tcBorders>
              <w:top w:val="single" w:sz="4" w:space="0" w:color="auto"/>
              <w:left w:val="single" w:sz="4" w:space="0" w:color="auto"/>
              <w:bottom w:val="single" w:sz="4" w:space="0" w:color="auto"/>
            </w:tcBorders>
            <w:shd w:val="clear" w:color="auto" w:fill="FFFFFF"/>
            <w:vAlign w:val="center"/>
          </w:tcPr>
          <w:p w:rsidR="000970C0" w:rsidRPr="00592C2C" w:rsidRDefault="000970C0" w:rsidP="006A7410">
            <w:pPr>
              <w:autoSpaceDE/>
              <w:autoSpaceDN/>
              <w:adjustRightInd/>
              <w:spacing w:line="210" w:lineRule="exact"/>
              <w:jc w:val="center"/>
              <w:rPr>
                <w:b w:val="0"/>
                <w:bCs w:val="0"/>
                <w:spacing w:val="3"/>
                <w:sz w:val="24"/>
                <w:szCs w:val="24"/>
              </w:rPr>
            </w:pPr>
            <w:r>
              <w:rPr>
                <w:b w:val="0"/>
                <w:bCs w:val="0"/>
                <w:spacing w:val="3"/>
                <w:sz w:val="24"/>
                <w:szCs w:val="24"/>
              </w:rPr>
              <w:t>30</w:t>
            </w:r>
          </w:p>
        </w:tc>
        <w:tc>
          <w:tcPr>
            <w:tcW w:w="1104" w:type="dxa"/>
            <w:tcBorders>
              <w:top w:val="single" w:sz="4" w:space="0" w:color="auto"/>
              <w:left w:val="single" w:sz="4" w:space="0" w:color="auto"/>
              <w:bottom w:val="single" w:sz="4" w:space="0" w:color="auto"/>
            </w:tcBorders>
            <w:shd w:val="clear" w:color="auto" w:fill="FFFFFF"/>
            <w:vAlign w:val="center"/>
          </w:tcPr>
          <w:p w:rsidR="000970C0" w:rsidRPr="00592C2C" w:rsidRDefault="000970C0" w:rsidP="006A7410">
            <w:pPr>
              <w:autoSpaceDE/>
              <w:autoSpaceDN/>
              <w:adjustRightInd/>
              <w:spacing w:line="210" w:lineRule="exact"/>
              <w:jc w:val="center"/>
              <w:rPr>
                <w:b w:val="0"/>
                <w:bCs w:val="0"/>
                <w:spacing w:val="3"/>
                <w:sz w:val="24"/>
                <w:szCs w:val="24"/>
              </w:rPr>
            </w:pPr>
            <w:r>
              <w:rPr>
                <w:b w:val="0"/>
                <w:bCs w:val="0"/>
                <w:spacing w:val="3"/>
                <w:sz w:val="24"/>
                <w:szCs w:val="24"/>
              </w:rPr>
              <w:t>1/6</w:t>
            </w:r>
          </w:p>
        </w:tc>
        <w:tc>
          <w:tcPr>
            <w:tcW w:w="1109" w:type="dxa"/>
            <w:tcBorders>
              <w:top w:val="single" w:sz="4" w:space="0" w:color="auto"/>
              <w:left w:val="single" w:sz="4" w:space="0" w:color="auto"/>
              <w:bottom w:val="single" w:sz="4" w:space="0" w:color="auto"/>
            </w:tcBorders>
            <w:shd w:val="clear" w:color="auto" w:fill="FFFFFF"/>
            <w:vAlign w:val="center"/>
          </w:tcPr>
          <w:p w:rsidR="000970C0" w:rsidRPr="00592C2C" w:rsidRDefault="0093677B" w:rsidP="006A7410">
            <w:pPr>
              <w:autoSpaceDE/>
              <w:autoSpaceDN/>
              <w:adjustRightInd/>
              <w:spacing w:line="210" w:lineRule="exact"/>
              <w:jc w:val="center"/>
              <w:rPr>
                <w:b w:val="0"/>
                <w:bCs w:val="0"/>
                <w:spacing w:val="3"/>
                <w:sz w:val="24"/>
                <w:szCs w:val="24"/>
              </w:rPr>
            </w:pPr>
            <w:r>
              <w:rPr>
                <w:b w:val="0"/>
                <w:bCs w:val="0"/>
                <w:spacing w:val="3"/>
                <w:sz w:val="24"/>
                <w:szCs w:val="24"/>
              </w:rPr>
              <w:t>10</w:t>
            </w:r>
          </w:p>
        </w:tc>
        <w:tc>
          <w:tcPr>
            <w:tcW w:w="557" w:type="dxa"/>
            <w:tcBorders>
              <w:top w:val="single" w:sz="4" w:space="0" w:color="auto"/>
              <w:left w:val="single" w:sz="4" w:space="0" w:color="auto"/>
              <w:bottom w:val="single" w:sz="4" w:space="0" w:color="auto"/>
            </w:tcBorders>
            <w:shd w:val="clear" w:color="auto" w:fill="FFFFFF"/>
            <w:vAlign w:val="center"/>
          </w:tcPr>
          <w:p w:rsidR="000970C0" w:rsidRPr="00592C2C" w:rsidRDefault="0093677B" w:rsidP="006A7410">
            <w:pPr>
              <w:autoSpaceDE/>
              <w:autoSpaceDN/>
              <w:adjustRightInd/>
              <w:spacing w:line="210" w:lineRule="exact"/>
              <w:jc w:val="center"/>
              <w:rPr>
                <w:b w:val="0"/>
                <w:bCs w:val="0"/>
                <w:spacing w:val="3"/>
                <w:sz w:val="24"/>
                <w:szCs w:val="24"/>
              </w:rPr>
            </w:pPr>
            <w:r>
              <w:rPr>
                <w:b w:val="0"/>
                <w:bCs w:val="0"/>
                <w:spacing w:val="3"/>
                <w:sz w:val="24"/>
                <w:szCs w:val="24"/>
              </w:rPr>
              <w:t>--</w:t>
            </w:r>
          </w:p>
        </w:tc>
        <w:tc>
          <w:tcPr>
            <w:tcW w:w="566" w:type="dxa"/>
            <w:tcBorders>
              <w:top w:val="single" w:sz="4" w:space="0" w:color="auto"/>
              <w:left w:val="single" w:sz="4" w:space="0" w:color="auto"/>
              <w:bottom w:val="single" w:sz="4" w:space="0" w:color="auto"/>
              <w:right w:val="single" w:sz="4" w:space="0" w:color="auto"/>
            </w:tcBorders>
            <w:shd w:val="clear" w:color="auto" w:fill="FFFFFF"/>
            <w:vAlign w:val="center"/>
          </w:tcPr>
          <w:p w:rsidR="000970C0" w:rsidRPr="00592C2C" w:rsidRDefault="0093677B" w:rsidP="006A7410">
            <w:pPr>
              <w:autoSpaceDE/>
              <w:autoSpaceDN/>
              <w:adjustRightInd/>
              <w:spacing w:line="210" w:lineRule="exact"/>
              <w:jc w:val="center"/>
              <w:rPr>
                <w:b w:val="0"/>
                <w:bCs w:val="0"/>
                <w:spacing w:val="3"/>
                <w:sz w:val="24"/>
                <w:szCs w:val="24"/>
              </w:rPr>
            </w:pPr>
            <w:r>
              <w:rPr>
                <w:b w:val="0"/>
                <w:bCs w:val="0"/>
                <w:spacing w:val="3"/>
                <w:sz w:val="24"/>
                <w:szCs w:val="24"/>
              </w:rPr>
              <w:t>--</w:t>
            </w:r>
          </w:p>
        </w:tc>
      </w:tr>
    </w:tbl>
    <w:p w:rsidR="006A7410" w:rsidRPr="00592C2C" w:rsidRDefault="006A7410" w:rsidP="006A7410">
      <w:pPr>
        <w:widowControl/>
        <w:suppressAutoHyphens/>
        <w:autoSpaceDE/>
        <w:autoSpaceDN/>
        <w:adjustRightInd/>
        <w:ind w:firstLine="545"/>
        <w:jc w:val="both"/>
        <w:rPr>
          <w:b w:val="0"/>
          <w:bCs w:val="0"/>
          <w:sz w:val="24"/>
          <w:szCs w:val="24"/>
          <w:lang w:eastAsia="ar-SA"/>
        </w:rPr>
      </w:pPr>
    </w:p>
    <w:p w:rsidR="006A7410" w:rsidRPr="00592C2C" w:rsidRDefault="006A7410" w:rsidP="006A7410">
      <w:pPr>
        <w:widowControl/>
        <w:suppressAutoHyphens/>
        <w:autoSpaceDE/>
        <w:autoSpaceDN/>
        <w:adjustRightInd/>
        <w:jc w:val="both"/>
        <w:rPr>
          <w:b w:val="0"/>
          <w:bCs w:val="0"/>
          <w:sz w:val="24"/>
          <w:szCs w:val="24"/>
          <w:lang w:eastAsia="ar-SA"/>
        </w:rPr>
      </w:pPr>
      <w:r w:rsidRPr="00592C2C">
        <w:rPr>
          <w:b w:val="0"/>
          <w:bCs w:val="0"/>
          <w:sz w:val="24"/>
          <w:szCs w:val="24"/>
          <w:lang w:eastAsia="ar-SA"/>
        </w:rPr>
        <w:t>* при сблокированной жилой застройке отступ от границ смежн</w:t>
      </w:r>
      <w:r w:rsidR="00C23D85">
        <w:rPr>
          <w:b w:val="0"/>
          <w:bCs w:val="0"/>
          <w:sz w:val="24"/>
          <w:szCs w:val="24"/>
          <w:lang w:eastAsia="ar-SA"/>
        </w:rPr>
        <w:t xml:space="preserve">ых </w:t>
      </w:r>
      <w:r w:rsidRPr="00592C2C">
        <w:rPr>
          <w:b w:val="0"/>
          <w:bCs w:val="0"/>
          <w:sz w:val="24"/>
          <w:szCs w:val="24"/>
          <w:lang w:eastAsia="ar-SA"/>
        </w:rPr>
        <w:t>земельн</w:t>
      </w:r>
      <w:r w:rsidR="00C23D85">
        <w:rPr>
          <w:b w:val="0"/>
          <w:bCs w:val="0"/>
          <w:sz w:val="24"/>
          <w:szCs w:val="24"/>
          <w:lang w:eastAsia="ar-SA"/>
        </w:rPr>
        <w:t xml:space="preserve">ых </w:t>
      </w:r>
      <w:r w:rsidRPr="00592C2C">
        <w:rPr>
          <w:b w:val="0"/>
          <w:bCs w:val="0"/>
          <w:sz w:val="24"/>
          <w:szCs w:val="24"/>
          <w:lang w:eastAsia="ar-SA"/>
        </w:rPr>
        <w:t xml:space="preserve"> участк</w:t>
      </w:r>
      <w:r w:rsidR="00C23D85">
        <w:rPr>
          <w:b w:val="0"/>
          <w:bCs w:val="0"/>
          <w:sz w:val="24"/>
          <w:szCs w:val="24"/>
          <w:lang w:eastAsia="ar-SA"/>
        </w:rPr>
        <w:t>ов</w:t>
      </w:r>
      <w:r w:rsidRPr="00592C2C">
        <w:rPr>
          <w:b w:val="0"/>
          <w:bCs w:val="0"/>
          <w:sz w:val="24"/>
          <w:szCs w:val="24"/>
          <w:lang w:eastAsia="ar-SA"/>
        </w:rPr>
        <w:t>, на котор</w:t>
      </w:r>
      <w:r w:rsidR="00C23D85">
        <w:rPr>
          <w:b w:val="0"/>
          <w:bCs w:val="0"/>
          <w:sz w:val="24"/>
          <w:szCs w:val="24"/>
          <w:lang w:eastAsia="ar-SA"/>
        </w:rPr>
        <w:t>ых</w:t>
      </w:r>
      <w:r w:rsidRPr="00592C2C">
        <w:rPr>
          <w:b w:val="0"/>
          <w:bCs w:val="0"/>
          <w:sz w:val="24"/>
          <w:szCs w:val="24"/>
          <w:lang w:eastAsia="ar-SA"/>
        </w:rPr>
        <w:t xml:space="preserve"> </w:t>
      </w:r>
      <w:proofErr w:type="gramStart"/>
      <w:r w:rsidRPr="00592C2C">
        <w:rPr>
          <w:b w:val="0"/>
          <w:bCs w:val="0"/>
          <w:sz w:val="24"/>
          <w:szCs w:val="24"/>
          <w:lang w:eastAsia="ar-SA"/>
        </w:rPr>
        <w:t>планируется разместить сблокированны</w:t>
      </w:r>
      <w:r w:rsidR="00C23D85">
        <w:rPr>
          <w:b w:val="0"/>
          <w:bCs w:val="0"/>
          <w:sz w:val="24"/>
          <w:szCs w:val="24"/>
          <w:lang w:eastAsia="ar-SA"/>
        </w:rPr>
        <w:t>е</w:t>
      </w:r>
      <w:r w:rsidRPr="00592C2C">
        <w:rPr>
          <w:b w:val="0"/>
          <w:bCs w:val="0"/>
          <w:sz w:val="24"/>
          <w:szCs w:val="24"/>
          <w:lang w:eastAsia="ar-SA"/>
        </w:rPr>
        <w:t xml:space="preserve"> жил</w:t>
      </w:r>
      <w:r w:rsidR="00C23D85">
        <w:rPr>
          <w:b w:val="0"/>
          <w:bCs w:val="0"/>
          <w:sz w:val="24"/>
          <w:szCs w:val="24"/>
          <w:lang w:eastAsia="ar-SA"/>
        </w:rPr>
        <w:t>ые</w:t>
      </w:r>
      <w:r w:rsidRPr="00592C2C">
        <w:rPr>
          <w:b w:val="0"/>
          <w:bCs w:val="0"/>
          <w:sz w:val="24"/>
          <w:szCs w:val="24"/>
          <w:lang w:eastAsia="ar-SA"/>
        </w:rPr>
        <w:t xml:space="preserve"> дом</w:t>
      </w:r>
      <w:r w:rsidR="00C23D85">
        <w:rPr>
          <w:b w:val="0"/>
          <w:bCs w:val="0"/>
          <w:sz w:val="24"/>
          <w:szCs w:val="24"/>
          <w:lang w:eastAsia="ar-SA"/>
        </w:rPr>
        <w:t>а</w:t>
      </w:r>
      <w:r w:rsidRPr="00592C2C">
        <w:rPr>
          <w:b w:val="0"/>
          <w:bCs w:val="0"/>
          <w:sz w:val="24"/>
          <w:szCs w:val="24"/>
          <w:lang w:eastAsia="ar-SA"/>
        </w:rPr>
        <w:t xml:space="preserve"> устанавливается</w:t>
      </w:r>
      <w:proofErr w:type="gramEnd"/>
      <w:r w:rsidRPr="00592C2C">
        <w:rPr>
          <w:b w:val="0"/>
          <w:bCs w:val="0"/>
          <w:sz w:val="24"/>
          <w:szCs w:val="24"/>
          <w:lang w:eastAsia="ar-SA"/>
        </w:rPr>
        <w:t xml:space="preserve"> 0 м;</w:t>
      </w:r>
    </w:p>
    <w:p w:rsidR="0065518A" w:rsidRPr="0065518A" w:rsidRDefault="0065518A" w:rsidP="0065518A">
      <w:pPr>
        <w:widowControl/>
        <w:suppressAutoHyphens/>
        <w:autoSpaceDE/>
        <w:autoSpaceDN/>
        <w:adjustRightInd/>
        <w:ind w:firstLine="426"/>
        <w:jc w:val="both"/>
        <w:rPr>
          <w:b w:val="0"/>
          <w:bCs w:val="0"/>
          <w:sz w:val="24"/>
          <w:szCs w:val="24"/>
          <w:lang w:eastAsia="ar-SA"/>
        </w:rPr>
      </w:pPr>
      <w:r w:rsidRPr="0065518A">
        <w:rPr>
          <w:b w:val="0"/>
          <w:bCs w:val="0"/>
          <w:sz w:val="24"/>
          <w:szCs w:val="24"/>
          <w:lang w:eastAsia="ar-SA"/>
        </w:rPr>
        <w:t>До границы соседнего земельного участка расстояния по санитарно-бытовым условиям и в зависимости от степени огнестойкости должны быть не менее:</w:t>
      </w:r>
    </w:p>
    <w:p w:rsidR="0065518A" w:rsidRPr="0065518A" w:rsidRDefault="0065518A" w:rsidP="0065518A">
      <w:pPr>
        <w:widowControl/>
        <w:suppressAutoHyphens/>
        <w:autoSpaceDE/>
        <w:autoSpaceDN/>
        <w:adjustRightInd/>
        <w:ind w:firstLine="426"/>
        <w:jc w:val="both"/>
        <w:rPr>
          <w:b w:val="0"/>
          <w:bCs w:val="0"/>
          <w:sz w:val="24"/>
          <w:szCs w:val="24"/>
          <w:lang w:eastAsia="ar-SA"/>
        </w:rPr>
      </w:pPr>
      <w:r w:rsidRPr="0065518A">
        <w:rPr>
          <w:b w:val="0"/>
          <w:bCs w:val="0"/>
          <w:sz w:val="24"/>
          <w:szCs w:val="24"/>
          <w:lang w:eastAsia="ar-SA"/>
        </w:rPr>
        <w:t>- от усадебного, одно-, двухквартирного и блокированного дома - 3 метров;</w:t>
      </w:r>
    </w:p>
    <w:p w:rsidR="0065518A" w:rsidRPr="0065518A" w:rsidRDefault="0065518A" w:rsidP="0065518A">
      <w:pPr>
        <w:widowControl/>
        <w:suppressAutoHyphens/>
        <w:autoSpaceDE/>
        <w:autoSpaceDN/>
        <w:adjustRightInd/>
        <w:ind w:firstLine="426"/>
        <w:jc w:val="both"/>
        <w:rPr>
          <w:b w:val="0"/>
          <w:bCs w:val="0"/>
          <w:sz w:val="24"/>
          <w:szCs w:val="24"/>
          <w:lang w:eastAsia="ar-SA"/>
        </w:rPr>
      </w:pPr>
      <w:r w:rsidRPr="0065518A">
        <w:rPr>
          <w:b w:val="0"/>
          <w:bCs w:val="0"/>
          <w:sz w:val="24"/>
          <w:szCs w:val="24"/>
          <w:lang w:eastAsia="ar-SA"/>
        </w:rPr>
        <w:t>- от постройки для содержания скота и птицы - 4 метров;</w:t>
      </w:r>
    </w:p>
    <w:p w:rsidR="0065518A" w:rsidRPr="0065518A" w:rsidRDefault="0065518A" w:rsidP="0065518A">
      <w:pPr>
        <w:widowControl/>
        <w:suppressAutoHyphens/>
        <w:autoSpaceDE/>
        <w:autoSpaceDN/>
        <w:adjustRightInd/>
        <w:ind w:firstLine="426"/>
        <w:jc w:val="both"/>
        <w:rPr>
          <w:b w:val="0"/>
          <w:bCs w:val="0"/>
          <w:sz w:val="24"/>
          <w:szCs w:val="24"/>
          <w:lang w:eastAsia="ar-SA"/>
        </w:rPr>
      </w:pPr>
      <w:r w:rsidRPr="0065518A">
        <w:rPr>
          <w:b w:val="0"/>
          <w:bCs w:val="0"/>
          <w:sz w:val="24"/>
          <w:szCs w:val="24"/>
          <w:lang w:eastAsia="ar-SA"/>
        </w:rPr>
        <w:t>- от других построек (бани, автостоянки и др.) - 1 метра;</w:t>
      </w:r>
    </w:p>
    <w:p w:rsidR="0065518A" w:rsidRPr="0065518A" w:rsidRDefault="0065518A" w:rsidP="0065518A">
      <w:pPr>
        <w:widowControl/>
        <w:suppressAutoHyphens/>
        <w:autoSpaceDE/>
        <w:autoSpaceDN/>
        <w:adjustRightInd/>
        <w:ind w:firstLine="426"/>
        <w:jc w:val="both"/>
        <w:rPr>
          <w:b w:val="0"/>
          <w:bCs w:val="0"/>
          <w:sz w:val="24"/>
          <w:szCs w:val="24"/>
          <w:lang w:eastAsia="ar-SA"/>
        </w:rPr>
      </w:pPr>
      <w:r w:rsidRPr="0065518A">
        <w:rPr>
          <w:b w:val="0"/>
          <w:bCs w:val="0"/>
          <w:sz w:val="24"/>
          <w:szCs w:val="24"/>
          <w:lang w:eastAsia="ar-SA"/>
        </w:rPr>
        <w:t>- от стволов высокорослых деревьев - 4 метров;</w:t>
      </w:r>
    </w:p>
    <w:p w:rsidR="0065518A" w:rsidRPr="0065518A" w:rsidRDefault="0065518A" w:rsidP="0065518A">
      <w:pPr>
        <w:widowControl/>
        <w:suppressAutoHyphens/>
        <w:autoSpaceDE/>
        <w:autoSpaceDN/>
        <w:adjustRightInd/>
        <w:ind w:firstLine="426"/>
        <w:jc w:val="both"/>
        <w:rPr>
          <w:b w:val="0"/>
          <w:bCs w:val="0"/>
          <w:sz w:val="24"/>
          <w:szCs w:val="24"/>
          <w:lang w:eastAsia="ar-SA"/>
        </w:rPr>
      </w:pPr>
      <w:r w:rsidRPr="0065518A">
        <w:rPr>
          <w:b w:val="0"/>
          <w:bCs w:val="0"/>
          <w:sz w:val="24"/>
          <w:szCs w:val="24"/>
          <w:lang w:eastAsia="ar-SA"/>
        </w:rPr>
        <w:t>- от стволов среднерослых деревьев - 2 метров;</w:t>
      </w:r>
    </w:p>
    <w:p w:rsidR="0065518A" w:rsidRPr="0065518A" w:rsidRDefault="0065518A" w:rsidP="0065518A">
      <w:pPr>
        <w:widowControl/>
        <w:suppressAutoHyphens/>
        <w:autoSpaceDE/>
        <w:autoSpaceDN/>
        <w:adjustRightInd/>
        <w:ind w:firstLine="426"/>
        <w:jc w:val="both"/>
        <w:rPr>
          <w:b w:val="0"/>
          <w:bCs w:val="0"/>
          <w:sz w:val="24"/>
          <w:szCs w:val="24"/>
          <w:lang w:eastAsia="ar-SA"/>
        </w:rPr>
      </w:pPr>
      <w:r w:rsidRPr="0065518A">
        <w:rPr>
          <w:b w:val="0"/>
          <w:bCs w:val="0"/>
          <w:sz w:val="24"/>
          <w:szCs w:val="24"/>
          <w:lang w:eastAsia="ar-SA"/>
        </w:rPr>
        <w:t>- от кустарника - 1 метра.</w:t>
      </w:r>
    </w:p>
    <w:p w:rsidR="0065518A" w:rsidRPr="0065518A" w:rsidRDefault="0065518A" w:rsidP="0065518A">
      <w:pPr>
        <w:widowControl/>
        <w:suppressAutoHyphens/>
        <w:autoSpaceDE/>
        <w:autoSpaceDN/>
        <w:adjustRightInd/>
        <w:ind w:firstLine="426"/>
        <w:jc w:val="both"/>
        <w:rPr>
          <w:b w:val="0"/>
          <w:bCs w:val="0"/>
          <w:sz w:val="24"/>
          <w:szCs w:val="24"/>
          <w:lang w:eastAsia="ar-SA"/>
        </w:rPr>
      </w:pPr>
      <w:r w:rsidRPr="0065518A">
        <w:rPr>
          <w:b w:val="0"/>
          <w:bCs w:val="0"/>
          <w:sz w:val="24"/>
          <w:szCs w:val="24"/>
          <w:lang w:eastAsia="ar-SA"/>
        </w:rPr>
        <w:t>На территориях с застройкой индивидуальными жилыми домами расстояние от окон жилых комнат до стен соседнего дома и хозяйственных построек (сарая, автостоянки, бани), расположенных на соседних земельных участках, должно быть не менее 6 метров.</w:t>
      </w:r>
    </w:p>
    <w:p w:rsidR="0065518A" w:rsidRDefault="0065518A" w:rsidP="0065518A">
      <w:pPr>
        <w:widowControl/>
        <w:suppressAutoHyphens/>
        <w:autoSpaceDE/>
        <w:autoSpaceDN/>
        <w:adjustRightInd/>
        <w:ind w:firstLine="426"/>
        <w:jc w:val="both"/>
        <w:rPr>
          <w:b w:val="0"/>
          <w:bCs w:val="0"/>
          <w:sz w:val="24"/>
          <w:szCs w:val="24"/>
          <w:lang w:eastAsia="ar-SA"/>
        </w:rPr>
      </w:pPr>
      <w:r w:rsidRPr="0065518A">
        <w:rPr>
          <w:b w:val="0"/>
          <w:bCs w:val="0"/>
          <w:sz w:val="24"/>
          <w:szCs w:val="24"/>
          <w:lang w:eastAsia="ar-SA"/>
        </w:rPr>
        <w:t>Не допускается размещать со стороны улиц вспомогательные строения, за исключением автостоянок.</w:t>
      </w:r>
    </w:p>
    <w:p w:rsidR="006A7410" w:rsidRPr="003F1464" w:rsidRDefault="006A7410" w:rsidP="0065518A">
      <w:pPr>
        <w:widowControl/>
        <w:suppressAutoHyphens/>
        <w:autoSpaceDE/>
        <w:autoSpaceDN/>
        <w:adjustRightInd/>
        <w:ind w:firstLine="426"/>
        <w:jc w:val="both"/>
        <w:rPr>
          <w:b w:val="0"/>
          <w:bCs w:val="0"/>
          <w:color w:val="FF0000"/>
          <w:sz w:val="24"/>
          <w:szCs w:val="24"/>
          <w:lang w:eastAsia="ar-SA"/>
        </w:rPr>
      </w:pPr>
      <w:r w:rsidRPr="003F1464">
        <w:rPr>
          <w:b w:val="0"/>
          <w:bCs w:val="0"/>
          <w:color w:val="FF0000"/>
          <w:sz w:val="24"/>
          <w:szCs w:val="24"/>
          <w:lang w:eastAsia="ar-SA"/>
        </w:rPr>
        <w:t>Ширина и поперечный профиль улиц и проездов должны быть: для улиц - не менее 15 м; для проездов - не менее 9 м.</w:t>
      </w:r>
    </w:p>
    <w:p w:rsidR="006A7410" w:rsidRPr="003F1464" w:rsidRDefault="006A7410" w:rsidP="006A7410">
      <w:pPr>
        <w:widowControl/>
        <w:suppressAutoHyphens/>
        <w:autoSpaceDE/>
        <w:autoSpaceDN/>
        <w:adjustRightInd/>
        <w:ind w:firstLine="426"/>
        <w:jc w:val="both"/>
        <w:rPr>
          <w:b w:val="0"/>
          <w:bCs w:val="0"/>
          <w:color w:val="FF0000"/>
          <w:sz w:val="24"/>
          <w:szCs w:val="24"/>
          <w:lang w:eastAsia="ar-SA"/>
        </w:rPr>
      </w:pPr>
      <w:r w:rsidRPr="003F1464">
        <w:rPr>
          <w:b w:val="0"/>
          <w:bCs w:val="0"/>
          <w:color w:val="FF0000"/>
          <w:sz w:val="24"/>
          <w:szCs w:val="24"/>
          <w:lang w:eastAsia="ar-SA"/>
        </w:rPr>
        <w:t>Ширина проезжей части улиц и проездов принимается для улиц - не менее 7,0 м, для проездов - не менее 4 м. Минимальный радиус закругления края проезжей части - 6,0 м.</w:t>
      </w:r>
    </w:p>
    <w:p w:rsidR="006A7410" w:rsidRPr="006A7410" w:rsidRDefault="006A7410" w:rsidP="006A7410">
      <w:pPr>
        <w:shd w:val="clear" w:color="auto" w:fill="FFFFFF"/>
        <w:tabs>
          <w:tab w:val="left" w:pos="676"/>
          <w:tab w:val="left" w:pos="708"/>
        </w:tabs>
        <w:ind w:right="-5"/>
        <w:contextualSpacing/>
        <w:jc w:val="center"/>
        <w:rPr>
          <w:color w:val="000000"/>
          <w:sz w:val="24"/>
          <w:szCs w:val="24"/>
        </w:rPr>
      </w:pPr>
    </w:p>
    <w:p w:rsidR="00592C2C" w:rsidRPr="00592C2C" w:rsidRDefault="00592C2C" w:rsidP="00592C2C">
      <w:pPr>
        <w:widowControl/>
        <w:suppressAutoHyphens/>
        <w:autoSpaceDE/>
        <w:autoSpaceDN/>
        <w:adjustRightInd/>
        <w:spacing w:before="120"/>
        <w:ind w:firstLine="540"/>
        <w:rPr>
          <w:bCs w:val="0"/>
          <w:i/>
          <w:sz w:val="24"/>
          <w:szCs w:val="24"/>
          <w:lang w:eastAsia="ar-SA"/>
        </w:rPr>
      </w:pPr>
      <w:r w:rsidRPr="00592C2C">
        <w:rPr>
          <w:bCs w:val="0"/>
          <w:i/>
          <w:sz w:val="24"/>
          <w:szCs w:val="24"/>
          <w:lang w:eastAsia="ar-SA"/>
        </w:rPr>
        <w:t>Статья 29. Общественно-деловые зоны (ОД</w:t>
      </w:r>
      <w:proofErr w:type="gramStart"/>
      <w:r w:rsidRPr="00592C2C">
        <w:rPr>
          <w:bCs w:val="0"/>
          <w:i/>
          <w:sz w:val="24"/>
          <w:szCs w:val="24"/>
          <w:lang w:eastAsia="ar-SA"/>
        </w:rPr>
        <w:t xml:space="preserve"> )</w:t>
      </w:r>
      <w:proofErr w:type="gramEnd"/>
    </w:p>
    <w:p w:rsidR="00592C2C" w:rsidRPr="00592C2C" w:rsidRDefault="00592C2C" w:rsidP="00592C2C">
      <w:pPr>
        <w:shd w:val="clear" w:color="auto" w:fill="FFFFFF"/>
        <w:tabs>
          <w:tab w:val="left" w:pos="720"/>
        </w:tabs>
        <w:suppressAutoHyphens/>
        <w:ind w:right="535"/>
        <w:contextualSpacing/>
        <w:jc w:val="center"/>
        <w:rPr>
          <w:spacing w:val="-5"/>
          <w:sz w:val="24"/>
          <w:szCs w:val="24"/>
        </w:rPr>
      </w:pPr>
      <w:r w:rsidRPr="00592C2C">
        <w:rPr>
          <w:spacing w:val="-5"/>
          <w:sz w:val="24"/>
          <w:szCs w:val="24"/>
        </w:rPr>
        <w:t xml:space="preserve">      </w:t>
      </w:r>
    </w:p>
    <w:p w:rsidR="00592C2C" w:rsidRPr="00592C2C" w:rsidRDefault="00592C2C" w:rsidP="00592C2C">
      <w:pPr>
        <w:shd w:val="clear" w:color="auto" w:fill="FFFFFF"/>
        <w:suppressAutoHyphens/>
        <w:ind w:firstLine="426"/>
        <w:contextualSpacing/>
        <w:jc w:val="both"/>
        <w:rPr>
          <w:b w:val="0"/>
          <w:bCs w:val="0"/>
          <w:sz w:val="24"/>
          <w:szCs w:val="24"/>
          <w:lang w:eastAsia="ar-SA"/>
        </w:rPr>
      </w:pPr>
      <w:r w:rsidRPr="00592C2C">
        <w:rPr>
          <w:b w:val="0"/>
          <w:bCs w:val="0"/>
          <w:sz w:val="24"/>
          <w:szCs w:val="24"/>
          <w:lang w:eastAsia="ar-SA"/>
        </w:rPr>
        <w:t xml:space="preserve">Общественно-деловые зоны предназначены для размещения объектов капитального строительства в целях обеспечения удовлетворения бытовых, социальных, духовных </w:t>
      </w:r>
      <w:r w:rsidRPr="00592C2C">
        <w:rPr>
          <w:b w:val="0"/>
          <w:bCs w:val="0"/>
          <w:sz w:val="24"/>
          <w:szCs w:val="24"/>
          <w:lang w:eastAsia="ar-SA"/>
        </w:rPr>
        <w:lastRenderedPageBreak/>
        <w:t>потребностей человека, объектов капитального строительства в целях извлечения прибыли на основании торговой, банковской и иной предпринимательской деятельности.</w:t>
      </w:r>
    </w:p>
    <w:p w:rsidR="00592C2C" w:rsidRPr="00592C2C" w:rsidRDefault="00592C2C" w:rsidP="00592C2C">
      <w:pPr>
        <w:shd w:val="clear" w:color="auto" w:fill="FFFFFF"/>
        <w:tabs>
          <w:tab w:val="left" w:pos="632"/>
        </w:tabs>
        <w:suppressAutoHyphens/>
        <w:ind w:left="4"/>
        <w:contextualSpacing/>
        <w:jc w:val="both"/>
        <w:rPr>
          <w:spacing w:val="-14"/>
          <w:sz w:val="24"/>
          <w:szCs w:val="24"/>
        </w:rPr>
      </w:pPr>
    </w:p>
    <w:p w:rsidR="00592C2C" w:rsidRPr="00592C2C" w:rsidRDefault="00592C2C" w:rsidP="00592C2C">
      <w:pPr>
        <w:shd w:val="clear" w:color="auto" w:fill="FFFFFF"/>
        <w:suppressAutoHyphens/>
        <w:contextualSpacing/>
        <w:jc w:val="center"/>
        <w:rPr>
          <w:spacing w:val="-5"/>
          <w:sz w:val="24"/>
          <w:szCs w:val="24"/>
        </w:rPr>
      </w:pPr>
      <w:r w:rsidRPr="00592C2C">
        <w:rPr>
          <w:spacing w:val="-14"/>
          <w:sz w:val="24"/>
          <w:szCs w:val="24"/>
        </w:rPr>
        <w:t>ОД 1</w:t>
      </w:r>
      <w:r w:rsidRPr="00592C2C">
        <w:rPr>
          <w:sz w:val="24"/>
          <w:szCs w:val="24"/>
        </w:rPr>
        <w:tab/>
      </w:r>
      <w:r w:rsidRPr="00592C2C">
        <w:rPr>
          <w:spacing w:val="-5"/>
          <w:sz w:val="24"/>
          <w:szCs w:val="24"/>
        </w:rPr>
        <w:t>Зона делового и коммерческого назначения</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1) основные и условно разрешенные виды использования земельных участков и объектов капитального строительства:</w:t>
      </w:r>
    </w:p>
    <w:p w:rsidR="00592C2C" w:rsidRPr="00592C2C" w:rsidRDefault="00592C2C" w:rsidP="00592C2C">
      <w:pPr>
        <w:shd w:val="clear" w:color="auto" w:fill="FFFFFF"/>
        <w:suppressAutoHyphens/>
        <w:contextualSpacing/>
        <w:jc w:val="both"/>
        <w:rPr>
          <w:rFonts w:eastAsia="Calibri"/>
          <w:b w:val="0"/>
          <w:bCs w:val="0"/>
          <w:sz w:val="24"/>
          <w:szCs w:val="24"/>
          <w:lang w:eastAsia="ar-SA"/>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642"/>
        <w:gridCol w:w="19"/>
      </w:tblGrid>
      <w:tr w:rsidR="00592C2C" w:rsidRPr="00592C2C" w:rsidTr="00BF26E6">
        <w:trPr>
          <w:trHeight w:val="322"/>
          <w:tblHeader/>
        </w:trPr>
        <w:tc>
          <w:tcPr>
            <w:tcW w:w="709" w:type="dxa"/>
            <w:vMerge w:val="restart"/>
            <w:tcBorders>
              <w:top w:val="single" w:sz="4" w:space="0" w:color="000000"/>
              <w:left w:val="single" w:sz="4" w:space="0" w:color="000000"/>
              <w:bottom w:val="single" w:sz="4" w:space="0" w:color="000000"/>
            </w:tcBorders>
            <w:vAlign w:val="center"/>
          </w:tcPr>
          <w:p w:rsidR="00592C2C" w:rsidRPr="00592C2C" w:rsidRDefault="00592C2C" w:rsidP="00592C2C">
            <w:pPr>
              <w:keepLines/>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w:t>
            </w:r>
          </w:p>
          <w:p w:rsidR="00592C2C" w:rsidRPr="00592C2C" w:rsidRDefault="00592C2C" w:rsidP="00592C2C">
            <w:pPr>
              <w:keepLines/>
              <w:widowControl/>
              <w:suppressAutoHyphens/>
              <w:autoSpaceDE/>
              <w:autoSpaceDN/>
              <w:adjustRightInd/>
              <w:jc w:val="center"/>
              <w:rPr>
                <w:b w:val="0"/>
                <w:bCs w:val="0"/>
                <w:sz w:val="24"/>
                <w:szCs w:val="24"/>
                <w:lang w:eastAsia="ar-SA"/>
              </w:rPr>
            </w:pPr>
            <w:proofErr w:type="gramStart"/>
            <w:r w:rsidRPr="00592C2C">
              <w:rPr>
                <w:b w:val="0"/>
                <w:bCs w:val="0"/>
                <w:sz w:val="24"/>
                <w:szCs w:val="24"/>
                <w:lang w:eastAsia="ar-SA"/>
              </w:rPr>
              <w:t>п</w:t>
            </w:r>
            <w:proofErr w:type="gramEnd"/>
            <w:r w:rsidRPr="00592C2C">
              <w:rPr>
                <w:b w:val="0"/>
                <w:bCs w:val="0"/>
                <w:sz w:val="24"/>
                <w:szCs w:val="24"/>
                <w:lang w:eastAsia="ar-SA"/>
              </w:rPr>
              <w:t>/п</w:t>
            </w:r>
          </w:p>
        </w:tc>
        <w:tc>
          <w:tcPr>
            <w:tcW w:w="8661" w:type="dxa"/>
            <w:gridSpan w:val="2"/>
            <w:vMerge w:val="restart"/>
            <w:tcBorders>
              <w:top w:val="single" w:sz="4" w:space="0" w:color="000000"/>
              <w:left w:val="single" w:sz="4" w:space="0" w:color="000000"/>
              <w:bottom w:val="single" w:sz="4" w:space="0" w:color="000000"/>
              <w:right w:val="single" w:sz="4" w:space="0" w:color="000000"/>
            </w:tcBorders>
            <w:vAlign w:val="center"/>
          </w:tcPr>
          <w:p w:rsidR="00592C2C" w:rsidRPr="00592C2C" w:rsidRDefault="00592C2C" w:rsidP="00592C2C">
            <w:pPr>
              <w:keepLines/>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Наименование вида использования</w:t>
            </w:r>
          </w:p>
        </w:tc>
      </w:tr>
      <w:tr w:rsidR="00592C2C" w:rsidRPr="00592C2C" w:rsidTr="00BF26E6">
        <w:trPr>
          <w:trHeight w:val="322"/>
        </w:trPr>
        <w:tc>
          <w:tcPr>
            <w:tcW w:w="709"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p>
        </w:tc>
        <w:tc>
          <w:tcPr>
            <w:tcW w:w="8661" w:type="dxa"/>
            <w:gridSpan w:val="2"/>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Cs w:val="0"/>
                <w:sz w:val="24"/>
                <w:szCs w:val="24"/>
                <w:lang w:eastAsia="ar-SA"/>
              </w:rPr>
            </w:pPr>
            <w:r w:rsidRPr="00592C2C">
              <w:rPr>
                <w:bCs w:val="0"/>
                <w:sz w:val="24"/>
                <w:szCs w:val="24"/>
                <w:lang w:eastAsia="ar-SA"/>
              </w:rPr>
              <w:t>Основные виды разрешенного использования</w:t>
            </w:r>
          </w:p>
        </w:tc>
      </w:tr>
      <w:tr w:rsidR="00592C2C" w:rsidRPr="00592C2C" w:rsidTr="00BF26E6">
        <w:trPr>
          <w:trHeight w:val="322"/>
        </w:trPr>
        <w:tc>
          <w:tcPr>
            <w:tcW w:w="709" w:type="dxa"/>
            <w:tcBorders>
              <w:left w:val="single" w:sz="4" w:space="0" w:color="000000"/>
              <w:bottom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8661" w:type="dxa"/>
            <w:gridSpan w:val="2"/>
            <w:tcBorders>
              <w:left w:val="single" w:sz="4" w:space="0" w:color="000000"/>
              <w:bottom w:val="single" w:sz="4" w:space="0" w:color="auto"/>
              <w:right w:val="single" w:sz="4" w:space="0" w:color="000000"/>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proofErr w:type="gramStart"/>
            <w:r w:rsidRPr="00592C2C">
              <w:rPr>
                <w:b w:val="0"/>
                <w:bCs w:val="0"/>
                <w:sz w:val="24"/>
                <w:szCs w:val="24"/>
                <w:lang w:eastAsia="ar-SA"/>
              </w:rPr>
              <w:t>Деловое управление (размещение объектов капитального строительства с целью: размещения объектов управленческой деятельности, не связанной с государственным или муниципальным управлением и оказанием услуг, а также с целью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roofErr w:type="gramEnd"/>
          </w:p>
        </w:tc>
      </w:tr>
      <w:tr w:rsidR="00592C2C"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2</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proofErr w:type="gramStart"/>
            <w:r w:rsidRPr="00592C2C">
              <w:rPr>
                <w:b w:val="0"/>
                <w:bCs w:val="0"/>
                <w:sz w:val="24"/>
                <w:szCs w:val="24"/>
                <w:lang w:eastAsia="ar-SA"/>
              </w:rPr>
              <w:t>Объекты торговли (торговые центры, торгово-развлекательные центры (комплексы) (Размещение объектов капитального строительства, общей площадью свыше 5000 кв. м с целью размещения одной или нескольких организаций, осуществляющих продажу товаров, и (или) оказание услуг; размещение гаражей и (или) стоянок для автомобилей сотрудников и посетителей торгового центра</w:t>
            </w:r>
            <w:proofErr w:type="gramEnd"/>
          </w:p>
        </w:tc>
      </w:tr>
      <w:tr w:rsidR="00592C2C"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3</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 xml:space="preserve">Рынки (размещение объектов капитального строительства, сооружений, предназначенных для организации постоянной или временной торговли (ярмарка, рынок, базар), с учетом того, что каждое из торговых мест не располагает торговой площадью более 200 кв. м; размещение гаражей и (или) стоянок для автомобилей сотрудников и посетителей рынка) </w:t>
            </w:r>
          </w:p>
        </w:tc>
      </w:tr>
      <w:tr w:rsidR="00592C2C"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4</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Магазины (размещение объектов капитального строительства, предназначенных для продажи товаров, торговая площадь которых составляет до 5000 кв. м)</w:t>
            </w:r>
          </w:p>
        </w:tc>
      </w:tr>
      <w:tr w:rsidR="00592C2C"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5</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proofErr w:type="gramStart"/>
            <w:r w:rsidRPr="00592C2C">
              <w:rPr>
                <w:b w:val="0"/>
                <w:bCs w:val="0"/>
                <w:sz w:val="24"/>
                <w:szCs w:val="24"/>
                <w:lang w:eastAsia="ar-SA"/>
              </w:rPr>
              <w:t>Банковская и страховая деятельность (размещение объектов капитального строительства, предназначенных для размещения организаций, оказывающих банковские и страховые)</w:t>
            </w:r>
            <w:proofErr w:type="gramEnd"/>
          </w:p>
        </w:tc>
      </w:tr>
      <w:tr w:rsidR="00592C2C"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6</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Общественное питание (размещение объектов капитального строительства в целях устройства мест общественного питания (рестораны, кафе, столовые, закусочные, бары))</w:t>
            </w:r>
          </w:p>
        </w:tc>
      </w:tr>
      <w:tr w:rsidR="00592C2C"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7</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Гостиничное обслуживание (размещение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592C2C"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8</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proofErr w:type="gramStart"/>
            <w:r w:rsidRPr="00592C2C">
              <w:rPr>
                <w:b w:val="0"/>
                <w:bCs w:val="0"/>
                <w:sz w:val="24"/>
                <w:szCs w:val="24"/>
                <w:lang w:eastAsia="ar-SA"/>
              </w:rPr>
              <w:t>Развлечения (размещение объектов капитального строительства, предназначенных для размещения: дискотек и танцевальных площадок, ночных клубов, аквапарков, боулинга, аттракционов, ипподромов, игровых автоматов (кроме игрового оборудования, используемого для проведения азартных игр) и игровых площадок;</w:t>
            </w:r>
            <w:proofErr w:type="gramEnd"/>
            <w:r w:rsidRPr="00592C2C">
              <w:rPr>
                <w:b w:val="0"/>
                <w:bCs w:val="0"/>
                <w:sz w:val="24"/>
                <w:szCs w:val="24"/>
                <w:lang w:eastAsia="ar-SA"/>
              </w:rPr>
              <w:t xml:space="preserve"> в игорных зонах также допускается размещение игорных заведений, залов игровых автоматов, используемых для проведения азартных игр и игровых столов, а также размещение гостиниц и заведений общественного питания для посетителей игорных зон)</w:t>
            </w:r>
          </w:p>
        </w:tc>
      </w:tr>
      <w:tr w:rsidR="00592C2C"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p>
          <w:p w:rsidR="00592C2C" w:rsidRPr="00592C2C" w:rsidRDefault="00592C2C" w:rsidP="00592C2C">
            <w:pPr>
              <w:widowControl/>
              <w:suppressAutoHyphens/>
              <w:autoSpaceDE/>
              <w:autoSpaceDN/>
              <w:adjustRightInd/>
              <w:jc w:val="center"/>
              <w:rPr>
                <w:b w:val="0"/>
                <w:bCs w:val="0"/>
                <w:sz w:val="24"/>
                <w:szCs w:val="24"/>
                <w:lang w:eastAsia="ar-SA"/>
              </w:rPr>
            </w:pPr>
          </w:p>
          <w:p w:rsidR="00592C2C" w:rsidRPr="00592C2C" w:rsidRDefault="00592C2C" w:rsidP="00592C2C">
            <w:pPr>
              <w:widowControl/>
              <w:suppressAutoHyphens/>
              <w:autoSpaceDE/>
              <w:autoSpaceDN/>
              <w:adjustRightInd/>
              <w:jc w:val="center"/>
              <w:rPr>
                <w:b w:val="0"/>
                <w:bCs w:val="0"/>
                <w:sz w:val="24"/>
                <w:szCs w:val="24"/>
                <w:lang w:eastAsia="ar-SA"/>
              </w:rPr>
            </w:pPr>
            <w:r w:rsidRPr="00592C2C">
              <w:rPr>
                <w:b w:val="0"/>
                <w:bCs w:val="0"/>
                <w:sz w:val="24"/>
                <w:szCs w:val="24"/>
                <w:lang w:eastAsia="ar-SA"/>
              </w:rPr>
              <w:lastRenderedPageBreak/>
              <w:t>10</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592C2C" w:rsidRDefault="00592C2C" w:rsidP="00785CC7">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lastRenderedPageBreak/>
              <w:t>Объекты придорожного сервиса</w:t>
            </w:r>
            <w:r w:rsidRPr="00592C2C" w:rsidDel="00FE1661">
              <w:rPr>
                <w:b w:val="0"/>
                <w:bCs w:val="0"/>
                <w:sz w:val="24"/>
                <w:szCs w:val="24"/>
                <w:lang w:eastAsia="ar-SA"/>
              </w:rPr>
              <w:t xml:space="preserve"> </w:t>
            </w:r>
            <w:r w:rsidRPr="00592C2C">
              <w:rPr>
                <w:b w:val="0"/>
                <w:bCs w:val="0"/>
                <w:sz w:val="24"/>
                <w:szCs w:val="24"/>
                <w:lang w:eastAsia="ar-SA"/>
              </w:rPr>
              <w:t xml:space="preserve">(размещение автозаправочных станций (бензиновых, газовых); размещение автомобильных моек и прачечных для </w:t>
            </w:r>
            <w:r w:rsidRPr="00592C2C">
              <w:rPr>
                <w:b w:val="0"/>
                <w:bCs w:val="0"/>
                <w:sz w:val="24"/>
                <w:szCs w:val="24"/>
                <w:lang w:eastAsia="ar-SA"/>
              </w:rPr>
              <w:lastRenderedPageBreak/>
              <w:t>автомобильных принадлежностей, мастерских, предназначенных для ремонта и обслуживания автомобилей и прочих объектов придорожного сервиса)</w:t>
            </w:r>
            <w:r w:rsidR="00276C6B">
              <w:rPr>
                <w:b w:val="0"/>
                <w:bCs w:val="0"/>
                <w:sz w:val="24"/>
                <w:szCs w:val="24"/>
                <w:lang w:eastAsia="ar-SA"/>
              </w:rPr>
              <w:t xml:space="preserve"> в границах населенного пункта</w:t>
            </w:r>
          </w:p>
        </w:tc>
      </w:tr>
      <w:tr w:rsidR="00592C2C"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lastRenderedPageBreak/>
              <w:t>11</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proofErr w:type="spellStart"/>
            <w:r w:rsidRPr="00592C2C">
              <w:rPr>
                <w:b w:val="0"/>
                <w:bCs w:val="0"/>
                <w:sz w:val="24"/>
                <w:szCs w:val="24"/>
                <w:lang w:eastAsia="ar-SA"/>
              </w:rPr>
              <w:t>Выставочно</w:t>
            </w:r>
            <w:proofErr w:type="spellEnd"/>
            <w:r w:rsidRPr="00592C2C">
              <w:rPr>
                <w:b w:val="0"/>
                <w:bCs w:val="0"/>
                <w:sz w:val="24"/>
                <w:szCs w:val="24"/>
                <w:lang w:eastAsia="ar-SA"/>
              </w:rPr>
              <w:t>-ярмарочная деятельность</w:t>
            </w:r>
            <w:r w:rsidRPr="00592C2C" w:rsidDel="00FE1661">
              <w:rPr>
                <w:b w:val="0"/>
                <w:bCs w:val="0"/>
                <w:sz w:val="24"/>
                <w:szCs w:val="24"/>
                <w:lang w:eastAsia="ar-SA"/>
              </w:rPr>
              <w:t xml:space="preserve"> </w:t>
            </w:r>
            <w:r w:rsidRPr="00592C2C">
              <w:rPr>
                <w:b w:val="0"/>
                <w:bCs w:val="0"/>
                <w:sz w:val="24"/>
                <w:szCs w:val="24"/>
                <w:lang w:eastAsia="ar-SA"/>
              </w:rPr>
              <w:t xml:space="preserve">(размещение объектов капитального строительства, сооружений, предназначенных для осуществления </w:t>
            </w:r>
            <w:proofErr w:type="spellStart"/>
            <w:r w:rsidRPr="00592C2C">
              <w:rPr>
                <w:b w:val="0"/>
                <w:bCs w:val="0"/>
                <w:sz w:val="24"/>
                <w:szCs w:val="24"/>
                <w:lang w:eastAsia="ar-SA"/>
              </w:rPr>
              <w:t>выставочно</w:t>
            </w:r>
            <w:proofErr w:type="spellEnd"/>
            <w:r w:rsidRPr="00592C2C">
              <w:rPr>
                <w:b w:val="0"/>
                <w:bCs w:val="0"/>
                <w:sz w:val="24"/>
                <w:szCs w:val="24"/>
                <w:lang w:eastAsia="ar-SA"/>
              </w:rPr>
              <w:t xml:space="preserve">-ярмарочной и </w:t>
            </w:r>
            <w:proofErr w:type="spellStart"/>
            <w:r w:rsidRPr="00592C2C">
              <w:rPr>
                <w:b w:val="0"/>
                <w:bCs w:val="0"/>
                <w:sz w:val="24"/>
                <w:szCs w:val="24"/>
                <w:lang w:eastAsia="ar-SA"/>
              </w:rPr>
              <w:t>конгрессной</w:t>
            </w:r>
            <w:proofErr w:type="spellEnd"/>
            <w:r w:rsidRPr="00592C2C">
              <w:rPr>
                <w:b w:val="0"/>
                <w:bCs w:val="0"/>
                <w:sz w:val="24"/>
                <w:szCs w:val="24"/>
                <w:lang w:eastAsia="ar-SA"/>
              </w:rPr>
              <w:t xml:space="preserve"> деятельности, включая деятельность, необходимую для обслуживания указанных мероприятий (застройка экспозиционной площади, организация питания участников мероприятий))</w:t>
            </w:r>
          </w:p>
        </w:tc>
      </w:tr>
      <w:tr w:rsidR="000215D9" w:rsidRPr="00705FEA" w:rsidTr="0034795B">
        <w:trPr>
          <w:gridAfter w:val="1"/>
          <w:wAfter w:w="19" w:type="dxa"/>
          <w:trHeight w:val="322"/>
        </w:trPr>
        <w:tc>
          <w:tcPr>
            <w:tcW w:w="709" w:type="dxa"/>
            <w:tcBorders>
              <w:left w:val="single" w:sz="4" w:space="0" w:color="000000"/>
              <w:bottom w:val="single" w:sz="4" w:space="0" w:color="000000"/>
            </w:tcBorders>
          </w:tcPr>
          <w:p w:rsidR="000215D9" w:rsidRPr="00705FEA" w:rsidRDefault="000215D9" w:rsidP="0034795B">
            <w:pPr>
              <w:widowControl/>
              <w:suppressAutoHyphens/>
              <w:autoSpaceDE/>
              <w:autoSpaceDN/>
              <w:adjustRightInd/>
              <w:contextualSpacing/>
              <w:jc w:val="center"/>
              <w:rPr>
                <w:b w:val="0"/>
                <w:bCs w:val="0"/>
                <w:sz w:val="24"/>
              </w:rPr>
            </w:pPr>
            <w:r>
              <w:rPr>
                <w:b w:val="0"/>
                <w:bCs w:val="0"/>
                <w:sz w:val="24"/>
              </w:rPr>
              <w:t>12</w:t>
            </w:r>
          </w:p>
        </w:tc>
        <w:tc>
          <w:tcPr>
            <w:tcW w:w="8642" w:type="dxa"/>
            <w:tcBorders>
              <w:left w:val="single" w:sz="4" w:space="0" w:color="000000"/>
              <w:bottom w:val="single" w:sz="4" w:space="0" w:color="000000"/>
              <w:right w:val="single" w:sz="4" w:space="0" w:color="000000"/>
            </w:tcBorders>
          </w:tcPr>
          <w:p w:rsidR="000215D9" w:rsidRPr="00705FEA" w:rsidRDefault="00CD6BE4" w:rsidP="0034795B">
            <w:pPr>
              <w:widowControl/>
              <w:suppressAutoHyphens/>
              <w:autoSpaceDE/>
              <w:autoSpaceDN/>
              <w:adjustRightInd/>
              <w:contextualSpacing/>
              <w:jc w:val="both"/>
              <w:rPr>
                <w:b w:val="0"/>
                <w:bCs w:val="0"/>
                <w:sz w:val="24"/>
              </w:rPr>
            </w:pPr>
            <w:proofErr w:type="gramStart"/>
            <w:r>
              <w:rPr>
                <w:b w:val="0"/>
                <w:bCs w:val="0"/>
                <w:sz w:val="24"/>
              </w:rPr>
              <w:t>З</w:t>
            </w:r>
            <w:r w:rsidR="000215D9" w:rsidRPr="00705FEA">
              <w:rPr>
                <w:b w:val="0"/>
                <w:bCs w:val="0"/>
                <w:sz w:val="24"/>
              </w:rPr>
              <w:t>емельные участки (территории) общего пользования (Размещение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roofErr w:type="gramEnd"/>
          </w:p>
        </w:tc>
      </w:tr>
      <w:tr w:rsidR="00592C2C"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p>
        </w:tc>
        <w:tc>
          <w:tcPr>
            <w:tcW w:w="8661" w:type="dxa"/>
            <w:gridSpan w:val="2"/>
            <w:tcBorders>
              <w:top w:val="single" w:sz="4" w:space="0" w:color="auto"/>
              <w:left w:val="single" w:sz="4" w:space="0" w:color="auto"/>
              <w:bottom w:val="single" w:sz="4" w:space="0" w:color="auto"/>
              <w:right w:val="single" w:sz="4" w:space="0" w:color="auto"/>
            </w:tcBorders>
          </w:tcPr>
          <w:p w:rsidR="00592C2C" w:rsidRPr="00592C2C" w:rsidRDefault="00592C2C" w:rsidP="00592C2C">
            <w:pPr>
              <w:shd w:val="clear" w:color="auto" w:fill="FFFFFF"/>
              <w:suppressAutoHyphens/>
              <w:contextualSpacing/>
              <w:rPr>
                <w:b w:val="0"/>
                <w:bCs w:val="0"/>
                <w:sz w:val="24"/>
                <w:szCs w:val="24"/>
              </w:rPr>
            </w:pPr>
            <w:r w:rsidRPr="00592C2C">
              <w:rPr>
                <w:sz w:val="24"/>
                <w:szCs w:val="24"/>
              </w:rPr>
              <w:t>Условно разрешенные виды использования</w:t>
            </w:r>
          </w:p>
        </w:tc>
      </w:tr>
      <w:tr w:rsidR="00592C2C"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Пункты первой мед</w:t>
            </w:r>
            <w:proofErr w:type="gramStart"/>
            <w:r w:rsidRPr="00592C2C">
              <w:rPr>
                <w:b w:val="0"/>
                <w:bCs w:val="0"/>
                <w:sz w:val="24"/>
                <w:szCs w:val="24"/>
                <w:lang w:eastAsia="ar-SA"/>
              </w:rPr>
              <w:t>.</w:t>
            </w:r>
            <w:proofErr w:type="gramEnd"/>
            <w:r w:rsidRPr="00592C2C">
              <w:rPr>
                <w:b w:val="0"/>
                <w:bCs w:val="0"/>
                <w:sz w:val="24"/>
                <w:szCs w:val="24"/>
                <w:lang w:eastAsia="ar-SA"/>
              </w:rPr>
              <w:t xml:space="preserve"> </w:t>
            </w:r>
            <w:proofErr w:type="gramStart"/>
            <w:r w:rsidRPr="00592C2C">
              <w:rPr>
                <w:b w:val="0"/>
                <w:bCs w:val="0"/>
                <w:sz w:val="24"/>
                <w:szCs w:val="24"/>
                <w:lang w:eastAsia="ar-SA"/>
              </w:rPr>
              <w:t>п</w:t>
            </w:r>
            <w:proofErr w:type="gramEnd"/>
            <w:r w:rsidRPr="00592C2C">
              <w:rPr>
                <w:b w:val="0"/>
                <w:bCs w:val="0"/>
                <w:sz w:val="24"/>
                <w:szCs w:val="24"/>
                <w:lang w:eastAsia="ar-SA"/>
              </w:rPr>
              <w:t>омощи, врачебные кабинеты</w:t>
            </w:r>
          </w:p>
        </w:tc>
      </w:tr>
      <w:tr w:rsidR="00592C2C"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2</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Мастерские автосервиса</w:t>
            </w:r>
          </w:p>
        </w:tc>
      </w:tr>
      <w:tr w:rsidR="00592C2C"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3</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Автовокзалы</w:t>
            </w:r>
          </w:p>
        </w:tc>
      </w:tr>
      <w:tr w:rsidR="00592C2C"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4</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 xml:space="preserve">АТС, небольшие котельные, КНС, РП, ТП, ГРП </w:t>
            </w:r>
          </w:p>
        </w:tc>
      </w:tr>
      <w:tr w:rsidR="00592C2C"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5</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 xml:space="preserve">Бани, </w:t>
            </w:r>
            <w:proofErr w:type="spellStart"/>
            <w:r w:rsidRPr="00592C2C">
              <w:rPr>
                <w:b w:val="0"/>
                <w:bCs w:val="0"/>
                <w:sz w:val="24"/>
                <w:szCs w:val="24"/>
                <w:lang w:eastAsia="ar-SA"/>
              </w:rPr>
              <w:t>минипрачечные</w:t>
            </w:r>
            <w:proofErr w:type="spellEnd"/>
          </w:p>
        </w:tc>
      </w:tr>
      <w:tr w:rsidR="00592C2C"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6</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Отделения связи, опорные пункты милиции</w:t>
            </w:r>
          </w:p>
        </w:tc>
      </w:tr>
    </w:tbl>
    <w:p w:rsidR="00592C2C" w:rsidRPr="00592C2C" w:rsidRDefault="00592C2C" w:rsidP="00592C2C">
      <w:pPr>
        <w:widowControl/>
        <w:suppressAutoHyphens/>
        <w:ind w:left="709"/>
        <w:contextualSpacing/>
        <w:jc w:val="both"/>
        <w:rPr>
          <w:b w:val="0"/>
          <w:bCs w:val="0"/>
          <w:sz w:val="24"/>
          <w:szCs w:val="24"/>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rPr>
        <w:t xml:space="preserve">2) </w:t>
      </w:r>
      <w:r w:rsidRPr="00592C2C">
        <w:rPr>
          <w:b w:val="0"/>
          <w:bCs w:val="0"/>
          <w:sz w:val="24"/>
          <w:szCs w:val="24"/>
          <w:lang w:eastAsia="ar-SA"/>
        </w:rPr>
        <w:t xml:space="preserve">предельные размеры земельных участков и предельные параметры разрешенного строительства, реконструкции объектов капитального строительства: </w:t>
      </w:r>
    </w:p>
    <w:p w:rsidR="00592C2C" w:rsidRPr="00592C2C" w:rsidRDefault="00592C2C" w:rsidP="00592C2C">
      <w:pPr>
        <w:widowControl/>
        <w:suppressAutoHyphens/>
        <w:autoSpaceDE/>
        <w:autoSpaceDN/>
        <w:adjustRightInd/>
        <w:ind w:firstLine="545"/>
        <w:jc w:val="both"/>
        <w:rPr>
          <w:b w:val="0"/>
          <w:bCs w:val="0"/>
          <w:sz w:val="24"/>
          <w:szCs w:val="24"/>
          <w:lang w:eastAsia="ar-SA"/>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Табл. Предельные размеры земельных участков</w:t>
      </w:r>
    </w:p>
    <w:tbl>
      <w:tblPr>
        <w:tblW w:w="9709" w:type="dxa"/>
        <w:tblInd w:w="10" w:type="dxa"/>
        <w:tblLayout w:type="fixed"/>
        <w:tblCellMar>
          <w:left w:w="10" w:type="dxa"/>
          <w:right w:w="10" w:type="dxa"/>
        </w:tblCellMar>
        <w:tblLook w:val="0000" w:firstRow="0" w:lastRow="0" w:firstColumn="0" w:lastColumn="0" w:noHBand="0" w:noVBand="0"/>
      </w:tblPr>
      <w:tblGrid>
        <w:gridCol w:w="5126"/>
        <w:gridCol w:w="1142"/>
        <w:gridCol w:w="1142"/>
        <w:gridCol w:w="1142"/>
        <w:gridCol w:w="1157"/>
      </w:tblGrid>
      <w:tr w:rsidR="00592C2C" w:rsidRPr="00592C2C" w:rsidTr="00BF26E6">
        <w:trPr>
          <w:trHeight w:hRule="exact" w:val="842"/>
        </w:trPr>
        <w:tc>
          <w:tcPr>
            <w:tcW w:w="5126" w:type="dxa"/>
            <w:vMerge w:val="restart"/>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78" w:lineRule="exact"/>
              <w:ind w:left="800"/>
              <w:rPr>
                <w:b w:val="0"/>
                <w:bCs w:val="0"/>
                <w:spacing w:val="3"/>
                <w:sz w:val="24"/>
                <w:szCs w:val="24"/>
              </w:rPr>
            </w:pPr>
            <w:r w:rsidRPr="00592C2C">
              <w:rPr>
                <w:b w:val="0"/>
                <w:bCs w:val="0"/>
                <w:spacing w:val="3"/>
                <w:sz w:val="24"/>
                <w:szCs w:val="24"/>
              </w:rPr>
              <w:t>Наименование вида разрешенного использования земельного участка</w:t>
            </w:r>
          </w:p>
        </w:tc>
        <w:tc>
          <w:tcPr>
            <w:tcW w:w="2284" w:type="dxa"/>
            <w:gridSpan w:val="2"/>
            <w:tcBorders>
              <w:top w:val="single" w:sz="4" w:space="0" w:color="auto"/>
              <w:left w:val="single" w:sz="4" w:space="0" w:color="auto"/>
            </w:tcBorders>
            <w:shd w:val="clear" w:color="auto" w:fill="FFFFFF"/>
            <w:vAlign w:val="bottom"/>
          </w:tcPr>
          <w:p w:rsidR="00592C2C" w:rsidRPr="00592C2C" w:rsidRDefault="00592C2C" w:rsidP="00592C2C">
            <w:pPr>
              <w:autoSpaceDE/>
              <w:autoSpaceDN/>
              <w:adjustRightInd/>
              <w:spacing w:line="274" w:lineRule="exact"/>
              <w:jc w:val="both"/>
              <w:rPr>
                <w:b w:val="0"/>
                <w:bCs w:val="0"/>
                <w:spacing w:val="3"/>
                <w:sz w:val="24"/>
                <w:szCs w:val="24"/>
              </w:rPr>
            </w:pPr>
            <w:r w:rsidRPr="00592C2C">
              <w:rPr>
                <w:b w:val="0"/>
                <w:bCs w:val="0"/>
                <w:spacing w:val="3"/>
                <w:sz w:val="24"/>
                <w:szCs w:val="24"/>
              </w:rPr>
              <w:t xml:space="preserve">Размеры земельных участков </w:t>
            </w:r>
            <w:r w:rsidRPr="00592C2C">
              <w:rPr>
                <w:b w:val="0"/>
                <w:bCs w:val="0"/>
                <w:spacing w:val="3"/>
                <w:sz w:val="24"/>
                <w:szCs w:val="24"/>
                <w:lang w:eastAsia="en-US" w:bidi="en-US"/>
              </w:rPr>
              <w:t>(</w:t>
            </w:r>
            <w:r w:rsidRPr="00592C2C">
              <w:rPr>
                <w:b w:val="0"/>
                <w:bCs w:val="0"/>
                <w:spacing w:val="3"/>
                <w:sz w:val="24"/>
                <w:szCs w:val="24"/>
                <w:lang w:val="en-US" w:eastAsia="en-US" w:bidi="en-US"/>
              </w:rPr>
              <w:t>A</w:t>
            </w:r>
            <w:r w:rsidRPr="00592C2C">
              <w:rPr>
                <w:b w:val="0"/>
                <w:bCs w:val="0"/>
                <w:spacing w:val="3"/>
                <w:sz w:val="24"/>
                <w:szCs w:val="24"/>
                <w:lang w:eastAsia="en-US" w:bidi="en-US"/>
              </w:rPr>
              <w:t xml:space="preserve"> ширина </w:t>
            </w:r>
            <w:r w:rsidRPr="00592C2C">
              <w:rPr>
                <w:b w:val="0"/>
                <w:bCs w:val="0"/>
                <w:spacing w:val="3"/>
                <w:sz w:val="24"/>
                <w:szCs w:val="24"/>
              </w:rPr>
              <w:t xml:space="preserve">X </w:t>
            </w:r>
            <w:r w:rsidRPr="00592C2C">
              <w:rPr>
                <w:b w:val="0"/>
                <w:bCs w:val="0"/>
                <w:spacing w:val="3"/>
                <w:sz w:val="24"/>
                <w:szCs w:val="24"/>
                <w:lang w:val="en-US" w:eastAsia="en-US" w:bidi="en-US"/>
              </w:rPr>
              <w:t>B</w:t>
            </w:r>
            <w:r w:rsidRPr="00592C2C">
              <w:rPr>
                <w:b w:val="0"/>
                <w:bCs w:val="0"/>
                <w:spacing w:val="3"/>
                <w:sz w:val="24"/>
                <w:szCs w:val="24"/>
                <w:lang w:eastAsia="en-US" w:bidi="en-US"/>
              </w:rPr>
              <w:t xml:space="preserve"> длина), </w:t>
            </w:r>
            <w:proofErr w:type="gramStart"/>
            <w:r w:rsidRPr="00592C2C">
              <w:rPr>
                <w:b w:val="0"/>
                <w:bCs w:val="0"/>
                <w:spacing w:val="3"/>
                <w:sz w:val="24"/>
                <w:szCs w:val="24"/>
              </w:rPr>
              <w:t>м</w:t>
            </w:r>
            <w:proofErr w:type="gramEnd"/>
          </w:p>
        </w:tc>
        <w:tc>
          <w:tcPr>
            <w:tcW w:w="2299" w:type="dxa"/>
            <w:gridSpan w:val="2"/>
            <w:tcBorders>
              <w:top w:val="single" w:sz="4" w:space="0" w:color="auto"/>
              <w:left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Площадь, кв. м.</w:t>
            </w:r>
          </w:p>
        </w:tc>
      </w:tr>
      <w:tr w:rsidR="00592C2C" w:rsidRPr="00592C2C" w:rsidTr="00BF26E6">
        <w:trPr>
          <w:trHeight w:hRule="exact" w:val="466"/>
        </w:trPr>
        <w:tc>
          <w:tcPr>
            <w:tcW w:w="5126" w:type="dxa"/>
            <w:vMerge/>
            <w:tcBorders>
              <w:left w:val="single" w:sz="4" w:space="0" w:color="auto"/>
            </w:tcBorders>
            <w:shd w:val="clear" w:color="auto" w:fill="FFFFFF"/>
            <w:vAlign w:val="center"/>
          </w:tcPr>
          <w:p w:rsidR="00592C2C" w:rsidRPr="00592C2C" w:rsidRDefault="00592C2C" w:rsidP="00592C2C">
            <w:pPr>
              <w:widowControl/>
              <w:suppressAutoHyphens/>
              <w:autoSpaceDE/>
              <w:autoSpaceDN/>
              <w:adjustRightInd/>
              <w:rPr>
                <w:b w:val="0"/>
                <w:bCs w:val="0"/>
                <w:sz w:val="24"/>
                <w:szCs w:val="24"/>
                <w:lang w:eastAsia="ar-SA"/>
              </w:rPr>
            </w:pPr>
          </w:p>
        </w:tc>
        <w:tc>
          <w:tcPr>
            <w:tcW w:w="1142"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142"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c>
          <w:tcPr>
            <w:tcW w:w="1142"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157" w:type="dxa"/>
            <w:tcBorders>
              <w:top w:val="single" w:sz="4" w:space="0" w:color="auto"/>
              <w:left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 xml:space="preserve">Деловое управление </w:t>
            </w:r>
          </w:p>
        </w:tc>
        <w:tc>
          <w:tcPr>
            <w:tcW w:w="1142"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ind w:left="320"/>
              <w:rPr>
                <w:b w:val="0"/>
                <w:bCs w:val="0"/>
                <w:spacing w:val="3"/>
                <w:sz w:val="24"/>
                <w:szCs w:val="24"/>
              </w:rPr>
            </w:pPr>
            <w:r w:rsidRPr="00592C2C">
              <w:rPr>
                <w:b w:val="0"/>
                <w:bCs w:val="0"/>
                <w:spacing w:val="3"/>
                <w:sz w:val="24"/>
                <w:szCs w:val="24"/>
              </w:rPr>
              <w:t>10000</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 xml:space="preserve">Объекты торговли </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ind w:left="100"/>
              <w:rPr>
                <w:b w:val="0"/>
                <w:bCs w:val="0"/>
                <w:spacing w:val="3"/>
                <w:sz w:val="24"/>
                <w:szCs w:val="24"/>
              </w:rPr>
            </w:pPr>
          </w:p>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4000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10000</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 xml:space="preserve">Рынки </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10000</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 xml:space="preserve">Магазины </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10000</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Банковская и страховая деятельность</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2000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10000</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 xml:space="preserve">Общественное питание </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5000</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 xml:space="preserve">Гостиничное обслуживание </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2000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10000</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lastRenderedPageBreak/>
              <w:t xml:space="preserve">Развлечения </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не подлежат установлению</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Обслуживание автотранспорта</w:t>
            </w:r>
            <w:r w:rsidRPr="00592C2C" w:rsidDel="00FE1661">
              <w:rPr>
                <w:b w:val="0"/>
                <w:bCs w:val="0"/>
                <w:spacing w:val="3"/>
                <w:sz w:val="24"/>
                <w:szCs w:val="24"/>
              </w:rPr>
              <w:t xml:space="preserve"> </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10000</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 xml:space="preserve">Объекты придорожного сервиса </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не подлежат установлению</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ind w:left="100"/>
              <w:rPr>
                <w:b w:val="0"/>
                <w:bCs w:val="0"/>
                <w:spacing w:val="3"/>
                <w:sz w:val="24"/>
                <w:szCs w:val="24"/>
              </w:rPr>
            </w:pPr>
            <w:proofErr w:type="spellStart"/>
            <w:r w:rsidRPr="00592C2C">
              <w:rPr>
                <w:b w:val="0"/>
                <w:bCs w:val="0"/>
                <w:spacing w:val="3"/>
                <w:sz w:val="24"/>
                <w:szCs w:val="24"/>
              </w:rPr>
              <w:t>Выставочно</w:t>
            </w:r>
            <w:proofErr w:type="spellEnd"/>
            <w:r w:rsidRPr="00592C2C">
              <w:rPr>
                <w:b w:val="0"/>
                <w:bCs w:val="0"/>
                <w:spacing w:val="3"/>
                <w:sz w:val="24"/>
                <w:szCs w:val="24"/>
              </w:rPr>
              <w:t>-ярмарочная деятельность</w:t>
            </w:r>
            <w:r w:rsidRPr="00592C2C" w:rsidDel="00FE1661">
              <w:rPr>
                <w:b w:val="0"/>
                <w:bCs w:val="0"/>
                <w:spacing w:val="3"/>
                <w:sz w:val="24"/>
                <w:szCs w:val="24"/>
              </w:rPr>
              <w:t xml:space="preserve"> </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150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ind w:left="100"/>
              <w:rPr>
                <w:b w:val="0"/>
                <w:bCs w:val="0"/>
                <w:spacing w:val="3"/>
                <w:sz w:val="24"/>
                <w:szCs w:val="24"/>
              </w:rPr>
            </w:pPr>
            <w:r w:rsidRPr="00592C2C">
              <w:rPr>
                <w:b w:val="0"/>
                <w:bCs w:val="0"/>
                <w:spacing w:val="3"/>
                <w:sz w:val="24"/>
                <w:szCs w:val="24"/>
              </w:rPr>
              <w:t>не подлежат установлению</w:t>
            </w:r>
          </w:p>
        </w:tc>
      </w:tr>
    </w:tbl>
    <w:p w:rsidR="00592C2C" w:rsidRPr="00592C2C" w:rsidRDefault="00592C2C" w:rsidP="00592C2C">
      <w:pPr>
        <w:widowControl/>
        <w:suppressAutoHyphens/>
        <w:autoSpaceDE/>
        <w:autoSpaceDN/>
        <w:adjustRightInd/>
        <w:ind w:firstLine="545"/>
        <w:jc w:val="both"/>
        <w:rPr>
          <w:b w:val="0"/>
          <w:bCs w:val="0"/>
          <w:sz w:val="24"/>
          <w:szCs w:val="24"/>
          <w:lang w:eastAsia="ar-SA"/>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Табл. Предельные параметры разрешенного строительства, реконструкции объектов капитального строительства</w:t>
      </w:r>
    </w:p>
    <w:tbl>
      <w:tblPr>
        <w:tblW w:w="9639" w:type="dxa"/>
        <w:tblInd w:w="10" w:type="dxa"/>
        <w:tblLayout w:type="fixed"/>
        <w:tblCellMar>
          <w:left w:w="10" w:type="dxa"/>
          <w:right w:w="10" w:type="dxa"/>
        </w:tblCellMar>
        <w:tblLook w:val="0000" w:firstRow="0" w:lastRow="0" w:firstColumn="0" w:lastColumn="0" w:noHBand="0" w:noVBand="0"/>
      </w:tblPr>
      <w:tblGrid>
        <w:gridCol w:w="3048"/>
        <w:gridCol w:w="1109"/>
        <w:gridCol w:w="1109"/>
        <w:gridCol w:w="1109"/>
        <w:gridCol w:w="1705"/>
        <w:gridCol w:w="1559"/>
      </w:tblGrid>
      <w:tr w:rsidR="00592C2C" w:rsidRPr="00592C2C" w:rsidTr="00BF26E6">
        <w:trPr>
          <w:trHeight w:hRule="exact" w:val="845"/>
        </w:trPr>
        <w:tc>
          <w:tcPr>
            <w:tcW w:w="3048" w:type="dxa"/>
            <w:vMerge w:val="restart"/>
            <w:tcBorders>
              <w:top w:val="single" w:sz="4" w:space="0" w:color="auto"/>
              <w:left w:val="single" w:sz="4" w:space="0" w:color="auto"/>
            </w:tcBorders>
            <w:shd w:val="clear" w:color="auto" w:fill="FFFFFF"/>
            <w:vAlign w:val="center"/>
          </w:tcPr>
          <w:p w:rsidR="00592C2C" w:rsidRPr="00592C2C" w:rsidRDefault="00592C2C" w:rsidP="00592C2C">
            <w:pPr>
              <w:widowControl/>
              <w:suppressAutoHyphens/>
              <w:autoSpaceDE/>
              <w:autoSpaceDN/>
              <w:adjustRightInd/>
              <w:jc w:val="both"/>
              <w:rPr>
                <w:b w:val="0"/>
                <w:bCs w:val="0"/>
                <w:sz w:val="24"/>
                <w:szCs w:val="24"/>
                <w:lang w:eastAsia="ar-SA"/>
              </w:rPr>
            </w:pPr>
            <w:r w:rsidRPr="00592C2C">
              <w:rPr>
                <w:b w:val="0"/>
                <w:bCs w:val="0"/>
                <w:sz w:val="24"/>
                <w:szCs w:val="24"/>
                <w:lang w:eastAsia="ar-SA"/>
              </w:rPr>
              <w:t>Объект капитального строительства</w:t>
            </w:r>
          </w:p>
        </w:tc>
        <w:tc>
          <w:tcPr>
            <w:tcW w:w="3327" w:type="dxa"/>
            <w:gridSpan w:val="3"/>
            <w:tcBorders>
              <w:top w:val="single" w:sz="4" w:space="0" w:color="auto"/>
              <w:left w:val="single" w:sz="4" w:space="0" w:color="auto"/>
            </w:tcBorders>
            <w:shd w:val="clear" w:color="auto" w:fill="FFFFFF"/>
            <w:vAlign w:val="bottom"/>
          </w:tcPr>
          <w:p w:rsidR="00592C2C" w:rsidRPr="00592C2C" w:rsidRDefault="00592C2C" w:rsidP="00592C2C">
            <w:pPr>
              <w:widowControl/>
              <w:suppressAutoHyphens/>
              <w:autoSpaceDE/>
              <w:autoSpaceDN/>
              <w:adjustRightInd/>
              <w:ind w:left="61" w:right="128"/>
              <w:jc w:val="both"/>
              <w:rPr>
                <w:b w:val="0"/>
                <w:bCs w:val="0"/>
                <w:sz w:val="24"/>
                <w:szCs w:val="24"/>
                <w:lang w:eastAsia="ar-SA"/>
              </w:rPr>
            </w:pPr>
            <w:r w:rsidRPr="00592C2C">
              <w:rPr>
                <w:b w:val="0"/>
                <w:bCs w:val="0"/>
                <w:sz w:val="24"/>
                <w:szCs w:val="24"/>
                <w:lang w:eastAsia="ar-SA"/>
              </w:rPr>
              <w:t>Минимальные отступы (м) от границ земельных участков (з/у) со стороны</w:t>
            </w:r>
          </w:p>
        </w:tc>
        <w:tc>
          <w:tcPr>
            <w:tcW w:w="1705" w:type="dxa"/>
            <w:vMerge w:val="restart"/>
            <w:tcBorders>
              <w:top w:val="single" w:sz="4" w:space="0" w:color="auto"/>
              <w:left w:val="single" w:sz="4" w:space="0" w:color="auto"/>
            </w:tcBorders>
            <w:shd w:val="clear" w:color="auto" w:fill="FFFFFF"/>
            <w:vAlign w:val="center"/>
          </w:tcPr>
          <w:p w:rsidR="00592C2C" w:rsidRPr="00592C2C" w:rsidRDefault="00592C2C" w:rsidP="00592C2C">
            <w:pPr>
              <w:widowControl/>
              <w:suppressAutoHyphens/>
              <w:autoSpaceDE/>
              <w:autoSpaceDN/>
              <w:adjustRightInd/>
              <w:ind w:right="132"/>
              <w:jc w:val="center"/>
              <w:rPr>
                <w:b w:val="0"/>
                <w:bCs w:val="0"/>
                <w:sz w:val="24"/>
                <w:szCs w:val="24"/>
                <w:lang w:eastAsia="ar-SA"/>
              </w:rPr>
            </w:pPr>
            <w:r w:rsidRPr="00592C2C">
              <w:rPr>
                <w:b w:val="0"/>
                <w:bCs w:val="0"/>
                <w:sz w:val="24"/>
                <w:szCs w:val="24"/>
                <w:lang w:eastAsia="ar-SA"/>
              </w:rPr>
              <w:t xml:space="preserve">Максимальное кол-во этажей / высота зданий, </w:t>
            </w:r>
            <w:proofErr w:type="gramStart"/>
            <w:r w:rsidRPr="00592C2C">
              <w:rPr>
                <w:b w:val="0"/>
                <w:bCs w:val="0"/>
                <w:sz w:val="24"/>
                <w:szCs w:val="24"/>
                <w:lang w:eastAsia="ar-SA"/>
              </w:rPr>
              <w:t>м</w:t>
            </w:r>
            <w:proofErr w:type="gramEnd"/>
          </w:p>
        </w:tc>
        <w:tc>
          <w:tcPr>
            <w:tcW w:w="1559" w:type="dxa"/>
            <w:vMerge w:val="restart"/>
            <w:tcBorders>
              <w:top w:val="single" w:sz="4" w:space="0" w:color="auto"/>
              <w:left w:val="single" w:sz="4" w:space="0" w:color="auto"/>
              <w:right w:val="single" w:sz="4" w:space="0" w:color="auto"/>
            </w:tcBorders>
            <w:shd w:val="clear" w:color="auto" w:fill="FFFFFF"/>
            <w:vAlign w:val="center"/>
          </w:tcPr>
          <w:p w:rsidR="00592C2C" w:rsidRPr="00592C2C" w:rsidRDefault="00592C2C" w:rsidP="00592C2C">
            <w:pPr>
              <w:widowControl/>
              <w:suppressAutoHyphens/>
              <w:autoSpaceDE/>
              <w:autoSpaceDN/>
              <w:adjustRightInd/>
              <w:jc w:val="center"/>
              <w:rPr>
                <w:b w:val="0"/>
                <w:bCs w:val="0"/>
                <w:sz w:val="24"/>
                <w:szCs w:val="24"/>
                <w:lang w:eastAsia="ar-SA"/>
              </w:rPr>
            </w:pPr>
            <w:r w:rsidRPr="00592C2C">
              <w:rPr>
                <w:b w:val="0"/>
                <w:bCs w:val="0"/>
                <w:sz w:val="24"/>
                <w:szCs w:val="24"/>
                <w:lang w:eastAsia="ar-SA"/>
              </w:rPr>
              <w:t>Максимальный процент</w:t>
            </w:r>
          </w:p>
          <w:p w:rsidR="00592C2C" w:rsidRPr="00592C2C" w:rsidRDefault="00592C2C" w:rsidP="00592C2C">
            <w:pPr>
              <w:widowControl/>
              <w:suppressAutoHyphens/>
              <w:autoSpaceDE/>
              <w:autoSpaceDN/>
              <w:adjustRightInd/>
              <w:ind w:right="131"/>
              <w:jc w:val="center"/>
              <w:rPr>
                <w:b w:val="0"/>
                <w:bCs w:val="0"/>
                <w:sz w:val="24"/>
                <w:szCs w:val="24"/>
                <w:lang w:eastAsia="ar-SA"/>
              </w:rPr>
            </w:pPr>
            <w:r w:rsidRPr="00592C2C">
              <w:rPr>
                <w:b w:val="0"/>
                <w:bCs w:val="0"/>
                <w:sz w:val="24"/>
                <w:szCs w:val="24"/>
                <w:lang w:eastAsia="ar-SA"/>
              </w:rPr>
              <w:t>застройки</w:t>
            </w:r>
          </w:p>
        </w:tc>
      </w:tr>
      <w:tr w:rsidR="00592C2C" w:rsidRPr="00592C2C" w:rsidTr="00BF26E6">
        <w:trPr>
          <w:trHeight w:hRule="exact" w:val="686"/>
        </w:trPr>
        <w:tc>
          <w:tcPr>
            <w:tcW w:w="3048" w:type="dxa"/>
            <w:vMerge/>
            <w:tcBorders>
              <w:left w:val="single" w:sz="4" w:space="0" w:color="auto"/>
              <w:bottom w:val="single" w:sz="4" w:space="0" w:color="auto"/>
            </w:tcBorders>
            <w:shd w:val="clear" w:color="auto" w:fill="FFFFFF"/>
            <w:vAlign w:val="center"/>
          </w:tcPr>
          <w:p w:rsidR="00592C2C" w:rsidRPr="00592C2C" w:rsidRDefault="00592C2C" w:rsidP="00592C2C">
            <w:pPr>
              <w:widowControl/>
              <w:suppressAutoHyphens/>
              <w:autoSpaceDE/>
              <w:autoSpaceDN/>
              <w:adjustRightInd/>
              <w:ind w:firstLine="545"/>
              <w:jc w:val="both"/>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jc w:val="center"/>
              <w:rPr>
                <w:b w:val="0"/>
                <w:bCs w:val="0"/>
                <w:sz w:val="24"/>
                <w:szCs w:val="24"/>
                <w:lang w:eastAsia="ar-SA"/>
              </w:rPr>
            </w:pPr>
            <w:r w:rsidRPr="00592C2C">
              <w:rPr>
                <w:b w:val="0"/>
                <w:bCs w:val="0"/>
                <w:sz w:val="24"/>
                <w:szCs w:val="24"/>
                <w:lang w:eastAsia="ar-SA"/>
              </w:rPr>
              <w:t>улиц / проездов</w:t>
            </w:r>
          </w:p>
        </w:tc>
        <w:tc>
          <w:tcPr>
            <w:tcW w:w="1109"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jc w:val="center"/>
              <w:rPr>
                <w:b w:val="0"/>
                <w:bCs w:val="0"/>
                <w:sz w:val="24"/>
                <w:szCs w:val="24"/>
                <w:lang w:eastAsia="ar-SA"/>
              </w:rPr>
            </w:pPr>
            <w:r w:rsidRPr="00592C2C">
              <w:rPr>
                <w:b w:val="0"/>
                <w:bCs w:val="0"/>
                <w:sz w:val="24"/>
                <w:szCs w:val="24"/>
                <w:lang w:eastAsia="ar-SA"/>
              </w:rPr>
              <w:t>смежных</w:t>
            </w:r>
          </w:p>
          <w:p w:rsidR="00592C2C" w:rsidRPr="00592C2C" w:rsidRDefault="00592C2C" w:rsidP="00592C2C">
            <w:pPr>
              <w:widowControl/>
              <w:suppressAutoHyphens/>
              <w:autoSpaceDE/>
              <w:autoSpaceDN/>
              <w:adjustRightInd/>
              <w:jc w:val="center"/>
              <w:rPr>
                <w:b w:val="0"/>
                <w:bCs w:val="0"/>
                <w:sz w:val="24"/>
                <w:szCs w:val="24"/>
                <w:lang w:eastAsia="ar-SA"/>
              </w:rPr>
            </w:pPr>
            <w:r w:rsidRPr="00592C2C">
              <w:rPr>
                <w:b w:val="0"/>
                <w:bCs w:val="0"/>
                <w:sz w:val="24"/>
                <w:szCs w:val="24"/>
                <w:lang w:eastAsia="ar-SA"/>
              </w:rPr>
              <w:t>з/у*</w:t>
            </w:r>
          </w:p>
        </w:tc>
        <w:tc>
          <w:tcPr>
            <w:tcW w:w="1109"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jc w:val="center"/>
              <w:rPr>
                <w:b w:val="0"/>
                <w:bCs w:val="0"/>
                <w:sz w:val="24"/>
                <w:szCs w:val="24"/>
                <w:lang w:eastAsia="ar-SA"/>
              </w:rPr>
            </w:pPr>
            <w:r w:rsidRPr="00592C2C">
              <w:rPr>
                <w:b w:val="0"/>
                <w:bCs w:val="0"/>
                <w:sz w:val="24"/>
                <w:szCs w:val="24"/>
                <w:lang w:eastAsia="ar-SA"/>
              </w:rPr>
              <w:t>лесопарков</w:t>
            </w:r>
          </w:p>
        </w:tc>
        <w:tc>
          <w:tcPr>
            <w:tcW w:w="1705" w:type="dxa"/>
            <w:vMerge/>
            <w:tcBorders>
              <w:left w:val="single" w:sz="4" w:space="0" w:color="auto"/>
              <w:bottom w:val="single" w:sz="4" w:space="0" w:color="auto"/>
            </w:tcBorders>
            <w:shd w:val="clear" w:color="auto" w:fill="FFFFFF"/>
            <w:vAlign w:val="center"/>
          </w:tcPr>
          <w:p w:rsidR="00592C2C" w:rsidRPr="00592C2C" w:rsidRDefault="00592C2C" w:rsidP="00592C2C">
            <w:pPr>
              <w:widowControl/>
              <w:suppressAutoHyphens/>
              <w:autoSpaceDE/>
              <w:autoSpaceDN/>
              <w:adjustRightInd/>
              <w:ind w:firstLine="545"/>
              <w:jc w:val="both"/>
              <w:rPr>
                <w:b w:val="0"/>
                <w:bCs w:val="0"/>
                <w:sz w:val="24"/>
                <w:szCs w:val="24"/>
                <w:lang w:eastAsia="ar-SA"/>
              </w:rPr>
            </w:pPr>
          </w:p>
        </w:tc>
        <w:tc>
          <w:tcPr>
            <w:tcW w:w="1559" w:type="dxa"/>
            <w:vMerge/>
            <w:tcBorders>
              <w:left w:val="single" w:sz="4" w:space="0" w:color="auto"/>
              <w:bottom w:val="single" w:sz="4" w:space="0" w:color="auto"/>
              <w:right w:val="single" w:sz="4" w:space="0" w:color="auto"/>
            </w:tcBorders>
            <w:shd w:val="clear" w:color="auto" w:fill="FFFFFF"/>
            <w:vAlign w:val="center"/>
          </w:tcPr>
          <w:p w:rsidR="00592C2C" w:rsidRPr="00592C2C" w:rsidRDefault="00592C2C" w:rsidP="00592C2C">
            <w:pPr>
              <w:widowControl/>
              <w:suppressAutoHyphens/>
              <w:autoSpaceDE/>
              <w:autoSpaceDN/>
              <w:adjustRightInd/>
              <w:ind w:firstLine="545"/>
              <w:jc w:val="both"/>
              <w:rPr>
                <w:b w:val="0"/>
                <w:bCs w:val="0"/>
                <w:sz w:val="24"/>
                <w:szCs w:val="24"/>
                <w:lang w:eastAsia="ar-SA"/>
              </w:rPr>
            </w:pPr>
          </w:p>
        </w:tc>
      </w:tr>
      <w:tr w:rsidR="00592C2C" w:rsidRPr="00592C2C"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widowControl/>
              <w:suppressAutoHyphens/>
              <w:autoSpaceDE/>
              <w:autoSpaceDN/>
              <w:adjustRightInd/>
              <w:ind w:hanging="10"/>
              <w:jc w:val="both"/>
              <w:rPr>
                <w:b w:val="0"/>
                <w:bCs w:val="0"/>
                <w:sz w:val="24"/>
                <w:szCs w:val="24"/>
                <w:lang w:eastAsia="ar-SA"/>
              </w:rPr>
            </w:pPr>
            <w:proofErr w:type="gramStart"/>
            <w:r w:rsidRPr="00592C2C">
              <w:rPr>
                <w:b w:val="0"/>
                <w:bCs w:val="0"/>
                <w:sz w:val="24"/>
                <w:szCs w:val="24"/>
                <w:lang w:eastAsia="ar-SA"/>
              </w:rPr>
              <w:t>В отношение</w:t>
            </w:r>
            <w:proofErr w:type="gramEnd"/>
            <w:r w:rsidRPr="00592C2C">
              <w:rPr>
                <w:b w:val="0"/>
                <w:bCs w:val="0"/>
                <w:sz w:val="24"/>
                <w:szCs w:val="24"/>
                <w:lang w:eastAsia="ar-SA"/>
              </w:rPr>
              <w:t xml:space="preserve"> всех объектов капитального строительства зоны ОД 1</w:t>
            </w:r>
          </w:p>
        </w:tc>
        <w:tc>
          <w:tcPr>
            <w:tcW w:w="1109"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5/3</w:t>
            </w:r>
          </w:p>
        </w:tc>
        <w:tc>
          <w:tcPr>
            <w:tcW w:w="1109"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5</w:t>
            </w:r>
          </w:p>
        </w:tc>
        <w:tc>
          <w:tcPr>
            <w:tcW w:w="1109"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30</w:t>
            </w:r>
          </w:p>
        </w:tc>
        <w:tc>
          <w:tcPr>
            <w:tcW w:w="1705"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3/15</w:t>
            </w:r>
          </w:p>
        </w:tc>
        <w:tc>
          <w:tcPr>
            <w:tcW w:w="1559" w:type="dxa"/>
            <w:tcBorders>
              <w:top w:val="single" w:sz="4" w:space="0" w:color="auto"/>
              <w:left w:val="single" w:sz="4" w:space="0" w:color="auto"/>
              <w:bottom w:val="single" w:sz="4" w:space="0" w:color="auto"/>
              <w:right w:val="single" w:sz="4" w:space="0" w:color="auto"/>
            </w:tcBorders>
            <w:shd w:val="clear" w:color="auto" w:fill="FFFFFF"/>
          </w:tcPr>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50</w:t>
            </w:r>
          </w:p>
        </w:tc>
      </w:tr>
    </w:tbl>
    <w:p w:rsidR="00592C2C" w:rsidRPr="00592C2C" w:rsidRDefault="00592C2C" w:rsidP="00592C2C">
      <w:pPr>
        <w:widowControl/>
        <w:suppressAutoHyphens/>
        <w:autoSpaceDE/>
        <w:autoSpaceDN/>
        <w:adjustRightInd/>
        <w:ind w:firstLine="545"/>
        <w:jc w:val="both"/>
        <w:rPr>
          <w:b w:val="0"/>
          <w:bCs w:val="0"/>
          <w:sz w:val="24"/>
          <w:szCs w:val="24"/>
          <w:lang w:eastAsia="ar-SA"/>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При размещении рынка в отдельно стоящем здании необходимо предусматривать со стороны проезжей части автодорог площадку для парковки транспорта персонала и посетителей, которая не должна размещаться на придомовой территории жилых зданий.</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При проектировании розничных рынков следует обеспечивать санитарно-защитную зону, которая в соответствии с требованиями, установленными СанПиН 2.2.1/2.1.1.1200-03 "Санитарно-защитные зоны и санитарная классификация предприятий, сооружений и иных объектов", утвержденными Главным государственным санитарным врачом Российской Федерации 30 марта 2003 года (далее - СанПиН 2.2.1/2.1.1.1200-03), составляет 50 метров.</w:t>
      </w:r>
    </w:p>
    <w:p w:rsidR="00592C2C" w:rsidRPr="00592C2C" w:rsidRDefault="00592C2C" w:rsidP="00592C2C">
      <w:pPr>
        <w:widowControl/>
        <w:suppressAutoHyphens/>
        <w:ind w:firstLine="540"/>
        <w:contextualSpacing/>
        <w:jc w:val="both"/>
        <w:rPr>
          <w:b w:val="0"/>
          <w:bCs w:val="0"/>
          <w:sz w:val="24"/>
          <w:szCs w:val="24"/>
        </w:rPr>
      </w:pPr>
    </w:p>
    <w:p w:rsidR="00592C2C" w:rsidRPr="00592C2C" w:rsidRDefault="00592C2C" w:rsidP="00592C2C">
      <w:pPr>
        <w:shd w:val="clear" w:color="auto" w:fill="FFFFFF"/>
        <w:tabs>
          <w:tab w:val="left" w:pos="2136"/>
        </w:tabs>
        <w:suppressAutoHyphens/>
        <w:contextualSpacing/>
        <w:jc w:val="both"/>
        <w:rPr>
          <w:b w:val="0"/>
          <w:bCs w:val="0"/>
          <w:sz w:val="24"/>
          <w:szCs w:val="24"/>
        </w:rPr>
      </w:pPr>
    </w:p>
    <w:p w:rsidR="00592C2C" w:rsidRPr="00592C2C" w:rsidRDefault="00592C2C" w:rsidP="00592C2C">
      <w:pPr>
        <w:widowControl/>
        <w:suppressAutoHyphens/>
        <w:autoSpaceDE/>
        <w:autoSpaceDN/>
        <w:adjustRightInd/>
        <w:ind w:firstLine="545"/>
        <w:jc w:val="both"/>
        <w:rPr>
          <w:bCs w:val="0"/>
          <w:sz w:val="24"/>
          <w:szCs w:val="24"/>
          <w:lang w:eastAsia="ar-SA"/>
        </w:rPr>
      </w:pPr>
      <w:r w:rsidRPr="00592C2C">
        <w:rPr>
          <w:bCs w:val="0"/>
          <w:sz w:val="24"/>
          <w:szCs w:val="24"/>
          <w:lang w:eastAsia="ar-SA"/>
        </w:rPr>
        <w:t>ОД 2    Зона размещения объектов общественного  назначения</w:t>
      </w:r>
    </w:p>
    <w:p w:rsidR="00592C2C" w:rsidRPr="00592C2C" w:rsidRDefault="00592C2C" w:rsidP="00592C2C">
      <w:pPr>
        <w:shd w:val="clear" w:color="auto" w:fill="FFFFFF"/>
        <w:suppressAutoHyphens/>
        <w:contextualSpacing/>
        <w:jc w:val="center"/>
        <w:rPr>
          <w:sz w:val="24"/>
          <w:szCs w:val="24"/>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 xml:space="preserve"> Зона размещения капитального строительства в целях обеспечения удовлетворения бытовых, социальных, духовных потребностей человека, с сопутствующими объектами, обеспечивающими их функционирование и проведение досуга (лаборатории, опытные производства, общежития, спортивные устройства и т.д.).</w:t>
      </w:r>
    </w:p>
    <w:p w:rsidR="00592C2C" w:rsidRPr="00592C2C" w:rsidRDefault="00592C2C" w:rsidP="00592C2C">
      <w:pPr>
        <w:widowControl/>
        <w:suppressAutoHyphens/>
        <w:autoSpaceDE/>
        <w:autoSpaceDN/>
        <w:adjustRightInd/>
        <w:ind w:firstLine="559"/>
        <w:jc w:val="both"/>
        <w:rPr>
          <w:b w:val="0"/>
          <w:bCs w:val="0"/>
          <w:sz w:val="24"/>
          <w:szCs w:val="24"/>
          <w:lang w:eastAsia="ar-SA"/>
        </w:rPr>
      </w:pPr>
      <w:r w:rsidRPr="00592C2C">
        <w:rPr>
          <w:b w:val="0"/>
          <w:bCs w:val="0"/>
          <w:sz w:val="24"/>
          <w:szCs w:val="24"/>
          <w:lang w:eastAsia="ar-SA"/>
        </w:rPr>
        <w:t>1) основные и условно разрешенные виды использования земельных участков и объектов капитального строительства:</w:t>
      </w:r>
    </w:p>
    <w:p w:rsidR="00592C2C" w:rsidRPr="00592C2C" w:rsidRDefault="00592C2C" w:rsidP="00592C2C">
      <w:pPr>
        <w:shd w:val="clear" w:color="auto" w:fill="FFFFFF"/>
        <w:tabs>
          <w:tab w:val="left" w:pos="708"/>
        </w:tabs>
        <w:suppressAutoHyphens/>
        <w:contextualSpacing/>
        <w:rPr>
          <w:b w:val="0"/>
          <w:bCs w:val="0"/>
          <w:sz w:val="24"/>
          <w:szCs w:val="24"/>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642"/>
        <w:gridCol w:w="19"/>
      </w:tblGrid>
      <w:tr w:rsidR="00592C2C" w:rsidRPr="00592C2C" w:rsidTr="00BF26E6">
        <w:trPr>
          <w:trHeight w:val="322"/>
          <w:tblHeader/>
        </w:trPr>
        <w:tc>
          <w:tcPr>
            <w:tcW w:w="709" w:type="dxa"/>
            <w:vMerge w:val="restart"/>
            <w:tcBorders>
              <w:top w:val="single" w:sz="4" w:space="0" w:color="000000"/>
              <w:left w:val="single" w:sz="4" w:space="0" w:color="000000"/>
              <w:bottom w:val="single" w:sz="4" w:space="0" w:color="000000"/>
            </w:tcBorders>
            <w:vAlign w:val="center"/>
          </w:tcPr>
          <w:p w:rsidR="00592C2C" w:rsidRPr="00592C2C" w:rsidRDefault="00592C2C" w:rsidP="00592C2C">
            <w:pPr>
              <w:keepLines/>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w:t>
            </w:r>
          </w:p>
          <w:p w:rsidR="00592C2C" w:rsidRPr="00592C2C" w:rsidRDefault="00592C2C" w:rsidP="00592C2C">
            <w:pPr>
              <w:keepLines/>
              <w:widowControl/>
              <w:suppressAutoHyphens/>
              <w:autoSpaceDE/>
              <w:autoSpaceDN/>
              <w:adjustRightInd/>
              <w:jc w:val="center"/>
              <w:rPr>
                <w:b w:val="0"/>
                <w:bCs w:val="0"/>
                <w:sz w:val="24"/>
                <w:szCs w:val="24"/>
                <w:lang w:eastAsia="ar-SA"/>
              </w:rPr>
            </w:pPr>
            <w:proofErr w:type="gramStart"/>
            <w:r w:rsidRPr="00592C2C">
              <w:rPr>
                <w:b w:val="0"/>
                <w:bCs w:val="0"/>
                <w:sz w:val="24"/>
                <w:szCs w:val="24"/>
                <w:lang w:eastAsia="ar-SA"/>
              </w:rPr>
              <w:t>п</w:t>
            </w:r>
            <w:proofErr w:type="gramEnd"/>
            <w:r w:rsidRPr="00592C2C">
              <w:rPr>
                <w:b w:val="0"/>
                <w:bCs w:val="0"/>
                <w:sz w:val="24"/>
                <w:szCs w:val="24"/>
                <w:lang w:eastAsia="ar-SA"/>
              </w:rPr>
              <w:t>/п</w:t>
            </w:r>
          </w:p>
        </w:tc>
        <w:tc>
          <w:tcPr>
            <w:tcW w:w="8661" w:type="dxa"/>
            <w:gridSpan w:val="2"/>
            <w:vMerge w:val="restart"/>
            <w:tcBorders>
              <w:top w:val="single" w:sz="4" w:space="0" w:color="000000"/>
              <w:left w:val="single" w:sz="4" w:space="0" w:color="000000"/>
              <w:bottom w:val="single" w:sz="4" w:space="0" w:color="000000"/>
              <w:right w:val="single" w:sz="4" w:space="0" w:color="000000"/>
            </w:tcBorders>
            <w:vAlign w:val="center"/>
          </w:tcPr>
          <w:p w:rsidR="00592C2C" w:rsidRPr="00592C2C" w:rsidRDefault="00592C2C" w:rsidP="00592C2C">
            <w:pPr>
              <w:keepLines/>
              <w:widowControl/>
              <w:suppressAutoHyphens/>
              <w:autoSpaceDE/>
              <w:autoSpaceDN/>
              <w:adjustRightInd/>
              <w:snapToGrid w:val="0"/>
              <w:ind w:right="243"/>
              <w:jc w:val="center"/>
              <w:rPr>
                <w:b w:val="0"/>
                <w:bCs w:val="0"/>
                <w:sz w:val="24"/>
                <w:szCs w:val="24"/>
                <w:lang w:eastAsia="ar-SA"/>
              </w:rPr>
            </w:pPr>
            <w:r w:rsidRPr="00592C2C">
              <w:rPr>
                <w:b w:val="0"/>
                <w:bCs w:val="0"/>
                <w:sz w:val="24"/>
                <w:szCs w:val="24"/>
                <w:lang w:eastAsia="ar-SA"/>
              </w:rPr>
              <w:t>Наименование вида использования</w:t>
            </w:r>
          </w:p>
        </w:tc>
      </w:tr>
      <w:tr w:rsidR="00592C2C" w:rsidRPr="00592C2C" w:rsidTr="00BF26E6">
        <w:trPr>
          <w:trHeight w:val="322"/>
        </w:trPr>
        <w:tc>
          <w:tcPr>
            <w:tcW w:w="709"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p>
        </w:tc>
        <w:tc>
          <w:tcPr>
            <w:tcW w:w="8661" w:type="dxa"/>
            <w:gridSpan w:val="2"/>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ind w:right="243"/>
              <w:jc w:val="both"/>
              <w:rPr>
                <w:bCs w:val="0"/>
                <w:sz w:val="24"/>
                <w:szCs w:val="24"/>
                <w:lang w:eastAsia="ar-SA"/>
              </w:rPr>
            </w:pPr>
            <w:r w:rsidRPr="00592C2C">
              <w:rPr>
                <w:bCs w:val="0"/>
                <w:sz w:val="24"/>
                <w:szCs w:val="24"/>
                <w:lang w:eastAsia="ar-SA"/>
              </w:rPr>
              <w:t>Основные виды разрешенного использования</w:t>
            </w:r>
          </w:p>
        </w:tc>
      </w:tr>
      <w:tr w:rsidR="00592C2C" w:rsidRPr="00592C2C" w:rsidTr="00BF26E6">
        <w:trPr>
          <w:trHeight w:val="322"/>
        </w:trPr>
        <w:tc>
          <w:tcPr>
            <w:tcW w:w="709" w:type="dxa"/>
            <w:tcBorders>
              <w:left w:val="single" w:sz="4" w:space="0" w:color="000000"/>
              <w:bottom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8661" w:type="dxa"/>
            <w:gridSpan w:val="2"/>
            <w:tcBorders>
              <w:left w:val="single" w:sz="4" w:space="0" w:color="000000"/>
              <w:bottom w:val="single" w:sz="4" w:space="0" w:color="auto"/>
              <w:right w:val="single" w:sz="4" w:space="0" w:color="000000"/>
            </w:tcBorders>
          </w:tcPr>
          <w:p w:rsidR="00592C2C" w:rsidRPr="00592C2C" w:rsidRDefault="00592C2C" w:rsidP="00592C2C">
            <w:pPr>
              <w:ind w:left="87" w:right="243"/>
              <w:contextualSpacing/>
              <w:jc w:val="both"/>
              <w:rPr>
                <w:b w:val="0"/>
                <w:bCs w:val="0"/>
                <w:sz w:val="24"/>
                <w:szCs w:val="24"/>
                <w:lang w:eastAsia="ar-SA"/>
              </w:rPr>
            </w:pPr>
            <w:r w:rsidRPr="00592C2C">
              <w:rPr>
                <w:b w:val="0"/>
                <w:bCs w:val="0"/>
                <w:sz w:val="24"/>
                <w:szCs w:val="24"/>
                <w:lang w:eastAsia="ar-SA"/>
              </w:rPr>
              <w:t xml:space="preserve">Бытовое обслуживание  </w:t>
            </w:r>
          </w:p>
          <w:p w:rsidR="00592C2C" w:rsidRPr="00592C2C" w:rsidRDefault="00592C2C" w:rsidP="00592C2C">
            <w:pPr>
              <w:widowControl/>
              <w:suppressAutoHyphens/>
              <w:ind w:left="87" w:right="243"/>
              <w:contextualSpacing/>
              <w:jc w:val="both"/>
              <w:rPr>
                <w:b w:val="0"/>
                <w:bCs w:val="0"/>
                <w:sz w:val="24"/>
                <w:szCs w:val="24"/>
                <w:lang w:eastAsia="ar-SA"/>
              </w:rPr>
            </w:pPr>
            <w:r w:rsidRPr="00592C2C">
              <w:rPr>
                <w:b w:val="0"/>
                <w:bCs w:val="0"/>
                <w:sz w:val="24"/>
                <w:szCs w:val="24"/>
                <w:lang w:eastAsia="ar-SA"/>
              </w:rPr>
              <w:t>- размещение объектов капитального строительства, предназначенных для оказания гражданам или организациям бытовых услуг на условиях публичного договора (мастерские мелкого ремонта, ателье, бани, парикмахерские, прачечные)</w:t>
            </w:r>
          </w:p>
        </w:tc>
      </w:tr>
      <w:tr w:rsidR="00592C2C"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lastRenderedPageBreak/>
              <w:t>2</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592C2C" w:rsidRDefault="00592C2C" w:rsidP="00592C2C">
            <w:pPr>
              <w:tabs>
                <w:tab w:val="num" w:pos="1134"/>
              </w:tabs>
              <w:ind w:left="87" w:right="243"/>
              <w:contextualSpacing/>
              <w:jc w:val="both"/>
              <w:rPr>
                <w:b w:val="0"/>
                <w:bCs w:val="0"/>
                <w:sz w:val="24"/>
                <w:szCs w:val="24"/>
                <w:lang w:eastAsia="ar-SA"/>
              </w:rPr>
            </w:pPr>
            <w:r w:rsidRPr="00592C2C">
              <w:rPr>
                <w:b w:val="0"/>
                <w:bCs w:val="0"/>
                <w:sz w:val="24"/>
                <w:szCs w:val="24"/>
                <w:lang w:eastAsia="ar-SA"/>
              </w:rPr>
              <w:t>Социальное обслуживание:</w:t>
            </w:r>
          </w:p>
          <w:p w:rsidR="00592C2C" w:rsidRPr="00592C2C" w:rsidRDefault="00592C2C" w:rsidP="00592C2C">
            <w:pPr>
              <w:widowControl/>
              <w:suppressAutoHyphens/>
              <w:ind w:left="87" w:right="243"/>
              <w:contextualSpacing/>
              <w:jc w:val="both"/>
              <w:rPr>
                <w:b w:val="0"/>
                <w:bCs w:val="0"/>
                <w:sz w:val="24"/>
                <w:szCs w:val="24"/>
                <w:lang w:eastAsia="ar-SA"/>
              </w:rPr>
            </w:pPr>
            <w:r w:rsidRPr="00592C2C">
              <w:rPr>
                <w:b w:val="0"/>
                <w:bCs w:val="0"/>
                <w:sz w:val="24"/>
                <w:szCs w:val="24"/>
                <w:lang w:eastAsia="ar-SA"/>
              </w:rPr>
              <w:t>- размещение объектов капитального строительства, предназначенных для размещения отделений почты и телеграфа;</w:t>
            </w:r>
          </w:p>
          <w:p w:rsidR="00592C2C" w:rsidRPr="00592C2C" w:rsidRDefault="00592C2C" w:rsidP="00592C2C">
            <w:pPr>
              <w:widowControl/>
              <w:suppressAutoHyphens/>
              <w:ind w:left="87" w:right="243"/>
              <w:contextualSpacing/>
              <w:jc w:val="both"/>
              <w:rPr>
                <w:b w:val="0"/>
                <w:bCs w:val="0"/>
                <w:sz w:val="24"/>
                <w:szCs w:val="24"/>
                <w:lang w:eastAsia="ar-SA"/>
              </w:rPr>
            </w:pPr>
            <w:r w:rsidRPr="00592C2C">
              <w:rPr>
                <w:b w:val="0"/>
                <w:bCs w:val="0"/>
                <w:sz w:val="24"/>
                <w:szCs w:val="24"/>
                <w:lang w:eastAsia="ar-SA"/>
              </w:rPr>
              <w:t xml:space="preserve">- размещение объектов капитального строительства, предназначенных для оказания гражданам социальной помощи (служба занятости населения, дома престарелых, дом ребенка, детский дом, служба психологической и бесплатной юридической помощи, социальные службы и пенсионные службы, в которых осуществляется прием граждан по вопросам оказания социальной помощи и назначения социальных или пенсионных выплат и т.п.), </w:t>
            </w:r>
          </w:p>
          <w:p w:rsidR="00592C2C" w:rsidRPr="00592C2C" w:rsidRDefault="00592C2C" w:rsidP="00592C2C">
            <w:pPr>
              <w:widowControl/>
              <w:suppressAutoHyphens/>
              <w:ind w:left="87" w:right="243"/>
              <w:contextualSpacing/>
              <w:jc w:val="both"/>
              <w:rPr>
                <w:b w:val="0"/>
                <w:bCs w:val="0"/>
                <w:sz w:val="24"/>
                <w:szCs w:val="24"/>
                <w:lang w:eastAsia="ar-SA"/>
              </w:rPr>
            </w:pPr>
            <w:r w:rsidRPr="00592C2C">
              <w:rPr>
                <w:b w:val="0"/>
                <w:bCs w:val="0"/>
                <w:sz w:val="24"/>
                <w:szCs w:val="24"/>
                <w:lang w:eastAsia="ar-SA"/>
              </w:rPr>
              <w:t xml:space="preserve">- размещение объектов капитального строительства для размещения отделений почты и телеграфа, </w:t>
            </w:r>
          </w:p>
          <w:p w:rsidR="00592C2C" w:rsidRPr="00592C2C" w:rsidRDefault="00592C2C" w:rsidP="00592C2C">
            <w:pPr>
              <w:widowControl/>
              <w:suppressAutoHyphens/>
              <w:ind w:left="87" w:right="243"/>
              <w:contextualSpacing/>
              <w:jc w:val="both"/>
              <w:rPr>
                <w:b w:val="0"/>
                <w:bCs w:val="0"/>
                <w:sz w:val="24"/>
                <w:szCs w:val="24"/>
                <w:lang w:eastAsia="ar-SA"/>
              </w:rPr>
            </w:pPr>
            <w:r w:rsidRPr="00592C2C">
              <w:rPr>
                <w:b w:val="0"/>
                <w:bCs w:val="0"/>
                <w:sz w:val="24"/>
                <w:szCs w:val="24"/>
                <w:lang w:eastAsia="ar-SA"/>
              </w:rPr>
              <w:t>- размещение объектов капитального строительства для размещения общественных некоммерческих организации: благотворительных организаций, клубов по интересам;</w:t>
            </w:r>
          </w:p>
        </w:tc>
      </w:tr>
      <w:tr w:rsidR="00592C2C"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3</w:t>
            </w:r>
          </w:p>
        </w:tc>
        <w:tc>
          <w:tcPr>
            <w:tcW w:w="8661" w:type="dxa"/>
            <w:gridSpan w:val="2"/>
            <w:tcBorders>
              <w:top w:val="single" w:sz="4" w:space="0" w:color="auto"/>
              <w:left w:val="single" w:sz="4" w:space="0" w:color="auto"/>
              <w:bottom w:val="single" w:sz="4" w:space="0" w:color="auto"/>
              <w:right w:val="single" w:sz="4" w:space="0" w:color="auto"/>
            </w:tcBorders>
          </w:tcPr>
          <w:p w:rsidR="00592C2C" w:rsidRPr="00592C2C" w:rsidRDefault="00592C2C" w:rsidP="00592C2C">
            <w:pPr>
              <w:tabs>
                <w:tab w:val="num" w:pos="1134"/>
              </w:tabs>
              <w:ind w:left="87" w:right="243"/>
              <w:contextualSpacing/>
              <w:jc w:val="both"/>
              <w:rPr>
                <w:b w:val="0"/>
                <w:bCs w:val="0"/>
                <w:sz w:val="24"/>
                <w:szCs w:val="24"/>
                <w:lang w:eastAsia="ar-SA"/>
              </w:rPr>
            </w:pPr>
            <w:r w:rsidRPr="00592C2C">
              <w:rPr>
                <w:b w:val="0"/>
                <w:bCs w:val="0"/>
                <w:sz w:val="24"/>
                <w:szCs w:val="24"/>
                <w:lang w:eastAsia="ar-SA"/>
              </w:rPr>
              <w:t xml:space="preserve">Здравоохранение. Амбулаторно-поликлиническое обслуживание </w:t>
            </w:r>
          </w:p>
          <w:p w:rsidR="00592C2C" w:rsidRPr="00592C2C" w:rsidRDefault="00592C2C" w:rsidP="00592C2C">
            <w:pPr>
              <w:shd w:val="clear" w:color="auto" w:fill="FFFFFF"/>
              <w:tabs>
                <w:tab w:val="left" w:pos="708"/>
              </w:tabs>
              <w:suppressAutoHyphens/>
              <w:ind w:left="87" w:right="243"/>
              <w:contextualSpacing/>
              <w:jc w:val="both"/>
              <w:rPr>
                <w:b w:val="0"/>
                <w:bCs w:val="0"/>
                <w:sz w:val="24"/>
                <w:szCs w:val="24"/>
                <w:lang w:eastAsia="ar-SA"/>
              </w:rPr>
            </w:pPr>
            <w:r w:rsidRPr="00592C2C">
              <w:rPr>
                <w:b w:val="0"/>
                <w:bCs w:val="0"/>
                <w:sz w:val="24"/>
                <w:szCs w:val="24"/>
                <w:lang w:eastAsia="ar-SA"/>
              </w:rPr>
              <w:t>- размещение объектов капитального строительства, предназначенных для оказания гражданам амбулаторно-поликлинической медицинской помощи (поликлиники, фельдшерские пункты, пункты здравоохранения, центры матери и ребенка, диагностические центры, молочные кухни, станции донорства крови, клинические лаборатории)</w:t>
            </w:r>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34795B">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4</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677E33">
            <w:pPr>
              <w:tabs>
                <w:tab w:val="num" w:pos="1134"/>
              </w:tabs>
              <w:ind w:left="87" w:right="243"/>
              <w:contextualSpacing/>
              <w:jc w:val="both"/>
              <w:rPr>
                <w:b w:val="0"/>
                <w:bCs w:val="0"/>
                <w:sz w:val="24"/>
                <w:szCs w:val="24"/>
                <w:lang w:eastAsia="ar-SA"/>
              </w:rPr>
            </w:pPr>
            <w:r w:rsidRPr="00677E33">
              <w:rPr>
                <w:b w:val="0"/>
                <w:bCs w:val="0"/>
                <w:sz w:val="24"/>
                <w:szCs w:val="24"/>
                <w:lang w:eastAsia="ar-SA"/>
              </w:rPr>
              <w:t>Здравоохранение. Стационарное медицинское обслуживание</w:t>
            </w:r>
            <w:r w:rsidRPr="00677E33">
              <w:rPr>
                <w:b w:val="0"/>
                <w:bCs w:val="0"/>
                <w:sz w:val="24"/>
                <w:szCs w:val="24"/>
                <w:lang w:eastAsia="ar-SA"/>
              </w:rPr>
              <w:tab/>
            </w:r>
            <w:r>
              <w:rPr>
                <w:b w:val="0"/>
                <w:bCs w:val="0"/>
                <w:sz w:val="24"/>
                <w:szCs w:val="24"/>
                <w:lang w:eastAsia="ar-SA"/>
              </w:rPr>
              <w:t>(р</w:t>
            </w:r>
            <w:r w:rsidRPr="00677E33">
              <w:rPr>
                <w:b w:val="0"/>
                <w:bCs w:val="0"/>
                <w:sz w:val="24"/>
                <w:szCs w:val="24"/>
                <w:lang w:eastAsia="ar-SA"/>
              </w:rPr>
              <w:t>азмещение объектов капитального строительства, предназначенных для оказания гражданам медицинской помощи в стационарах (больницы, родильные дома, научно-медицинские учреждения и прочие объекты, обеспечивающие оказание услуги по лечению в стационаре); размещение станций скорой помощи</w:t>
            </w:r>
            <w:r>
              <w:rPr>
                <w:b w:val="0"/>
                <w:bCs w:val="0"/>
                <w:sz w:val="24"/>
                <w:szCs w:val="24"/>
                <w:lang w:eastAsia="ar-SA"/>
              </w:rPr>
              <w:t>)</w:t>
            </w:r>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34795B">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5</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87" w:right="243"/>
              <w:contextualSpacing/>
              <w:jc w:val="both"/>
              <w:rPr>
                <w:b w:val="0"/>
                <w:bCs w:val="0"/>
                <w:sz w:val="24"/>
                <w:szCs w:val="24"/>
                <w:lang w:eastAsia="ar-SA"/>
              </w:rPr>
            </w:pPr>
            <w:r w:rsidRPr="00592C2C">
              <w:rPr>
                <w:b w:val="0"/>
                <w:bCs w:val="0"/>
                <w:sz w:val="24"/>
                <w:szCs w:val="24"/>
                <w:lang w:eastAsia="ar-SA"/>
              </w:rPr>
              <w:t>Образование. Дошкольное, начальное и среднее общее образование</w:t>
            </w:r>
          </w:p>
          <w:p w:rsidR="00677E33" w:rsidRPr="00592C2C" w:rsidRDefault="00677E33" w:rsidP="00592C2C">
            <w:pPr>
              <w:shd w:val="clear" w:color="auto" w:fill="FFFFFF"/>
              <w:tabs>
                <w:tab w:val="left" w:pos="708"/>
              </w:tabs>
              <w:suppressAutoHyphens/>
              <w:ind w:left="87" w:right="243"/>
              <w:contextualSpacing/>
              <w:jc w:val="both"/>
              <w:rPr>
                <w:b w:val="0"/>
                <w:bCs w:val="0"/>
                <w:sz w:val="24"/>
                <w:szCs w:val="24"/>
                <w:lang w:eastAsia="ar-SA"/>
              </w:rPr>
            </w:pPr>
            <w:proofErr w:type="gramStart"/>
            <w:r w:rsidRPr="00592C2C">
              <w:rPr>
                <w:b w:val="0"/>
                <w:bCs w:val="0"/>
                <w:sz w:val="24"/>
                <w:szCs w:val="24"/>
                <w:lang w:eastAsia="ar-SA"/>
              </w:rPr>
              <w:t xml:space="preserve">- 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лицеи, гимназии, художественные, музыкальные школы, образовательные кружки, и иные организации, осуществляющие деятельность по воспитанию, образованию, просвещению). </w:t>
            </w:r>
            <w:proofErr w:type="gramEnd"/>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34795B">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6</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87" w:right="243"/>
              <w:contextualSpacing/>
              <w:jc w:val="both"/>
              <w:rPr>
                <w:b w:val="0"/>
                <w:bCs w:val="0"/>
                <w:sz w:val="24"/>
                <w:szCs w:val="24"/>
                <w:lang w:eastAsia="ar-SA"/>
              </w:rPr>
            </w:pPr>
            <w:r w:rsidRPr="00592C2C">
              <w:rPr>
                <w:b w:val="0"/>
                <w:bCs w:val="0"/>
                <w:sz w:val="24"/>
                <w:szCs w:val="24"/>
                <w:lang w:eastAsia="ar-SA"/>
              </w:rPr>
              <w:t>Образование. Среднее и высшее профессиональное образование</w:t>
            </w:r>
          </w:p>
          <w:p w:rsidR="00677E33" w:rsidRPr="00592C2C" w:rsidRDefault="00677E33" w:rsidP="00592C2C">
            <w:pPr>
              <w:shd w:val="clear" w:color="auto" w:fill="FFFFFF"/>
              <w:tabs>
                <w:tab w:val="left" w:pos="708"/>
              </w:tabs>
              <w:suppressAutoHyphens/>
              <w:ind w:left="87" w:right="243"/>
              <w:contextualSpacing/>
              <w:jc w:val="both"/>
              <w:rPr>
                <w:b w:val="0"/>
                <w:bCs w:val="0"/>
                <w:sz w:val="24"/>
                <w:szCs w:val="24"/>
                <w:lang w:eastAsia="ar-SA"/>
              </w:rPr>
            </w:pPr>
            <w:r w:rsidRPr="00592C2C">
              <w:rPr>
                <w:b w:val="0"/>
                <w:bCs w:val="0"/>
                <w:sz w:val="24"/>
                <w:szCs w:val="24"/>
                <w:lang w:eastAsia="ar-SA"/>
              </w:rPr>
              <w:t xml:space="preserve">- размещение объектов капитального строительства, предназначенных для профессионального образования и просвещения (профессиональные технические училища, колледжи, художественные, музыкальные училища, общества знаний, институты, университеты, организации по  переподготовки и повышения квалификации специалистов и иные организации, осуществляющие деятельность по воспитанию, образованию, просвещению). </w:t>
            </w:r>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34795B">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7</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87" w:right="243"/>
              <w:contextualSpacing/>
              <w:jc w:val="both"/>
              <w:rPr>
                <w:b w:val="0"/>
                <w:bCs w:val="0"/>
                <w:sz w:val="24"/>
                <w:szCs w:val="24"/>
                <w:lang w:eastAsia="ar-SA"/>
              </w:rPr>
            </w:pPr>
            <w:r w:rsidRPr="00592C2C">
              <w:rPr>
                <w:b w:val="0"/>
                <w:bCs w:val="0"/>
                <w:sz w:val="24"/>
                <w:szCs w:val="24"/>
                <w:lang w:eastAsia="ar-SA"/>
              </w:rPr>
              <w:t xml:space="preserve">Культурное развитие </w:t>
            </w:r>
          </w:p>
          <w:p w:rsidR="00677E33" w:rsidRPr="00592C2C" w:rsidRDefault="00677E33" w:rsidP="00592C2C">
            <w:pPr>
              <w:widowControl/>
              <w:shd w:val="clear" w:color="auto" w:fill="FFFFFF"/>
              <w:tabs>
                <w:tab w:val="left" w:pos="708"/>
              </w:tabs>
              <w:suppressAutoHyphens/>
              <w:ind w:left="87" w:right="243"/>
              <w:contextualSpacing/>
              <w:jc w:val="both"/>
              <w:rPr>
                <w:b w:val="0"/>
                <w:bCs w:val="0"/>
                <w:sz w:val="24"/>
                <w:szCs w:val="24"/>
                <w:lang w:eastAsia="ar-SA"/>
              </w:rPr>
            </w:pPr>
            <w:proofErr w:type="gramStart"/>
            <w:r w:rsidRPr="00592C2C">
              <w:rPr>
                <w:b w:val="0"/>
                <w:bCs w:val="0"/>
                <w:sz w:val="24"/>
                <w:szCs w:val="24"/>
                <w:lang w:eastAsia="ar-SA"/>
              </w:rPr>
              <w:t>- размещение объектов капитального строительства, предназначенных для размещения в них: музеев, выставочных залов, художественных галерей, домов культуры, библиотек, кинотеатров и кинозалов, театров, филармоний, планетариев; размещение зданий и сооружений для размещения цирков, зверинцев, зоопарков, океанариумов; устройство площадок для празднеств и гуляний</w:t>
            </w:r>
            <w:proofErr w:type="gramEnd"/>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34795B">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8</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87" w:right="243"/>
              <w:contextualSpacing/>
              <w:jc w:val="both"/>
              <w:rPr>
                <w:b w:val="0"/>
                <w:bCs w:val="0"/>
                <w:sz w:val="24"/>
                <w:szCs w:val="24"/>
                <w:lang w:eastAsia="ar-SA"/>
              </w:rPr>
            </w:pPr>
            <w:r w:rsidRPr="00592C2C">
              <w:rPr>
                <w:b w:val="0"/>
                <w:bCs w:val="0"/>
                <w:sz w:val="24"/>
                <w:szCs w:val="24"/>
                <w:lang w:eastAsia="ar-SA"/>
              </w:rPr>
              <w:t xml:space="preserve">Общественное управление </w:t>
            </w:r>
          </w:p>
          <w:p w:rsidR="00677E33" w:rsidRPr="00592C2C" w:rsidRDefault="00677E33" w:rsidP="00592C2C">
            <w:pPr>
              <w:widowControl/>
              <w:shd w:val="clear" w:color="auto" w:fill="FFFFFF"/>
              <w:tabs>
                <w:tab w:val="left" w:pos="708"/>
              </w:tabs>
              <w:suppressAutoHyphens/>
              <w:ind w:left="87" w:right="243"/>
              <w:contextualSpacing/>
              <w:jc w:val="both"/>
              <w:rPr>
                <w:b w:val="0"/>
                <w:bCs w:val="0"/>
                <w:sz w:val="24"/>
                <w:szCs w:val="24"/>
                <w:lang w:eastAsia="ar-SA"/>
              </w:rPr>
            </w:pPr>
            <w:r w:rsidRPr="00592C2C">
              <w:rPr>
                <w:b w:val="0"/>
                <w:bCs w:val="0"/>
                <w:sz w:val="24"/>
                <w:szCs w:val="24"/>
                <w:lang w:eastAsia="ar-SA"/>
              </w:rPr>
              <w:t xml:space="preserve">- размещение объектов капитального строительства, предназначенных для </w:t>
            </w:r>
            <w:r w:rsidRPr="00592C2C">
              <w:rPr>
                <w:b w:val="0"/>
                <w:bCs w:val="0"/>
                <w:sz w:val="24"/>
                <w:szCs w:val="24"/>
                <w:lang w:eastAsia="ar-SA"/>
              </w:rPr>
              <w:lastRenderedPageBreak/>
              <w:t>размещения органов государственной власти и органов местного самоуправления, а также  организаций, непосредственно обеспечивающих их деятельность,</w:t>
            </w:r>
          </w:p>
          <w:p w:rsidR="00677E33" w:rsidRPr="00592C2C" w:rsidRDefault="00677E33" w:rsidP="00592C2C">
            <w:pPr>
              <w:widowControl/>
              <w:shd w:val="clear" w:color="auto" w:fill="FFFFFF"/>
              <w:tabs>
                <w:tab w:val="left" w:pos="708"/>
              </w:tabs>
              <w:suppressAutoHyphens/>
              <w:ind w:left="87" w:right="243"/>
              <w:contextualSpacing/>
              <w:jc w:val="both"/>
              <w:rPr>
                <w:b w:val="0"/>
                <w:bCs w:val="0"/>
                <w:sz w:val="24"/>
                <w:szCs w:val="24"/>
                <w:lang w:eastAsia="ar-SA"/>
              </w:rPr>
            </w:pPr>
            <w:r w:rsidRPr="00592C2C">
              <w:rPr>
                <w:b w:val="0"/>
                <w:bCs w:val="0"/>
                <w:sz w:val="24"/>
                <w:szCs w:val="24"/>
                <w:lang w:eastAsia="ar-SA"/>
              </w:rPr>
              <w:t>- размещение объектов капитального строительства, предназначенных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p w:rsidR="00677E33" w:rsidRPr="00592C2C" w:rsidRDefault="00677E33" w:rsidP="00592C2C">
            <w:pPr>
              <w:widowControl/>
              <w:shd w:val="clear" w:color="auto" w:fill="FFFFFF"/>
              <w:tabs>
                <w:tab w:val="left" w:pos="708"/>
              </w:tabs>
              <w:suppressAutoHyphens/>
              <w:ind w:left="87" w:right="243"/>
              <w:contextualSpacing/>
              <w:jc w:val="both"/>
              <w:rPr>
                <w:b w:val="0"/>
                <w:bCs w:val="0"/>
                <w:sz w:val="24"/>
                <w:szCs w:val="24"/>
                <w:lang w:eastAsia="ar-SA"/>
              </w:rPr>
            </w:pPr>
            <w:r w:rsidRPr="00592C2C">
              <w:rPr>
                <w:b w:val="0"/>
                <w:bCs w:val="0"/>
                <w:sz w:val="24"/>
                <w:szCs w:val="24"/>
                <w:lang w:eastAsia="ar-SA"/>
              </w:rPr>
              <w:t>- размещение объектов капитального строительства для дипломатических представительства иностранных государств и консульских учреждений в Российской Федерации</w:t>
            </w:r>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34795B">
            <w:pPr>
              <w:widowControl/>
              <w:suppressAutoHyphens/>
              <w:autoSpaceDE/>
              <w:autoSpaceDN/>
              <w:adjustRightInd/>
              <w:snapToGrid w:val="0"/>
              <w:jc w:val="center"/>
              <w:rPr>
                <w:b w:val="0"/>
                <w:bCs w:val="0"/>
                <w:sz w:val="24"/>
                <w:szCs w:val="24"/>
                <w:lang w:eastAsia="ar-SA"/>
              </w:rPr>
            </w:pPr>
          </w:p>
          <w:p w:rsidR="00677E33" w:rsidRPr="00592C2C" w:rsidRDefault="00677E33" w:rsidP="0034795B">
            <w:pPr>
              <w:widowControl/>
              <w:suppressAutoHyphens/>
              <w:autoSpaceDE/>
              <w:autoSpaceDN/>
              <w:adjustRightInd/>
              <w:rPr>
                <w:b w:val="0"/>
                <w:bCs w:val="0"/>
                <w:sz w:val="24"/>
                <w:szCs w:val="24"/>
                <w:lang w:eastAsia="ar-SA"/>
              </w:rPr>
            </w:pPr>
          </w:p>
          <w:p w:rsidR="00677E33" w:rsidRPr="00592C2C" w:rsidRDefault="00677E33" w:rsidP="0034795B">
            <w:pPr>
              <w:widowControl/>
              <w:suppressAutoHyphens/>
              <w:autoSpaceDE/>
              <w:autoSpaceDN/>
              <w:adjustRightInd/>
              <w:jc w:val="center"/>
              <w:rPr>
                <w:b w:val="0"/>
                <w:bCs w:val="0"/>
                <w:sz w:val="24"/>
                <w:szCs w:val="24"/>
                <w:lang w:eastAsia="ar-SA"/>
              </w:rPr>
            </w:pPr>
            <w:r w:rsidRPr="00592C2C">
              <w:rPr>
                <w:b w:val="0"/>
                <w:bCs w:val="0"/>
                <w:sz w:val="24"/>
                <w:szCs w:val="24"/>
                <w:lang w:eastAsia="ar-SA"/>
              </w:rPr>
              <w:t>9</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87" w:right="243"/>
              <w:contextualSpacing/>
              <w:jc w:val="both"/>
              <w:rPr>
                <w:b w:val="0"/>
                <w:bCs w:val="0"/>
                <w:sz w:val="24"/>
                <w:szCs w:val="24"/>
                <w:lang w:eastAsia="ar-SA"/>
              </w:rPr>
            </w:pPr>
            <w:r w:rsidRPr="00592C2C">
              <w:rPr>
                <w:b w:val="0"/>
                <w:bCs w:val="0"/>
                <w:sz w:val="24"/>
                <w:szCs w:val="24"/>
                <w:lang w:eastAsia="ar-SA"/>
              </w:rPr>
              <w:t>Обеспечение научной деятельности</w:t>
            </w:r>
          </w:p>
          <w:p w:rsidR="00677E33" w:rsidRPr="00592C2C" w:rsidRDefault="00677E33" w:rsidP="00592C2C">
            <w:pPr>
              <w:shd w:val="clear" w:color="auto" w:fill="FFFFFF"/>
              <w:tabs>
                <w:tab w:val="left" w:pos="708"/>
              </w:tabs>
              <w:suppressAutoHyphens/>
              <w:ind w:left="87" w:right="243"/>
              <w:contextualSpacing/>
              <w:jc w:val="both"/>
              <w:rPr>
                <w:b w:val="0"/>
                <w:bCs w:val="0"/>
                <w:sz w:val="24"/>
                <w:szCs w:val="24"/>
                <w:lang w:eastAsia="ar-SA"/>
              </w:rPr>
            </w:pPr>
            <w:proofErr w:type="gramStart"/>
            <w:r w:rsidRPr="00592C2C">
              <w:rPr>
                <w:b w:val="0"/>
                <w:bCs w:val="0"/>
                <w:sz w:val="24"/>
                <w:szCs w:val="24"/>
                <w:lang w:eastAsia="ar-SA"/>
              </w:rPr>
              <w:t>- размещение объектов капитального строительства, предназначенных для проведения научных исследований и изысканий, испытаний опытных промышленных образцов, для размещения организаций, осуществляющих научные изыскания, исследования и разработки (научно–исследовательские институты, проектные институты, научные центры, опытно-конструкторские центры, государственные академии наук, в том числе отраслевые),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w:t>
            </w:r>
            <w:proofErr w:type="gramEnd"/>
            <w:r w:rsidRPr="00592C2C">
              <w:rPr>
                <w:b w:val="0"/>
                <w:bCs w:val="0"/>
                <w:sz w:val="24"/>
                <w:szCs w:val="24"/>
                <w:lang w:eastAsia="ar-SA"/>
              </w:rPr>
              <w:t xml:space="preserve"> мира</w:t>
            </w:r>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705FEA" w:rsidRDefault="00677E33" w:rsidP="0034795B">
            <w:pPr>
              <w:widowControl/>
              <w:suppressAutoHyphens/>
              <w:autoSpaceDE/>
              <w:autoSpaceDN/>
              <w:adjustRightInd/>
              <w:contextualSpacing/>
              <w:jc w:val="center"/>
              <w:rPr>
                <w:b w:val="0"/>
                <w:bCs w:val="0"/>
                <w:sz w:val="24"/>
              </w:rPr>
            </w:pPr>
            <w:r>
              <w:rPr>
                <w:b w:val="0"/>
                <w:bCs w:val="0"/>
                <w:sz w:val="24"/>
              </w:rPr>
              <w:t>10</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87" w:right="243"/>
              <w:contextualSpacing/>
              <w:jc w:val="both"/>
              <w:rPr>
                <w:b w:val="0"/>
                <w:bCs w:val="0"/>
                <w:sz w:val="24"/>
                <w:szCs w:val="24"/>
                <w:lang w:eastAsia="ar-SA"/>
              </w:rPr>
            </w:pPr>
            <w:r w:rsidRPr="00592C2C">
              <w:rPr>
                <w:b w:val="0"/>
                <w:bCs w:val="0"/>
                <w:sz w:val="24"/>
                <w:szCs w:val="24"/>
                <w:lang w:eastAsia="ar-SA"/>
              </w:rPr>
              <w:t>Обеспечение деятельности в области гидрометеорологии и смежных с ней областях</w:t>
            </w:r>
          </w:p>
          <w:p w:rsidR="00677E33" w:rsidRPr="00592C2C" w:rsidRDefault="00677E33" w:rsidP="00592C2C">
            <w:pPr>
              <w:shd w:val="clear" w:color="auto" w:fill="FFFFFF"/>
              <w:tabs>
                <w:tab w:val="left" w:pos="708"/>
              </w:tabs>
              <w:suppressAutoHyphens/>
              <w:ind w:left="87" w:right="243"/>
              <w:contextualSpacing/>
              <w:jc w:val="both"/>
              <w:rPr>
                <w:b w:val="0"/>
                <w:bCs w:val="0"/>
                <w:sz w:val="24"/>
                <w:szCs w:val="24"/>
                <w:lang w:eastAsia="ar-SA"/>
              </w:rPr>
            </w:pPr>
            <w:proofErr w:type="gramStart"/>
            <w:r w:rsidRPr="00592C2C">
              <w:rPr>
                <w:b w:val="0"/>
                <w:bCs w:val="0"/>
                <w:sz w:val="24"/>
                <w:szCs w:val="24"/>
                <w:lang w:eastAsia="ar-SA"/>
              </w:rPr>
              <w:t>- размещение объектов капитального строительства, предназначенных для наблюдений за физическими и химическими процессами, происходящими в окружающей среде, определения ее гидрометеорологических, агрометеорологических и гелиогеофизических характеристик, уровня загрязнения атмосферного воздуха, почв, водных объектов, в том числе по гидробиологическим показателям, и околоземного - космического пространства, зданий и сооружений, используемых в области гидрометеорологии и смежных с ней областях (доплеровские метеорологические радиолокаторы, гидрологические посты и другие)</w:t>
            </w:r>
            <w:r w:rsidRPr="00592C2C" w:rsidDel="00BA2299">
              <w:rPr>
                <w:b w:val="0"/>
                <w:bCs w:val="0"/>
                <w:sz w:val="24"/>
                <w:szCs w:val="24"/>
                <w:lang w:eastAsia="ar-SA"/>
              </w:rPr>
              <w:t xml:space="preserve"> </w:t>
            </w:r>
            <w:proofErr w:type="gramEnd"/>
          </w:p>
        </w:tc>
      </w:tr>
      <w:tr w:rsidR="00677E33" w:rsidRPr="00705FEA" w:rsidTr="0034795B">
        <w:trPr>
          <w:gridAfter w:val="1"/>
          <w:wAfter w:w="19" w:type="dxa"/>
          <w:trHeight w:val="322"/>
        </w:trPr>
        <w:tc>
          <w:tcPr>
            <w:tcW w:w="709" w:type="dxa"/>
            <w:tcBorders>
              <w:left w:val="single" w:sz="4" w:space="0" w:color="000000"/>
              <w:bottom w:val="single" w:sz="4" w:space="0" w:color="000000"/>
            </w:tcBorders>
          </w:tcPr>
          <w:p w:rsidR="00677E33" w:rsidRPr="00705FEA" w:rsidRDefault="00677E33" w:rsidP="00CD6BE4">
            <w:pPr>
              <w:widowControl/>
              <w:suppressAutoHyphens/>
              <w:autoSpaceDE/>
              <w:autoSpaceDN/>
              <w:adjustRightInd/>
              <w:contextualSpacing/>
              <w:jc w:val="center"/>
              <w:rPr>
                <w:b w:val="0"/>
                <w:bCs w:val="0"/>
                <w:sz w:val="24"/>
              </w:rPr>
            </w:pPr>
            <w:r>
              <w:rPr>
                <w:b w:val="0"/>
                <w:bCs w:val="0"/>
                <w:sz w:val="24"/>
              </w:rPr>
              <w:t>11</w:t>
            </w:r>
          </w:p>
        </w:tc>
        <w:tc>
          <w:tcPr>
            <w:tcW w:w="8642" w:type="dxa"/>
            <w:tcBorders>
              <w:left w:val="single" w:sz="4" w:space="0" w:color="000000"/>
              <w:bottom w:val="single" w:sz="4" w:space="0" w:color="000000"/>
              <w:right w:val="single" w:sz="4" w:space="0" w:color="000000"/>
            </w:tcBorders>
          </w:tcPr>
          <w:p w:rsidR="00677E33" w:rsidRPr="00705FEA" w:rsidRDefault="00677E33" w:rsidP="0034795B">
            <w:pPr>
              <w:widowControl/>
              <w:suppressAutoHyphens/>
              <w:autoSpaceDE/>
              <w:autoSpaceDN/>
              <w:adjustRightInd/>
              <w:contextualSpacing/>
              <w:jc w:val="both"/>
              <w:rPr>
                <w:b w:val="0"/>
                <w:bCs w:val="0"/>
                <w:sz w:val="24"/>
              </w:rPr>
            </w:pPr>
            <w:proofErr w:type="gramStart"/>
            <w:r>
              <w:rPr>
                <w:b w:val="0"/>
                <w:bCs w:val="0"/>
                <w:sz w:val="24"/>
              </w:rPr>
              <w:t>З</w:t>
            </w:r>
            <w:r w:rsidRPr="00705FEA">
              <w:rPr>
                <w:b w:val="0"/>
                <w:bCs w:val="0"/>
                <w:sz w:val="24"/>
              </w:rPr>
              <w:t>емельные участки (территории) общего пользования (Размещение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roofErr w:type="gramEnd"/>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592C2C">
            <w:pPr>
              <w:widowControl/>
              <w:suppressAutoHyphens/>
              <w:autoSpaceDE/>
              <w:autoSpaceDN/>
              <w:adjustRightInd/>
              <w:snapToGrid w:val="0"/>
              <w:jc w:val="center"/>
              <w:rPr>
                <w:b w:val="0"/>
                <w:bCs w:val="0"/>
                <w:sz w:val="24"/>
                <w:szCs w:val="24"/>
                <w:lang w:eastAsia="ar-SA"/>
              </w:rPr>
            </w:pP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4" w:right="243"/>
              <w:contextualSpacing/>
              <w:jc w:val="center"/>
              <w:rPr>
                <w:sz w:val="24"/>
                <w:szCs w:val="24"/>
              </w:rPr>
            </w:pPr>
            <w:r w:rsidRPr="00592C2C">
              <w:rPr>
                <w:sz w:val="24"/>
                <w:szCs w:val="24"/>
              </w:rPr>
              <w:t>Вспомогательные виды использования:</w:t>
            </w:r>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12" w:right="243" w:hanging="12"/>
              <w:contextualSpacing/>
              <w:jc w:val="both"/>
              <w:rPr>
                <w:b w:val="0"/>
                <w:bCs w:val="0"/>
                <w:sz w:val="24"/>
                <w:szCs w:val="24"/>
                <w:lang w:eastAsia="ar-SA"/>
              </w:rPr>
            </w:pPr>
            <w:r w:rsidRPr="00592C2C">
              <w:rPr>
                <w:b w:val="0"/>
                <w:bCs w:val="0"/>
                <w:sz w:val="24"/>
                <w:szCs w:val="24"/>
                <w:lang w:eastAsia="ar-SA"/>
              </w:rPr>
              <w:t xml:space="preserve">Предприятия общественного питания с полным циклом </w:t>
            </w:r>
            <w:proofErr w:type="spellStart"/>
            <w:r w:rsidRPr="00592C2C">
              <w:rPr>
                <w:b w:val="0"/>
                <w:bCs w:val="0"/>
                <w:sz w:val="24"/>
                <w:szCs w:val="24"/>
                <w:lang w:eastAsia="ar-SA"/>
              </w:rPr>
              <w:t>пищеприготовления</w:t>
            </w:r>
            <w:proofErr w:type="spellEnd"/>
            <w:r w:rsidRPr="00592C2C">
              <w:rPr>
                <w:b w:val="0"/>
                <w:bCs w:val="0"/>
                <w:sz w:val="24"/>
                <w:szCs w:val="24"/>
                <w:lang w:eastAsia="ar-SA"/>
              </w:rPr>
              <w:t>.</w:t>
            </w:r>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2</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12" w:right="243" w:hanging="12"/>
              <w:contextualSpacing/>
              <w:jc w:val="both"/>
              <w:rPr>
                <w:b w:val="0"/>
                <w:bCs w:val="0"/>
                <w:sz w:val="24"/>
                <w:szCs w:val="24"/>
                <w:lang w:eastAsia="ar-SA"/>
              </w:rPr>
            </w:pPr>
            <w:r w:rsidRPr="00592C2C">
              <w:rPr>
                <w:b w:val="0"/>
                <w:bCs w:val="0"/>
                <w:sz w:val="24"/>
                <w:szCs w:val="24"/>
                <w:lang w:eastAsia="ar-SA"/>
              </w:rPr>
              <w:t xml:space="preserve">Общежития для проживания </w:t>
            </w:r>
            <w:proofErr w:type="gramStart"/>
            <w:r w:rsidRPr="00592C2C">
              <w:rPr>
                <w:b w:val="0"/>
                <w:bCs w:val="0"/>
                <w:sz w:val="24"/>
                <w:szCs w:val="24"/>
                <w:lang w:eastAsia="ar-SA"/>
              </w:rPr>
              <w:t>обучающихся</w:t>
            </w:r>
            <w:proofErr w:type="gramEnd"/>
            <w:r w:rsidRPr="00592C2C">
              <w:rPr>
                <w:b w:val="0"/>
                <w:bCs w:val="0"/>
                <w:sz w:val="24"/>
                <w:szCs w:val="24"/>
                <w:lang w:eastAsia="ar-SA"/>
              </w:rPr>
              <w:t>.</w:t>
            </w:r>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3</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12" w:right="243" w:hanging="12"/>
              <w:contextualSpacing/>
              <w:jc w:val="both"/>
              <w:rPr>
                <w:b w:val="0"/>
                <w:bCs w:val="0"/>
                <w:sz w:val="24"/>
                <w:szCs w:val="24"/>
                <w:lang w:eastAsia="ar-SA"/>
              </w:rPr>
            </w:pPr>
            <w:r w:rsidRPr="00592C2C">
              <w:rPr>
                <w:b w:val="0"/>
                <w:bCs w:val="0"/>
                <w:sz w:val="24"/>
                <w:szCs w:val="24"/>
                <w:lang w:eastAsia="ar-SA"/>
              </w:rPr>
              <w:t>Мелкие объекты розничной торговли, аптеки</w:t>
            </w:r>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4</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12" w:right="243" w:hanging="12"/>
              <w:contextualSpacing/>
              <w:jc w:val="both"/>
              <w:rPr>
                <w:b w:val="0"/>
                <w:bCs w:val="0"/>
                <w:sz w:val="24"/>
                <w:szCs w:val="24"/>
                <w:lang w:eastAsia="ar-SA"/>
              </w:rPr>
            </w:pPr>
            <w:r w:rsidRPr="00592C2C">
              <w:rPr>
                <w:b w:val="0"/>
                <w:bCs w:val="0"/>
                <w:sz w:val="24"/>
                <w:szCs w:val="24"/>
                <w:lang w:eastAsia="ar-SA"/>
              </w:rPr>
              <w:t xml:space="preserve">Зеленые насаждения общего пользования и защитные. </w:t>
            </w:r>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5</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12" w:right="243" w:hanging="12"/>
              <w:contextualSpacing/>
              <w:jc w:val="both"/>
              <w:rPr>
                <w:b w:val="0"/>
                <w:bCs w:val="0"/>
                <w:sz w:val="24"/>
                <w:szCs w:val="24"/>
                <w:lang w:eastAsia="ar-SA"/>
              </w:rPr>
            </w:pPr>
            <w:r w:rsidRPr="00592C2C">
              <w:rPr>
                <w:b w:val="0"/>
                <w:bCs w:val="0"/>
                <w:sz w:val="24"/>
                <w:szCs w:val="24"/>
                <w:lang w:eastAsia="ar-SA"/>
              </w:rPr>
              <w:t>Гостевые стоянки автотранспорта.</w:t>
            </w:r>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6</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12" w:right="243" w:hanging="12"/>
              <w:contextualSpacing/>
              <w:jc w:val="both"/>
              <w:rPr>
                <w:b w:val="0"/>
                <w:bCs w:val="0"/>
                <w:sz w:val="24"/>
                <w:szCs w:val="24"/>
                <w:lang w:eastAsia="ar-SA"/>
              </w:rPr>
            </w:pPr>
            <w:r w:rsidRPr="00592C2C">
              <w:rPr>
                <w:b w:val="0"/>
                <w:bCs w:val="0"/>
                <w:sz w:val="24"/>
                <w:szCs w:val="24"/>
                <w:lang w:eastAsia="ar-SA"/>
              </w:rPr>
              <w:t>Рекреационные территории и объекты (в том числе – зеленые насаждения общего пользования).</w:t>
            </w:r>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592C2C">
            <w:pPr>
              <w:widowControl/>
              <w:suppressAutoHyphens/>
              <w:autoSpaceDE/>
              <w:autoSpaceDN/>
              <w:adjustRightInd/>
              <w:snapToGrid w:val="0"/>
              <w:jc w:val="center"/>
              <w:rPr>
                <w:b w:val="0"/>
                <w:bCs w:val="0"/>
                <w:sz w:val="24"/>
                <w:szCs w:val="24"/>
                <w:lang w:eastAsia="ar-SA"/>
              </w:rPr>
            </w:pP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12" w:right="243" w:hanging="12"/>
              <w:contextualSpacing/>
              <w:jc w:val="both"/>
              <w:rPr>
                <w:bCs w:val="0"/>
                <w:sz w:val="24"/>
                <w:szCs w:val="24"/>
                <w:lang w:eastAsia="ar-SA"/>
              </w:rPr>
            </w:pPr>
            <w:r w:rsidRPr="00592C2C">
              <w:rPr>
                <w:bCs w:val="0"/>
                <w:sz w:val="24"/>
                <w:szCs w:val="24"/>
                <w:lang w:eastAsia="ar-SA"/>
              </w:rPr>
              <w:t>Условно разрешенные виды использования:</w:t>
            </w:r>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12" w:right="243" w:hanging="12"/>
              <w:contextualSpacing/>
              <w:jc w:val="both"/>
              <w:rPr>
                <w:b w:val="0"/>
                <w:bCs w:val="0"/>
                <w:sz w:val="24"/>
                <w:szCs w:val="24"/>
                <w:lang w:eastAsia="ar-SA"/>
              </w:rPr>
            </w:pPr>
            <w:proofErr w:type="gramStart"/>
            <w:r w:rsidRPr="00592C2C">
              <w:rPr>
                <w:b w:val="0"/>
                <w:bCs w:val="0"/>
                <w:sz w:val="24"/>
                <w:szCs w:val="24"/>
                <w:lang w:eastAsia="ar-SA"/>
              </w:rPr>
              <w:t>Специализированные больницы (комплексы) мощностью свыше 1000 коек с пребыванием больных в течение длительного времени, а также стационары с особым режимом работы (психиатрические, инфекционные, в том числе туберкулезные, онкологические, кожно-венерологические и др.) следует размещать в пригородной зоне или в зеленых массивах на расстоянии не менее 500 метров от территории жилой застройки в соответствии с требованиями СанПиН 2.1.3.1375-03.</w:t>
            </w:r>
            <w:proofErr w:type="gramEnd"/>
            <w:r w:rsidRPr="00592C2C">
              <w:rPr>
                <w:b w:val="0"/>
                <w:bCs w:val="0"/>
                <w:sz w:val="24"/>
                <w:szCs w:val="24"/>
                <w:lang w:eastAsia="ar-SA"/>
              </w:rPr>
              <w:t xml:space="preserve"> </w:t>
            </w:r>
            <w:r w:rsidRPr="00592C2C">
              <w:rPr>
                <w:b w:val="0"/>
                <w:bCs w:val="0"/>
                <w:sz w:val="24"/>
                <w:szCs w:val="24"/>
                <w:lang w:eastAsia="ar-SA"/>
              </w:rPr>
              <w:tab/>
              <w:t>При наличии СЗЗ более 50 м – за пределами городской застройки.</w:t>
            </w:r>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2</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12" w:right="243" w:hanging="12"/>
              <w:contextualSpacing/>
              <w:jc w:val="both"/>
              <w:rPr>
                <w:b w:val="0"/>
                <w:bCs w:val="0"/>
                <w:sz w:val="24"/>
                <w:szCs w:val="24"/>
                <w:lang w:eastAsia="ar-SA"/>
              </w:rPr>
            </w:pPr>
            <w:r w:rsidRPr="00592C2C">
              <w:rPr>
                <w:b w:val="0"/>
                <w:bCs w:val="0"/>
                <w:sz w:val="24"/>
                <w:szCs w:val="24"/>
                <w:lang w:eastAsia="ar-SA"/>
              </w:rPr>
              <w:t>Жилые дома для медицинского и обслуживающего персонала.</w:t>
            </w:r>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3</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12" w:right="243" w:hanging="12"/>
              <w:contextualSpacing/>
              <w:jc w:val="both"/>
              <w:rPr>
                <w:b w:val="0"/>
                <w:bCs w:val="0"/>
                <w:sz w:val="24"/>
                <w:szCs w:val="24"/>
                <w:lang w:eastAsia="ar-SA"/>
              </w:rPr>
            </w:pPr>
            <w:r w:rsidRPr="00592C2C">
              <w:rPr>
                <w:b w:val="0"/>
                <w:bCs w:val="0"/>
                <w:sz w:val="24"/>
                <w:szCs w:val="24"/>
                <w:lang w:eastAsia="ar-SA"/>
              </w:rPr>
              <w:t xml:space="preserve">Антенны сотовой, радиорелейной и спутниковой связи; </w:t>
            </w:r>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4</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12" w:right="243" w:hanging="12"/>
              <w:contextualSpacing/>
              <w:jc w:val="both"/>
              <w:rPr>
                <w:b w:val="0"/>
                <w:bCs w:val="0"/>
                <w:sz w:val="24"/>
                <w:szCs w:val="24"/>
                <w:lang w:eastAsia="ar-SA"/>
              </w:rPr>
            </w:pPr>
            <w:r w:rsidRPr="00592C2C">
              <w:rPr>
                <w:b w:val="0"/>
                <w:bCs w:val="0"/>
                <w:sz w:val="24"/>
                <w:szCs w:val="24"/>
                <w:lang w:eastAsia="ar-SA"/>
              </w:rPr>
              <w:t xml:space="preserve">Похоронные бюро, </w:t>
            </w:r>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5</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12" w:right="243" w:hanging="12"/>
              <w:contextualSpacing/>
              <w:jc w:val="both"/>
              <w:rPr>
                <w:b w:val="0"/>
                <w:bCs w:val="0"/>
                <w:sz w:val="24"/>
                <w:szCs w:val="24"/>
                <w:lang w:eastAsia="ar-SA"/>
              </w:rPr>
            </w:pPr>
            <w:r w:rsidRPr="00592C2C">
              <w:rPr>
                <w:b w:val="0"/>
                <w:bCs w:val="0"/>
                <w:sz w:val="24"/>
                <w:szCs w:val="24"/>
                <w:lang w:eastAsia="ar-SA"/>
              </w:rPr>
              <w:t>Пункты ночлега для бездомных граждан,</w:t>
            </w:r>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6</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12" w:right="243" w:hanging="12"/>
              <w:contextualSpacing/>
              <w:jc w:val="both"/>
              <w:rPr>
                <w:b w:val="0"/>
                <w:bCs w:val="0"/>
                <w:sz w:val="24"/>
                <w:szCs w:val="24"/>
                <w:lang w:eastAsia="ar-SA"/>
              </w:rPr>
            </w:pPr>
            <w:r w:rsidRPr="00592C2C">
              <w:rPr>
                <w:b w:val="0"/>
                <w:bCs w:val="0"/>
                <w:sz w:val="24"/>
                <w:szCs w:val="24"/>
                <w:lang w:eastAsia="ar-SA"/>
              </w:rPr>
              <w:t>Пункты питания малоимущих граждан,</w:t>
            </w:r>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7</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12" w:right="243" w:hanging="12"/>
              <w:contextualSpacing/>
              <w:jc w:val="both"/>
              <w:rPr>
                <w:b w:val="0"/>
                <w:bCs w:val="0"/>
                <w:sz w:val="24"/>
                <w:szCs w:val="24"/>
                <w:lang w:eastAsia="ar-SA"/>
              </w:rPr>
            </w:pPr>
            <w:r w:rsidRPr="00592C2C">
              <w:rPr>
                <w:b w:val="0"/>
                <w:bCs w:val="0"/>
                <w:sz w:val="24"/>
                <w:szCs w:val="24"/>
                <w:lang w:eastAsia="ar-SA"/>
              </w:rPr>
              <w:t>Религиозное использование.</w:t>
            </w:r>
          </w:p>
          <w:p w:rsidR="00677E33" w:rsidRPr="00592C2C" w:rsidRDefault="00677E33" w:rsidP="00592C2C">
            <w:pPr>
              <w:shd w:val="clear" w:color="auto" w:fill="FFFFFF"/>
              <w:tabs>
                <w:tab w:val="left" w:pos="708"/>
              </w:tabs>
              <w:suppressAutoHyphens/>
              <w:ind w:left="12" w:right="243" w:hanging="12"/>
              <w:contextualSpacing/>
              <w:jc w:val="both"/>
              <w:rPr>
                <w:b w:val="0"/>
                <w:bCs w:val="0"/>
                <w:sz w:val="24"/>
                <w:szCs w:val="24"/>
                <w:lang w:eastAsia="ar-SA"/>
              </w:rPr>
            </w:pPr>
            <w:proofErr w:type="gramStart"/>
            <w:r w:rsidRPr="00592C2C">
              <w:rPr>
                <w:b w:val="0"/>
                <w:bCs w:val="0"/>
                <w:sz w:val="24"/>
                <w:szCs w:val="24"/>
                <w:lang w:eastAsia="ar-SA"/>
              </w:rPr>
              <w:t xml:space="preserve">- 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 </w:t>
            </w:r>
            <w:proofErr w:type="gramEnd"/>
          </w:p>
          <w:p w:rsidR="00677E33" w:rsidRPr="00592C2C" w:rsidRDefault="00677E33" w:rsidP="00592C2C">
            <w:pPr>
              <w:shd w:val="clear" w:color="auto" w:fill="FFFFFF"/>
              <w:tabs>
                <w:tab w:val="left" w:pos="708"/>
              </w:tabs>
              <w:suppressAutoHyphens/>
              <w:ind w:left="12" w:right="243" w:hanging="12"/>
              <w:contextualSpacing/>
              <w:jc w:val="both"/>
              <w:rPr>
                <w:b w:val="0"/>
                <w:bCs w:val="0"/>
                <w:sz w:val="24"/>
                <w:szCs w:val="24"/>
                <w:lang w:eastAsia="ar-SA"/>
              </w:rPr>
            </w:pPr>
            <w:r w:rsidRPr="00592C2C">
              <w:rPr>
                <w:b w:val="0"/>
                <w:bCs w:val="0"/>
                <w:sz w:val="24"/>
                <w:szCs w:val="24"/>
                <w:lang w:eastAsia="ar-SA"/>
              </w:rPr>
              <w:t xml:space="preserve">- размещение объектов капитального строительства, предназначенных для постоянного проживания духовных лиц, паломников и послушников в связи с осуществлением ими религиозной службы, а так же для осуществления благотворительной и религиозной образовательной деятельности (монастыри, скиты, воскресные школы, семинарии, духовные училища).   </w:t>
            </w:r>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8</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12" w:right="243" w:hanging="12"/>
              <w:contextualSpacing/>
              <w:jc w:val="both"/>
              <w:rPr>
                <w:b w:val="0"/>
                <w:bCs w:val="0"/>
                <w:sz w:val="24"/>
                <w:szCs w:val="24"/>
                <w:lang w:eastAsia="ar-SA"/>
              </w:rPr>
            </w:pPr>
            <w:r w:rsidRPr="00592C2C">
              <w:rPr>
                <w:b w:val="0"/>
                <w:bCs w:val="0"/>
                <w:sz w:val="24"/>
                <w:szCs w:val="24"/>
                <w:lang w:eastAsia="ar-SA"/>
              </w:rPr>
              <w:t>Ветеринарное обслуживание. Амбулаторное ветеринарное обслуживание</w:t>
            </w:r>
          </w:p>
          <w:p w:rsidR="00677E33" w:rsidRPr="00592C2C" w:rsidRDefault="00677E33" w:rsidP="00592C2C">
            <w:pPr>
              <w:shd w:val="clear" w:color="auto" w:fill="FFFFFF"/>
              <w:tabs>
                <w:tab w:val="left" w:pos="708"/>
              </w:tabs>
              <w:suppressAutoHyphens/>
              <w:ind w:left="12" w:right="243" w:hanging="12"/>
              <w:contextualSpacing/>
              <w:jc w:val="both"/>
              <w:rPr>
                <w:b w:val="0"/>
                <w:bCs w:val="0"/>
                <w:sz w:val="24"/>
                <w:szCs w:val="24"/>
                <w:lang w:eastAsia="ar-SA"/>
              </w:rPr>
            </w:pPr>
            <w:r w:rsidRPr="00592C2C">
              <w:rPr>
                <w:b w:val="0"/>
                <w:bCs w:val="0"/>
                <w:sz w:val="24"/>
                <w:szCs w:val="24"/>
                <w:lang w:eastAsia="ar-SA"/>
              </w:rPr>
              <w:t>- размещение объектов капитального строительства, предназначенных для оказания ветеринарных услуг без содержания животных</w:t>
            </w:r>
          </w:p>
        </w:tc>
      </w:tr>
      <w:tr w:rsidR="00677E33"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677E33" w:rsidRPr="00592C2C" w:rsidRDefault="00677E33"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9</w:t>
            </w:r>
          </w:p>
        </w:tc>
        <w:tc>
          <w:tcPr>
            <w:tcW w:w="8661" w:type="dxa"/>
            <w:gridSpan w:val="2"/>
            <w:tcBorders>
              <w:top w:val="single" w:sz="4" w:space="0" w:color="auto"/>
              <w:left w:val="single" w:sz="4" w:space="0" w:color="auto"/>
              <w:bottom w:val="single" w:sz="4" w:space="0" w:color="auto"/>
              <w:right w:val="single" w:sz="4" w:space="0" w:color="auto"/>
            </w:tcBorders>
          </w:tcPr>
          <w:p w:rsidR="00677E33" w:rsidRPr="00592C2C" w:rsidRDefault="00677E33" w:rsidP="00592C2C">
            <w:pPr>
              <w:shd w:val="clear" w:color="auto" w:fill="FFFFFF"/>
              <w:tabs>
                <w:tab w:val="left" w:pos="708"/>
              </w:tabs>
              <w:suppressAutoHyphens/>
              <w:ind w:left="12" w:right="243" w:hanging="12"/>
              <w:contextualSpacing/>
              <w:jc w:val="both"/>
              <w:rPr>
                <w:b w:val="0"/>
                <w:bCs w:val="0"/>
                <w:sz w:val="24"/>
                <w:szCs w:val="24"/>
                <w:lang w:eastAsia="ar-SA"/>
              </w:rPr>
            </w:pPr>
            <w:r w:rsidRPr="00592C2C">
              <w:rPr>
                <w:b w:val="0"/>
                <w:bCs w:val="0"/>
                <w:sz w:val="24"/>
                <w:szCs w:val="24"/>
                <w:lang w:eastAsia="ar-SA"/>
              </w:rPr>
              <w:t>Ветеринарное обслуживание. Приюты для животных</w:t>
            </w:r>
          </w:p>
          <w:p w:rsidR="00677E33" w:rsidRPr="00592C2C" w:rsidRDefault="00677E33" w:rsidP="00592C2C">
            <w:pPr>
              <w:shd w:val="clear" w:color="auto" w:fill="FFFFFF"/>
              <w:tabs>
                <w:tab w:val="left" w:pos="708"/>
              </w:tabs>
              <w:suppressAutoHyphens/>
              <w:ind w:left="12" w:right="243" w:hanging="12"/>
              <w:contextualSpacing/>
              <w:jc w:val="both"/>
              <w:rPr>
                <w:b w:val="0"/>
                <w:bCs w:val="0"/>
                <w:sz w:val="24"/>
                <w:szCs w:val="24"/>
                <w:lang w:eastAsia="ar-SA"/>
              </w:rPr>
            </w:pPr>
            <w:r w:rsidRPr="00592C2C">
              <w:rPr>
                <w:b w:val="0"/>
                <w:bCs w:val="0"/>
                <w:sz w:val="24"/>
                <w:szCs w:val="24"/>
                <w:lang w:eastAsia="ar-SA"/>
              </w:rPr>
              <w:t>- размещение объектов капитального строительства, предназначенных для оказания ветеринарных услуг в стационаре;</w:t>
            </w:r>
          </w:p>
          <w:p w:rsidR="00677E33" w:rsidRPr="00592C2C" w:rsidRDefault="00677E33" w:rsidP="00592C2C">
            <w:pPr>
              <w:shd w:val="clear" w:color="auto" w:fill="FFFFFF"/>
              <w:tabs>
                <w:tab w:val="left" w:pos="708"/>
              </w:tabs>
              <w:suppressAutoHyphens/>
              <w:ind w:left="12" w:right="243" w:hanging="12"/>
              <w:contextualSpacing/>
              <w:jc w:val="both"/>
              <w:rPr>
                <w:b w:val="0"/>
                <w:bCs w:val="0"/>
                <w:sz w:val="24"/>
                <w:szCs w:val="24"/>
                <w:lang w:eastAsia="ar-SA"/>
              </w:rPr>
            </w:pPr>
            <w:r w:rsidRPr="00592C2C">
              <w:rPr>
                <w:b w:val="0"/>
                <w:bCs w:val="0"/>
                <w:sz w:val="24"/>
                <w:szCs w:val="24"/>
                <w:lang w:eastAsia="ar-SA"/>
              </w:rPr>
              <w:t>- размещение объектов капитального строительства, предназначенных для содержания, разведения животных, не являющихся сельскохозяйственными, под надзором человека, оказания услуг по содержанию и лечению бездомных животных;</w:t>
            </w:r>
          </w:p>
          <w:p w:rsidR="00677E33" w:rsidRPr="00592C2C" w:rsidRDefault="00677E33" w:rsidP="00592C2C">
            <w:pPr>
              <w:shd w:val="clear" w:color="auto" w:fill="FFFFFF"/>
              <w:tabs>
                <w:tab w:val="left" w:pos="708"/>
              </w:tabs>
              <w:suppressAutoHyphens/>
              <w:ind w:left="12" w:right="243" w:hanging="12"/>
              <w:contextualSpacing/>
              <w:jc w:val="both"/>
              <w:rPr>
                <w:b w:val="0"/>
                <w:bCs w:val="0"/>
                <w:sz w:val="24"/>
                <w:szCs w:val="24"/>
                <w:lang w:eastAsia="ar-SA"/>
              </w:rPr>
            </w:pPr>
            <w:r w:rsidRPr="00592C2C">
              <w:rPr>
                <w:b w:val="0"/>
                <w:bCs w:val="0"/>
                <w:sz w:val="24"/>
                <w:szCs w:val="24"/>
                <w:lang w:eastAsia="ar-SA"/>
              </w:rPr>
              <w:t>- размещение объектов капитального строительства, предназначенных для организации гостиниц для животных</w:t>
            </w:r>
          </w:p>
        </w:tc>
      </w:tr>
    </w:tbl>
    <w:p w:rsidR="00592C2C" w:rsidRPr="00592C2C" w:rsidRDefault="00592C2C" w:rsidP="00592C2C">
      <w:pPr>
        <w:shd w:val="clear" w:color="auto" w:fill="FFFFFF"/>
        <w:tabs>
          <w:tab w:val="left" w:pos="2400"/>
        </w:tabs>
        <w:suppressAutoHyphens/>
        <w:ind w:left="12" w:firstLine="697"/>
        <w:contextualSpacing/>
        <w:rPr>
          <w:color w:val="000000"/>
          <w:spacing w:val="-6"/>
          <w:sz w:val="24"/>
          <w:szCs w:val="24"/>
        </w:rPr>
      </w:pPr>
      <w:r w:rsidRPr="00592C2C">
        <w:rPr>
          <w:color w:val="000000"/>
          <w:spacing w:val="-6"/>
          <w:sz w:val="24"/>
          <w:szCs w:val="24"/>
        </w:rPr>
        <w:tab/>
      </w:r>
    </w:p>
    <w:p w:rsidR="00592C2C" w:rsidRPr="00592C2C" w:rsidRDefault="00592C2C" w:rsidP="00592C2C">
      <w:pPr>
        <w:widowControl/>
        <w:suppressAutoHyphens/>
        <w:autoSpaceDE/>
        <w:autoSpaceDN/>
        <w:adjustRightInd/>
        <w:ind w:firstLine="573"/>
        <w:jc w:val="both"/>
        <w:rPr>
          <w:b w:val="0"/>
          <w:bCs w:val="0"/>
          <w:sz w:val="24"/>
          <w:szCs w:val="24"/>
          <w:lang w:eastAsia="ar-SA"/>
        </w:rPr>
      </w:pPr>
      <w:r w:rsidRPr="00592C2C">
        <w:rPr>
          <w:b w:val="0"/>
          <w:bCs w:val="0"/>
          <w:sz w:val="24"/>
          <w:szCs w:val="24"/>
          <w:lang w:eastAsia="ar-SA"/>
        </w:rPr>
        <w:t xml:space="preserve">3) предельные размеры земельных участков и предельные параметры разрешенного строительства, реконструкции объектов капитального строительства: </w:t>
      </w:r>
    </w:p>
    <w:p w:rsidR="00592C2C" w:rsidRPr="00592C2C" w:rsidRDefault="00592C2C" w:rsidP="00592C2C">
      <w:pPr>
        <w:widowControl/>
        <w:suppressAutoHyphens/>
        <w:autoSpaceDE/>
        <w:autoSpaceDN/>
        <w:adjustRightInd/>
        <w:ind w:firstLine="573"/>
        <w:jc w:val="both"/>
        <w:rPr>
          <w:b w:val="0"/>
          <w:bCs w:val="0"/>
          <w:sz w:val="24"/>
          <w:szCs w:val="24"/>
          <w:lang w:eastAsia="ar-SA"/>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Табл. Предельные размеры земельных участков</w:t>
      </w:r>
    </w:p>
    <w:tbl>
      <w:tblPr>
        <w:tblW w:w="9709" w:type="dxa"/>
        <w:tblInd w:w="10" w:type="dxa"/>
        <w:tblLayout w:type="fixed"/>
        <w:tblCellMar>
          <w:left w:w="10" w:type="dxa"/>
          <w:right w:w="10" w:type="dxa"/>
        </w:tblCellMar>
        <w:tblLook w:val="0000" w:firstRow="0" w:lastRow="0" w:firstColumn="0" w:lastColumn="0" w:noHBand="0" w:noVBand="0"/>
      </w:tblPr>
      <w:tblGrid>
        <w:gridCol w:w="5126"/>
        <w:gridCol w:w="1142"/>
        <w:gridCol w:w="1142"/>
        <w:gridCol w:w="1142"/>
        <w:gridCol w:w="1157"/>
      </w:tblGrid>
      <w:tr w:rsidR="00592C2C" w:rsidRPr="00592C2C" w:rsidTr="00BF26E6">
        <w:trPr>
          <w:trHeight w:hRule="exact" w:val="842"/>
        </w:trPr>
        <w:tc>
          <w:tcPr>
            <w:tcW w:w="5126" w:type="dxa"/>
            <w:vMerge w:val="restart"/>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78" w:lineRule="exact"/>
              <w:ind w:left="800"/>
              <w:rPr>
                <w:b w:val="0"/>
                <w:bCs w:val="0"/>
                <w:spacing w:val="3"/>
                <w:sz w:val="24"/>
                <w:szCs w:val="24"/>
              </w:rPr>
            </w:pPr>
            <w:r w:rsidRPr="00592C2C">
              <w:rPr>
                <w:b w:val="0"/>
                <w:bCs w:val="0"/>
                <w:spacing w:val="3"/>
                <w:sz w:val="24"/>
                <w:szCs w:val="24"/>
              </w:rPr>
              <w:t>Наименование вида разрешенного использования земельного участка</w:t>
            </w:r>
          </w:p>
        </w:tc>
        <w:tc>
          <w:tcPr>
            <w:tcW w:w="2284" w:type="dxa"/>
            <w:gridSpan w:val="2"/>
            <w:tcBorders>
              <w:top w:val="single" w:sz="4" w:space="0" w:color="auto"/>
              <w:left w:val="single" w:sz="4" w:space="0" w:color="auto"/>
            </w:tcBorders>
            <w:shd w:val="clear" w:color="auto" w:fill="FFFFFF"/>
            <w:vAlign w:val="bottom"/>
          </w:tcPr>
          <w:p w:rsidR="00592C2C" w:rsidRPr="00592C2C" w:rsidRDefault="00592C2C" w:rsidP="00592C2C">
            <w:pPr>
              <w:autoSpaceDE/>
              <w:autoSpaceDN/>
              <w:adjustRightInd/>
              <w:spacing w:line="274" w:lineRule="exact"/>
              <w:jc w:val="both"/>
              <w:rPr>
                <w:b w:val="0"/>
                <w:bCs w:val="0"/>
                <w:spacing w:val="3"/>
                <w:sz w:val="24"/>
                <w:szCs w:val="24"/>
              </w:rPr>
            </w:pPr>
            <w:r w:rsidRPr="00592C2C">
              <w:rPr>
                <w:b w:val="0"/>
                <w:bCs w:val="0"/>
                <w:spacing w:val="3"/>
                <w:sz w:val="24"/>
                <w:szCs w:val="24"/>
              </w:rPr>
              <w:t xml:space="preserve">Размеры земельных участков </w:t>
            </w:r>
            <w:r w:rsidRPr="00592C2C">
              <w:rPr>
                <w:b w:val="0"/>
                <w:bCs w:val="0"/>
                <w:spacing w:val="3"/>
                <w:sz w:val="24"/>
                <w:szCs w:val="24"/>
                <w:lang w:eastAsia="en-US" w:bidi="en-US"/>
              </w:rPr>
              <w:t>(</w:t>
            </w:r>
            <w:r w:rsidRPr="00592C2C">
              <w:rPr>
                <w:b w:val="0"/>
                <w:bCs w:val="0"/>
                <w:spacing w:val="3"/>
                <w:sz w:val="24"/>
                <w:szCs w:val="24"/>
                <w:lang w:val="en-US" w:eastAsia="en-US" w:bidi="en-US"/>
              </w:rPr>
              <w:t>A</w:t>
            </w:r>
            <w:r w:rsidRPr="00592C2C">
              <w:rPr>
                <w:b w:val="0"/>
                <w:bCs w:val="0"/>
                <w:spacing w:val="3"/>
                <w:sz w:val="24"/>
                <w:szCs w:val="24"/>
                <w:lang w:eastAsia="en-US" w:bidi="en-US"/>
              </w:rPr>
              <w:t xml:space="preserve"> ширина </w:t>
            </w:r>
            <w:r w:rsidRPr="00592C2C">
              <w:rPr>
                <w:b w:val="0"/>
                <w:bCs w:val="0"/>
                <w:spacing w:val="3"/>
                <w:sz w:val="24"/>
                <w:szCs w:val="24"/>
              </w:rPr>
              <w:t xml:space="preserve">X </w:t>
            </w:r>
            <w:r w:rsidRPr="00592C2C">
              <w:rPr>
                <w:b w:val="0"/>
                <w:bCs w:val="0"/>
                <w:spacing w:val="3"/>
                <w:sz w:val="24"/>
                <w:szCs w:val="24"/>
                <w:lang w:val="en-US" w:eastAsia="en-US" w:bidi="en-US"/>
              </w:rPr>
              <w:t>B</w:t>
            </w:r>
            <w:r w:rsidRPr="00592C2C">
              <w:rPr>
                <w:b w:val="0"/>
                <w:bCs w:val="0"/>
                <w:spacing w:val="3"/>
                <w:sz w:val="24"/>
                <w:szCs w:val="24"/>
                <w:lang w:eastAsia="en-US" w:bidi="en-US"/>
              </w:rPr>
              <w:t xml:space="preserve"> длина), </w:t>
            </w:r>
            <w:proofErr w:type="gramStart"/>
            <w:r w:rsidRPr="00592C2C">
              <w:rPr>
                <w:b w:val="0"/>
                <w:bCs w:val="0"/>
                <w:spacing w:val="3"/>
                <w:sz w:val="24"/>
                <w:szCs w:val="24"/>
              </w:rPr>
              <w:t>м</w:t>
            </w:r>
            <w:proofErr w:type="gramEnd"/>
          </w:p>
        </w:tc>
        <w:tc>
          <w:tcPr>
            <w:tcW w:w="2299" w:type="dxa"/>
            <w:gridSpan w:val="2"/>
            <w:tcBorders>
              <w:top w:val="single" w:sz="4" w:space="0" w:color="auto"/>
              <w:left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Площадь, кв. м.</w:t>
            </w:r>
          </w:p>
        </w:tc>
      </w:tr>
      <w:tr w:rsidR="00592C2C" w:rsidRPr="00592C2C" w:rsidTr="00BF26E6">
        <w:trPr>
          <w:trHeight w:hRule="exact" w:val="466"/>
        </w:trPr>
        <w:tc>
          <w:tcPr>
            <w:tcW w:w="5126" w:type="dxa"/>
            <w:vMerge/>
            <w:tcBorders>
              <w:left w:val="single" w:sz="4" w:space="0" w:color="auto"/>
            </w:tcBorders>
            <w:shd w:val="clear" w:color="auto" w:fill="FFFFFF"/>
            <w:vAlign w:val="center"/>
          </w:tcPr>
          <w:p w:rsidR="00592C2C" w:rsidRPr="00592C2C" w:rsidRDefault="00592C2C" w:rsidP="00592C2C">
            <w:pPr>
              <w:widowControl/>
              <w:suppressAutoHyphens/>
              <w:autoSpaceDE/>
              <w:autoSpaceDN/>
              <w:adjustRightInd/>
              <w:rPr>
                <w:b w:val="0"/>
                <w:bCs w:val="0"/>
                <w:sz w:val="24"/>
                <w:szCs w:val="24"/>
                <w:lang w:eastAsia="ar-SA"/>
              </w:rPr>
            </w:pPr>
          </w:p>
        </w:tc>
        <w:tc>
          <w:tcPr>
            <w:tcW w:w="1142"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142"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c>
          <w:tcPr>
            <w:tcW w:w="1142"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157" w:type="dxa"/>
            <w:tcBorders>
              <w:top w:val="single" w:sz="4" w:space="0" w:color="auto"/>
              <w:left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tcPr>
          <w:p w:rsidR="00592C2C" w:rsidRPr="00592C2C" w:rsidRDefault="00592C2C" w:rsidP="00592C2C">
            <w:pPr>
              <w:ind w:left="87" w:right="243"/>
              <w:contextualSpacing/>
              <w:jc w:val="both"/>
              <w:rPr>
                <w:b w:val="0"/>
                <w:bCs w:val="0"/>
                <w:sz w:val="24"/>
                <w:szCs w:val="24"/>
                <w:lang w:eastAsia="ar-SA"/>
              </w:rPr>
            </w:pPr>
            <w:r w:rsidRPr="00592C2C">
              <w:rPr>
                <w:b w:val="0"/>
                <w:bCs w:val="0"/>
                <w:sz w:val="24"/>
                <w:szCs w:val="24"/>
                <w:lang w:eastAsia="ar-SA"/>
              </w:rPr>
              <w:lastRenderedPageBreak/>
              <w:t xml:space="preserve">Бытовое обслуживание  </w:t>
            </w:r>
          </w:p>
          <w:p w:rsidR="00592C2C" w:rsidRPr="00592C2C" w:rsidRDefault="00592C2C" w:rsidP="00592C2C">
            <w:pPr>
              <w:widowControl/>
              <w:suppressAutoHyphens/>
              <w:ind w:left="87" w:right="243"/>
              <w:contextualSpacing/>
              <w:jc w:val="both"/>
              <w:rPr>
                <w:b w:val="0"/>
                <w:bCs w:val="0"/>
                <w:sz w:val="24"/>
                <w:szCs w:val="24"/>
                <w:lang w:eastAsia="ar-SA"/>
              </w:rPr>
            </w:pPr>
          </w:p>
        </w:tc>
        <w:tc>
          <w:tcPr>
            <w:tcW w:w="1142"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ind w:left="320"/>
              <w:rPr>
                <w:b w:val="0"/>
                <w:bCs w:val="0"/>
                <w:spacing w:val="3"/>
                <w:sz w:val="24"/>
                <w:szCs w:val="24"/>
              </w:rPr>
            </w:pPr>
            <w:r w:rsidRPr="00592C2C">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ind w:left="320"/>
              <w:rPr>
                <w:b w:val="0"/>
                <w:bCs w:val="0"/>
                <w:spacing w:val="3"/>
                <w:sz w:val="24"/>
                <w:szCs w:val="24"/>
              </w:rPr>
            </w:pPr>
            <w:r w:rsidRPr="00592C2C">
              <w:rPr>
                <w:b w:val="0"/>
                <w:bCs w:val="0"/>
                <w:spacing w:val="3"/>
                <w:sz w:val="24"/>
                <w:szCs w:val="24"/>
              </w:rPr>
              <w:t>10000</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tcPr>
          <w:p w:rsidR="00592C2C" w:rsidRPr="00592C2C" w:rsidRDefault="00592C2C" w:rsidP="00592C2C">
            <w:pPr>
              <w:tabs>
                <w:tab w:val="num" w:pos="1134"/>
              </w:tabs>
              <w:ind w:left="87" w:right="243"/>
              <w:contextualSpacing/>
              <w:jc w:val="both"/>
              <w:rPr>
                <w:b w:val="0"/>
                <w:bCs w:val="0"/>
                <w:sz w:val="24"/>
                <w:szCs w:val="24"/>
                <w:lang w:eastAsia="ar-SA"/>
              </w:rPr>
            </w:pPr>
            <w:r w:rsidRPr="00592C2C">
              <w:rPr>
                <w:b w:val="0"/>
                <w:bCs w:val="0"/>
                <w:sz w:val="24"/>
                <w:szCs w:val="24"/>
                <w:lang w:eastAsia="ar-SA"/>
              </w:rPr>
              <w:t>Социальное обслуживание:</w:t>
            </w:r>
          </w:p>
          <w:p w:rsidR="00592C2C" w:rsidRPr="00592C2C" w:rsidRDefault="00592C2C" w:rsidP="00592C2C">
            <w:pPr>
              <w:widowControl/>
              <w:suppressAutoHyphens/>
              <w:ind w:left="87" w:right="243"/>
              <w:contextualSpacing/>
              <w:jc w:val="both"/>
              <w:rPr>
                <w:b w:val="0"/>
                <w:bCs w:val="0"/>
                <w:sz w:val="24"/>
                <w:szCs w:val="24"/>
                <w:lang w:eastAsia="ar-SA"/>
              </w:rPr>
            </w:pP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ind w:left="320"/>
              <w:rPr>
                <w:b w:val="0"/>
                <w:bCs w:val="0"/>
                <w:spacing w:val="3"/>
                <w:sz w:val="24"/>
                <w:szCs w:val="24"/>
              </w:rPr>
            </w:pPr>
            <w:r w:rsidRPr="00592C2C">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подлежит установлению</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tcPr>
          <w:p w:rsidR="00592C2C" w:rsidRPr="00592C2C" w:rsidRDefault="00592C2C" w:rsidP="00592C2C">
            <w:pPr>
              <w:tabs>
                <w:tab w:val="num" w:pos="1134"/>
              </w:tabs>
              <w:ind w:left="87" w:right="243"/>
              <w:contextualSpacing/>
              <w:jc w:val="both"/>
              <w:rPr>
                <w:b w:val="0"/>
                <w:bCs w:val="0"/>
                <w:sz w:val="24"/>
                <w:szCs w:val="24"/>
                <w:lang w:eastAsia="ar-SA"/>
              </w:rPr>
            </w:pPr>
            <w:r w:rsidRPr="00592C2C">
              <w:rPr>
                <w:b w:val="0"/>
                <w:bCs w:val="0"/>
                <w:sz w:val="24"/>
                <w:szCs w:val="24"/>
                <w:lang w:eastAsia="ar-SA"/>
              </w:rPr>
              <w:t xml:space="preserve">Здравоохранение. </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ind w:left="320"/>
              <w:rPr>
                <w:b w:val="0"/>
                <w:bCs w:val="0"/>
                <w:spacing w:val="3"/>
                <w:sz w:val="24"/>
                <w:szCs w:val="24"/>
              </w:rPr>
            </w:pPr>
            <w:r w:rsidRPr="00592C2C">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подлежит установлению</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tcPr>
          <w:p w:rsidR="00592C2C" w:rsidRPr="00592C2C" w:rsidRDefault="00592C2C" w:rsidP="00592C2C">
            <w:pPr>
              <w:shd w:val="clear" w:color="auto" w:fill="FFFFFF"/>
              <w:tabs>
                <w:tab w:val="left" w:pos="708"/>
              </w:tabs>
              <w:suppressAutoHyphens/>
              <w:ind w:left="87" w:right="243"/>
              <w:contextualSpacing/>
              <w:jc w:val="both"/>
              <w:rPr>
                <w:b w:val="0"/>
                <w:bCs w:val="0"/>
                <w:sz w:val="24"/>
                <w:szCs w:val="24"/>
                <w:lang w:eastAsia="ar-SA"/>
              </w:rPr>
            </w:pPr>
            <w:r w:rsidRPr="00592C2C">
              <w:rPr>
                <w:b w:val="0"/>
                <w:bCs w:val="0"/>
                <w:sz w:val="24"/>
                <w:szCs w:val="24"/>
                <w:lang w:eastAsia="ar-SA"/>
              </w:rPr>
              <w:t>Образование. Дошкольное, начальное и среднее общее образование</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ind w:left="320"/>
              <w:rPr>
                <w:b w:val="0"/>
                <w:bCs w:val="0"/>
                <w:spacing w:val="3"/>
                <w:sz w:val="24"/>
                <w:szCs w:val="24"/>
              </w:rPr>
            </w:pPr>
            <w:r w:rsidRPr="00592C2C">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ind w:left="320"/>
              <w:rPr>
                <w:b w:val="0"/>
                <w:bCs w:val="0"/>
                <w:spacing w:val="3"/>
                <w:sz w:val="24"/>
                <w:szCs w:val="24"/>
              </w:rPr>
            </w:pPr>
            <w:r w:rsidRPr="00592C2C">
              <w:rPr>
                <w:b w:val="0"/>
                <w:bCs w:val="0"/>
                <w:spacing w:val="3"/>
                <w:sz w:val="24"/>
                <w:szCs w:val="24"/>
              </w:rPr>
              <w:t>11000</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tcPr>
          <w:p w:rsidR="00592C2C" w:rsidRPr="00592C2C" w:rsidRDefault="00592C2C" w:rsidP="00592C2C">
            <w:pPr>
              <w:shd w:val="clear" w:color="auto" w:fill="FFFFFF"/>
              <w:tabs>
                <w:tab w:val="left" w:pos="708"/>
              </w:tabs>
              <w:suppressAutoHyphens/>
              <w:ind w:left="87" w:right="243"/>
              <w:contextualSpacing/>
              <w:jc w:val="both"/>
              <w:rPr>
                <w:b w:val="0"/>
                <w:bCs w:val="0"/>
                <w:sz w:val="24"/>
                <w:szCs w:val="24"/>
                <w:lang w:eastAsia="ar-SA"/>
              </w:rPr>
            </w:pPr>
            <w:r w:rsidRPr="00592C2C">
              <w:rPr>
                <w:b w:val="0"/>
                <w:bCs w:val="0"/>
                <w:sz w:val="24"/>
                <w:szCs w:val="24"/>
                <w:lang w:eastAsia="ar-SA"/>
              </w:rPr>
              <w:t>Образование. Среднее и высшее профессиональное образование</w:t>
            </w:r>
          </w:p>
          <w:p w:rsidR="00592C2C" w:rsidRPr="00592C2C" w:rsidRDefault="00592C2C" w:rsidP="00592C2C">
            <w:pPr>
              <w:shd w:val="clear" w:color="auto" w:fill="FFFFFF"/>
              <w:tabs>
                <w:tab w:val="left" w:pos="708"/>
              </w:tabs>
              <w:suppressAutoHyphens/>
              <w:ind w:left="87" w:right="243"/>
              <w:contextualSpacing/>
              <w:jc w:val="both"/>
              <w:rPr>
                <w:b w:val="0"/>
                <w:bCs w:val="0"/>
                <w:sz w:val="24"/>
                <w:szCs w:val="24"/>
                <w:lang w:eastAsia="ar-SA"/>
              </w:rPr>
            </w:pP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ind w:left="320"/>
              <w:rPr>
                <w:b w:val="0"/>
                <w:bCs w:val="0"/>
                <w:spacing w:val="3"/>
                <w:sz w:val="24"/>
                <w:szCs w:val="24"/>
              </w:rPr>
            </w:pPr>
            <w:r w:rsidRPr="00592C2C">
              <w:rPr>
                <w:b w:val="0"/>
                <w:bCs w:val="0"/>
                <w:spacing w:val="3"/>
                <w:sz w:val="24"/>
                <w:szCs w:val="24"/>
              </w:rPr>
              <w:t>2500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ind w:left="320"/>
              <w:rPr>
                <w:b w:val="0"/>
                <w:bCs w:val="0"/>
                <w:spacing w:val="3"/>
                <w:sz w:val="24"/>
                <w:szCs w:val="24"/>
              </w:rPr>
            </w:pPr>
            <w:r w:rsidRPr="00592C2C">
              <w:rPr>
                <w:b w:val="0"/>
                <w:bCs w:val="0"/>
                <w:spacing w:val="3"/>
                <w:sz w:val="24"/>
                <w:szCs w:val="24"/>
              </w:rPr>
              <w:t>30000</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shd w:val="clear" w:color="auto" w:fill="FFFFFF"/>
              <w:tabs>
                <w:tab w:val="left" w:pos="708"/>
              </w:tabs>
              <w:suppressAutoHyphens/>
              <w:ind w:left="87" w:right="243"/>
              <w:contextualSpacing/>
              <w:jc w:val="both"/>
              <w:rPr>
                <w:b w:val="0"/>
                <w:bCs w:val="0"/>
                <w:sz w:val="24"/>
                <w:szCs w:val="24"/>
                <w:lang w:eastAsia="ar-SA"/>
              </w:rPr>
            </w:pPr>
            <w:r w:rsidRPr="00592C2C">
              <w:rPr>
                <w:b w:val="0"/>
                <w:bCs w:val="0"/>
                <w:sz w:val="24"/>
                <w:szCs w:val="24"/>
                <w:lang w:eastAsia="ar-SA"/>
              </w:rPr>
              <w:t xml:space="preserve">Культурное развитие </w:t>
            </w:r>
          </w:p>
          <w:p w:rsidR="00592C2C" w:rsidRPr="00592C2C" w:rsidRDefault="00592C2C" w:rsidP="00592C2C">
            <w:pPr>
              <w:autoSpaceDE/>
              <w:autoSpaceDN/>
              <w:adjustRightInd/>
              <w:spacing w:line="210" w:lineRule="exact"/>
              <w:ind w:left="100"/>
              <w:rPr>
                <w:b w:val="0"/>
                <w:bCs w:val="0"/>
                <w:spacing w:val="3"/>
                <w:sz w:val="24"/>
                <w:szCs w:val="24"/>
              </w:rPr>
            </w:pP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ind w:left="320"/>
              <w:rPr>
                <w:b w:val="0"/>
                <w:bCs w:val="0"/>
                <w:spacing w:val="3"/>
                <w:sz w:val="24"/>
                <w:szCs w:val="24"/>
              </w:rPr>
            </w:pPr>
            <w:r w:rsidRPr="00592C2C">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подлежит установлению</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shd w:val="clear" w:color="auto" w:fill="FFFFFF"/>
              <w:tabs>
                <w:tab w:val="left" w:pos="708"/>
              </w:tabs>
              <w:suppressAutoHyphens/>
              <w:ind w:left="87" w:right="243"/>
              <w:contextualSpacing/>
              <w:jc w:val="both"/>
              <w:rPr>
                <w:b w:val="0"/>
                <w:bCs w:val="0"/>
                <w:sz w:val="24"/>
                <w:szCs w:val="24"/>
                <w:lang w:eastAsia="ar-SA"/>
              </w:rPr>
            </w:pPr>
            <w:r w:rsidRPr="00592C2C">
              <w:rPr>
                <w:b w:val="0"/>
                <w:bCs w:val="0"/>
                <w:sz w:val="24"/>
                <w:szCs w:val="24"/>
                <w:lang w:eastAsia="ar-SA"/>
              </w:rPr>
              <w:t xml:space="preserve">Общественное управление </w:t>
            </w:r>
          </w:p>
          <w:p w:rsidR="00592C2C" w:rsidRPr="00592C2C" w:rsidRDefault="00592C2C" w:rsidP="00592C2C">
            <w:pPr>
              <w:autoSpaceDE/>
              <w:autoSpaceDN/>
              <w:adjustRightInd/>
              <w:spacing w:line="210" w:lineRule="exact"/>
              <w:ind w:left="100"/>
              <w:rPr>
                <w:b w:val="0"/>
                <w:bCs w:val="0"/>
                <w:spacing w:val="3"/>
                <w:sz w:val="24"/>
                <w:szCs w:val="24"/>
              </w:rPr>
            </w:pP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ind w:left="320"/>
              <w:rPr>
                <w:b w:val="0"/>
                <w:bCs w:val="0"/>
                <w:spacing w:val="3"/>
                <w:sz w:val="24"/>
                <w:szCs w:val="24"/>
              </w:rPr>
            </w:pPr>
            <w:r w:rsidRPr="00592C2C">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подлежит установлению</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shd w:val="clear" w:color="auto" w:fill="FFFFFF"/>
              <w:tabs>
                <w:tab w:val="left" w:pos="708"/>
              </w:tabs>
              <w:suppressAutoHyphens/>
              <w:ind w:left="87" w:right="243"/>
              <w:contextualSpacing/>
              <w:jc w:val="both"/>
              <w:rPr>
                <w:b w:val="0"/>
                <w:bCs w:val="0"/>
                <w:sz w:val="24"/>
                <w:szCs w:val="24"/>
                <w:lang w:eastAsia="ar-SA"/>
              </w:rPr>
            </w:pPr>
            <w:r w:rsidRPr="00592C2C">
              <w:rPr>
                <w:b w:val="0"/>
                <w:bCs w:val="0"/>
                <w:sz w:val="24"/>
                <w:szCs w:val="24"/>
                <w:lang w:eastAsia="ar-SA"/>
              </w:rPr>
              <w:t>Обеспечение научной деятельности</w:t>
            </w:r>
          </w:p>
          <w:p w:rsidR="00592C2C" w:rsidRPr="00592C2C" w:rsidRDefault="00592C2C" w:rsidP="00592C2C">
            <w:pPr>
              <w:autoSpaceDE/>
              <w:autoSpaceDN/>
              <w:adjustRightInd/>
              <w:spacing w:line="210" w:lineRule="exact"/>
              <w:ind w:left="100"/>
              <w:rPr>
                <w:b w:val="0"/>
                <w:bCs w:val="0"/>
                <w:spacing w:val="3"/>
                <w:sz w:val="24"/>
                <w:szCs w:val="24"/>
              </w:rPr>
            </w:pP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ind w:left="320"/>
              <w:rPr>
                <w:b w:val="0"/>
                <w:bCs w:val="0"/>
                <w:spacing w:val="3"/>
                <w:sz w:val="24"/>
                <w:szCs w:val="24"/>
              </w:rPr>
            </w:pPr>
            <w:r w:rsidRPr="00592C2C">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подлежит установлению</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shd w:val="clear" w:color="auto" w:fill="FFFFFF"/>
              <w:tabs>
                <w:tab w:val="left" w:pos="708"/>
              </w:tabs>
              <w:suppressAutoHyphens/>
              <w:ind w:left="87" w:right="243"/>
              <w:contextualSpacing/>
              <w:jc w:val="both"/>
              <w:rPr>
                <w:b w:val="0"/>
                <w:bCs w:val="0"/>
                <w:sz w:val="24"/>
                <w:szCs w:val="24"/>
                <w:lang w:eastAsia="ar-SA"/>
              </w:rPr>
            </w:pPr>
            <w:r w:rsidRPr="00592C2C">
              <w:rPr>
                <w:b w:val="0"/>
                <w:bCs w:val="0"/>
                <w:sz w:val="24"/>
                <w:szCs w:val="24"/>
                <w:lang w:eastAsia="ar-SA"/>
              </w:rPr>
              <w:t>Обеспечение деятельности в области гидрометеорологии и смежных с ней областях</w:t>
            </w:r>
          </w:p>
          <w:p w:rsidR="00592C2C" w:rsidRPr="00592C2C" w:rsidRDefault="00592C2C" w:rsidP="00592C2C">
            <w:pPr>
              <w:autoSpaceDE/>
              <w:autoSpaceDN/>
              <w:adjustRightInd/>
              <w:spacing w:line="210" w:lineRule="exact"/>
              <w:ind w:left="100"/>
              <w:rPr>
                <w:b w:val="0"/>
                <w:bCs w:val="0"/>
                <w:spacing w:val="3"/>
                <w:sz w:val="24"/>
                <w:szCs w:val="24"/>
              </w:rPr>
            </w:pP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подлежат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ind w:left="320"/>
              <w:rPr>
                <w:b w:val="0"/>
                <w:bCs w:val="0"/>
                <w:spacing w:val="3"/>
                <w:sz w:val="24"/>
                <w:szCs w:val="24"/>
              </w:rPr>
            </w:pPr>
            <w:r w:rsidRPr="00592C2C">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подлежит установлению</w:t>
            </w:r>
          </w:p>
        </w:tc>
      </w:tr>
    </w:tbl>
    <w:p w:rsidR="00592C2C" w:rsidRPr="00592C2C" w:rsidRDefault="00592C2C" w:rsidP="00592C2C">
      <w:pPr>
        <w:widowControl/>
        <w:suppressAutoHyphens/>
        <w:autoSpaceDE/>
        <w:autoSpaceDN/>
        <w:adjustRightInd/>
        <w:ind w:firstLine="573"/>
        <w:jc w:val="both"/>
        <w:rPr>
          <w:b w:val="0"/>
          <w:bCs w:val="0"/>
          <w:sz w:val="24"/>
          <w:szCs w:val="24"/>
          <w:lang w:eastAsia="ar-SA"/>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Табл. Предельные параметры разрешенного строительства, реконструкции объектов капитального строительства</w:t>
      </w:r>
    </w:p>
    <w:tbl>
      <w:tblPr>
        <w:tblW w:w="9639" w:type="dxa"/>
        <w:tblInd w:w="10" w:type="dxa"/>
        <w:tblLayout w:type="fixed"/>
        <w:tblCellMar>
          <w:left w:w="10" w:type="dxa"/>
          <w:right w:w="10" w:type="dxa"/>
        </w:tblCellMar>
        <w:tblLook w:val="0000" w:firstRow="0" w:lastRow="0" w:firstColumn="0" w:lastColumn="0" w:noHBand="0" w:noVBand="0"/>
      </w:tblPr>
      <w:tblGrid>
        <w:gridCol w:w="3048"/>
        <w:gridCol w:w="1109"/>
        <w:gridCol w:w="1109"/>
        <w:gridCol w:w="1109"/>
        <w:gridCol w:w="1705"/>
        <w:gridCol w:w="1559"/>
      </w:tblGrid>
      <w:tr w:rsidR="00592C2C" w:rsidRPr="00592C2C" w:rsidTr="00BF26E6">
        <w:trPr>
          <w:trHeight w:hRule="exact" w:val="845"/>
        </w:trPr>
        <w:tc>
          <w:tcPr>
            <w:tcW w:w="3048" w:type="dxa"/>
            <w:vMerge w:val="restart"/>
            <w:tcBorders>
              <w:top w:val="single" w:sz="4" w:space="0" w:color="auto"/>
              <w:left w:val="single" w:sz="4" w:space="0" w:color="auto"/>
            </w:tcBorders>
            <w:shd w:val="clear" w:color="auto" w:fill="FFFFFF"/>
            <w:vAlign w:val="center"/>
          </w:tcPr>
          <w:p w:rsidR="00592C2C" w:rsidRPr="00592C2C" w:rsidRDefault="00592C2C" w:rsidP="00592C2C">
            <w:pPr>
              <w:widowControl/>
              <w:suppressAutoHyphens/>
              <w:autoSpaceDE/>
              <w:autoSpaceDN/>
              <w:adjustRightInd/>
              <w:jc w:val="both"/>
              <w:rPr>
                <w:b w:val="0"/>
                <w:bCs w:val="0"/>
                <w:sz w:val="24"/>
                <w:szCs w:val="24"/>
                <w:lang w:eastAsia="ar-SA"/>
              </w:rPr>
            </w:pPr>
            <w:r w:rsidRPr="00592C2C">
              <w:rPr>
                <w:b w:val="0"/>
                <w:bCs w:val="0"/>
                <w:sz w:val="24"/>
                <w:szCs w:val="24"/>
                <w:lang w:eastAsia="ar-SA"/>
              </w:rPr>
              <w:t>Объект капитального строительства</w:t>
            </w:r>
          </w:p>
        </w:tc>
        <w:tc>
          <w:tcPr>
            <w:tcW w:w="3327" w:type="dxa"/>
            <w:gridSpan w:val="3"/>
            <w:tcBorders>
              <w:top w:val="single" w:sz="4" w:space="0" w:color="auto"/>
              <w:left w:val="single" w:sz="4" w:space="0" w:color="auto"/>
            </w:tcBorders>
            <w:shd w:val="clear" w:color="auto" w:fill="FFFFFF"/>
            <w:vAlign w:val="bottom"/>
          </w:tcPr>
          <w:p w:rsidR="00592C2C" w:rsidRPr="00592C2C" w:rsidRDefault="00592C2C" w:rsidP="00592C2C">
            <w:pPr>
              <w:widowControl/>
              <w:suppressAutoHyphens/>
              <w:autoSpaceDE/>
              <w:autoSpaceDN/>
              <w:adjustRightInd/>
              <w:ind w:left="61" w:right="128"/>
              <w:jc w:val="both"/>
              <w:rPr>
                <w:b w:val="0"/>
                <w:bCs w:val="0"/>
                <w:sz w:val="24"/>
                <w:szCs w:val="24"/>
                <w:lang w:eastAsia="ar-SA"/>
              </w:rPr>
            </w:pPr>
            <w:r w:rsidRPr="00592C2C">
              <w:rPr>
                <w:b w:val="0"/>
                <w:bCs w:val="0"/>
                <w:sz w:val="24"/>
                <w:szCs w:val="24"/>
                <w:lang w:eastAsia="ar-SA"/>
              </w:rPr>
              <w:t>Минимальные отступы (м) от границ земельных участков (з/у) со стороны</w:t>
            </w:r>
          </w:p>
        </w:tc>
        <w:tc>
          <w:tcPr>
            <w:tcW w:w="1705" w:type="dxa"/>
            <w:vMerge w:val="restart"/>
            <w:tcBorders>
              <w:top w:val="single" w:sz="4" w:space="0" w:color="auto"/>
              <w:left w:val="single" w:sz="4" w:space="0" w:color="auto"/>
            </w:tcBorders>
            <w:shd w:val="clear" w:color="auto" w:fill="FFFFFF"/>
            <w:vAlign w:val="center"/>
          </w:tcPr>
          <w:p w:rsidR="00592C2C" w:rsidRPr="00592C2C" w:rsidRDefault="00592C2C" w:rsidP="00592C2C">
            <w:pPr>
              <w:widowControl/>
              <w:suppressAutoHyphens/>
              <w:autoSpaceDE/>
              <w:autoSpaceDN/>
              <w:adjustRightInd/>
              <w:ind w:right="132"/>
              <w:jc w:val="center"/>
              <w:rPr>
                <w:b w:val="0"/>
                <w:bCs w:val="0"/>
                <w:sz w:val="24"/>
                <w:szCs w:val="24"/>
                <w:lang w:eastAsia="ar-SA"/>
              </w:rPr>
            </w:pPr>
            <w:r w:rsidRPr="00592C2C">
              <w:rPr>
                <w:b w:val="0"/>
                <w:bCs w:val="0"/>
                <w:sz w:val="24"/>
                <w:szCs w:val="24"/>
                <w:lang w:eastAsia="ar-SA"/>
              </w:rPr>
              <w:t xml:space="preserve">Максимальное кол-во этажей / высота зданий, </w:t>
            </w:r>
            <w:proofErr w:type="gramStart"/>
            <w:r w:rsidRPr="00592C2C">
              <w:rPr>
                <w:b w:val="0"/>
                <w:bCs w:val="0"/>
                <w:sz w:val="24"/>
                <w:szCs w:val="24"/>
                <w:lang w:eastAsia="ar-SA"/>
              </w:rPr>
              <w:t>м</w:t>
            </w:r>
            <w:proofErr w:type="gramEnd"/>
          </w:p>
        </w:tc>
        <w:tc>
          <w:tcPr>
            <w:tcW w:w="1559" w:type="dxa"/>
            <w:vMerge w:val="restart"/>
            <w:tcBorders>
              <w:top w:val="single" w:sz="4" w:space="0" w:color="auto"/>
              <w:left w:val="single" w:sz="4" w:space="0" w:color="auto"/>
              <w:right w:val="single" w:sz="4" w:space="0" w:color="auto"/>
            </w:tcBorders>
            <w:shd w:val="clear" w:color="auto" w:fill="FFFFFF"/>
            <w:vAlign w:val="center"/>
          </w:tcPr>
          <w:p w:rsidR="00592C2C" w:rsidRPr="00592C2C" w:rsidRDefault="00592C2C" w:rsidP="00592C2C">
            <w:pPr>
              <w:widowControl/>
              <w:suppressAutoHyphens/>
              <w:autoSpaceDE/>
              <w:autoSpaceDN/>
              <w:adjustRightInd/>
              <w:jc w:val="center"/>
              <w:rPr>
                <w:b w:val="0"/>
                <w:bCs w:val="0"/>
                <w:sz w:val="24"/>
                <w:szCs w:val="24"/>
                <w:lang w:eastAsia="ar-SA"/>
              </w:rPr>
            </w:pPr>
            <w:r w:rsidRPr="00592C2C">
              <w:rPr>
                <w:b w:val="0"/>
                <w:bCs w:val="0"/>
                <w:sz w:val="24"/>
                <w:szCs w:val="24"/>
                <w:lang w:eastAsia="ar-SA"/>
              </w:rPr>
              <w:t>Максимальный процент</w:t>
            </w:r>
          </w:p>
          <w:p w:rsidR="00592C2C" w:rsidRPr="00592C2C" w:rsidRDefault="00592C2C" w:rsidP="00592C2C">
            <w:pPr>
              <w:widowControl/>
              <w:suppressAutoHyphens/>
              <w:autoSpaceDE/>
              <w:autoSpaceDN/>
              <w:adjustRightInd/>
              <w:ind w:right="131"/>
              <w:jc w:val="center"/>
              <w:rPr>
                <w:b w:val="0"/>
                <w:bCs w:val="0"/>
                <w:sz w:val="24"/>
                <w:szCs w:val="24"/>
                <w:lang w:eastAsia="ar-SA"/>
              </w:rPr>
            </w:pPr>
            <w:r w:rsidRPr="00592C2C">
              <w:rPr>
                <w:b w:val="0"/>
                <w:bCs w:val="0"/>
                <w:sz w:val="24"/>
                <w:szCs w:val="24"/>
                <w:lang w:eastAsia="ar-SA"/>
              </w:rPr>
              <w:t>застройки</w:t>
            </w:r>
          </w:p>
        </w:tc>
      </w:tr>
      <w:tr w:rsidR="00592C2C" w:rsidRPr="00592C2C" w:rsidTr="00BF26E6">
        <w:trPr>
          <w:trHeight w:hRule="exact" w:val="686"/>
        </w:trPr>
        <w:tc>
          <w:tcPr>
            <w:tcW w:w="3048" w:type="dxa"/>
            <w:vMerge/>
            <w:tcBorders>
              <w:left w:val="single" w:sz="4" w:space="0" w:color="auto"/>
              <w:bottom w:val="single" w:sz="4" w:space="0" w:color="auto"/>
            </w:tcBorders>
            <w:shd w:val="clear" w:color="auto" w:fill="FFFFFF"/>
            <w:vAlign w:val="center"/>
          </w:tcPr>
          <w:p w:rsidR="00592C2C" w:rsidRPr="00592C2C" w:rsidRDefault="00592C2C" w:rsidP="00592C2C">
            <w:pPr>
              <w:widowControl/>
              <w:suppressAutoHyphens/>
              <w:autoSpaceDE/>
              <w:autoSpaceDN/>
              <w:adjustRightInd/>
              <w:ind w:firstLine="545"/>
              <w:jc w:val="both"/>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jc w:val="center"/>
              <w:rPr>
                <w:b w:val="0"/>
                <w:bCs w:val="0"/>
                <w:sz w:val="24"/>
                <w:szCs w:val="24"/>
                <w:lang w:eastAsia="ar-SA"/>
              </w:rPr>
            </w:pPr>
            <w:r w:rsidRPr="00592C2C">
              <w:rPr>
                <w:b w:val="0"/>
                <w:bCs w:val="0"/>
                <w:sz w:val="24"/>
                <w:szCs w:val="24"/>
                <w:lang w:eastAsia="ar-SA"/>
              </w:rPr>
              <w:t>улиц / проездов</w:t>
            </w:r>
          </w:p>
        </w:tc>
        <w:tc>
          <w:tcPr>
            <w:tcW w:w="1109"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jc w:val="center"/>
              <w:rPr>
                <w:b w:val="0"/>
                <w:bCs w:val="0"/>
                <w:sz w:val="24"/>
                <w:szCs w:val="24"/>
                <w:lang w:eastAsia="ar-SA"/>
              </w:rPr>
            </w:pPr>
            <w:r w:rsidRPr="00592C2C">
              <w:rPr>
                <w:b w:val="0"/>
                <w:bCs w:val="0"/>
                <w:sz w:val="24"/>
                <w:szCs w:val="24"/>
                <w:lang w:eastAsia="ar-SA"/>
              </w:rPr>
              <w:t>смежных</w:t>
            </w:r>
          </w:p>
          <w:p w:rsidR="00592C2C" w:rsidRPr="00592C2C" w:rsidRDefault="00592C2C" w:rsidP="00592C2C">
            <w:pPr>
              <w:widowControl/>
              <w:suppressAutoHyphens/>
              <w:autoSpaceDE/>
              <w:autoSpaceDN/>
              <w:adjustRightInd/>
              <w:jc w:val="center"/>
              <w:rPr>
                <w:b w:val="0"/>
                <w:bCs w:val="0"/>
                <w:sz w:val="24"/>
                <w:szCs w:val="24"/>
                <w:lang w:eastAsia="ar-SA"/>
              </w:rPr>
            </w:pPr>
            <w:r w:rsidRPr="00592C2C">
              <w:rPr>
                <w:b w:val="0"/>
                <w:bCs w:val="0"/>
                <w:sz w:val="24"/>
                <w:szCs w:val="24"/>
                <w:lang w:eastAsia="ar-SA"/>
              </w:rPr>
              <w:t>з/у*</w:t>
            </w:r>
          </w:p>
        </w:tc>
        <w:tc>
          <w:tcPr>
            <w:tcW w:w="1109"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jc w:val="center"/>
              <w:rPr>
                <w:b w:val="0"/>
                <w:bCs w:val="0"/>
                <w:sz w:val="24"/>
                <w:szCs w:val="24"/>
                <w:lang w:eastAsia="ar-SA"/>
              </w:rPr>
            </w:pPr>
            <w:r w:rsidRPr="00592C2C">
              <w:rPr>
                <w:b w:val="0"/>
                <w:bCs w:val="0"/>
                <w:sz w:val="24"/>
                <w:szCs w:val="24"/>
                <w:lang w:eastAsia="ar-SA"/>
              </w:rPr>
              <w:t>лесопарков</w:t>
            </w:r>
          </w:p>
        </w:tc>
        <w:tc>
          <w:tcPr>
            <w:tcW w:w="1705" w:type="dxa"/>
            <w:vMerge/>
            <w:tcBorders>
              <w:left w:val="single" w:sz="4" w:space="0" w:color="auto"/>
              <w:bottom w:val="single" w:sz="4" w:space="0" w:color="auto"/>
            </w:tcBorders>
            <w:shd w:val="clear" w:color="auto" w:fill="FFFFFF"/>
            <w:vAlign w:val="center"/>
          </w:tcPr>
          <w:p w:rsidR="00592C2C" w:rsidRPr="00592C2C" w:rsidRDefault="00592C2C" w:rsidP="00592C2C">
            <w:pPr>
              <w:widowControl/>
              <w:suppressAutoHyphens/>
              <w:autoSpaceDE/>
              <w:autoSpaceDN/>
              <w:adjustRightInd/>
              <w:ind w:firstLine="545"/>
              <w:jc w:val="both"/>
              <w:rPr>
                <w:b w:val="0"/>
                <w:bCs w:val="0"/>
                <w:sz w:val="24"/>
                <w:szCs w:val="24"/>
                <w:lang w:eastAsia="ar-SA"/>
              </w:rPr>
            </w:pPr>
          </w:p>
        </w:tc>
        <w:tc>
          <w:tcPr>
            <w:tcW w:w="1559" w:type="dxa"/>
            <w:vMerge/>
            <w:tcBorders>
              <w:left w:val="single" w:sz="4" w:space="0" w:color="auto"/>
              <w:bottom w:val="single" w:sz="4" w:space="0" w:color="auto"/>
              <w:right w:val="single" w:sz="4" w:space="0" w:color="auto"/>
            </w:tcBorders>
            <w:shd w:val="clear" w:color="auto" w:fill="FFFFFF"/>
            <w:vAlign w:val="center"/>
          </w:tcPr>
          <w:p w:rsidR="00592C2C" w:rsidRPr="00592C2C" w:rsidRDefault="00592C2C" w:rsidP="00592C2C">
            <w:pPr>
              <w:widowControl/>
              <w:suppressAutoHyphens/>
              <w:autoSpaceDE/>
              <w:autoSpaceDN/>
              <w:adjustRightInd/>
              <w:ind w:firstLine="545"/>
              <w:jc w:val="both"/>
              <w:rPr>
                <w:b w:val="0"/>
                <w:bCs w:val="0"/>
                <w:sz w:val="24"/>
                <w:szCs w:val="24"/>
                <w:lang w:eastAsia="ar-SA"/>
              </w:rPr>
            </w:pPr>
          </w:p>
        </w:tc>
      </w:tr>
      <w:tr w:rsidR="00592C2C" w:rsidRPr="00592C2C"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bottom"/>
          </w:tcPr>
          <w:p w:rsidR="00592C2C" w:rsidRPr="00592C2C" w:rsidRDefault="00592C2C" w:rsidP="00592C2C">
            <w:pPr>
              <w:autoSpaceDE/>
              <w:autoSpaceDN/>
              <w:adjustRightInd/>
              <w:spacing w:line="278" w:lineRule="exact"/>
              <w:jc w:val="both"/>
              <w:rPr>
                <w:b w:val="0"/>
                <w:bCs w:val="0"/>
                <w:spacing w:val="3"/>
                <w:sz w:val="24"/>
                <w:szCs w:val="24"/>
              </w:rPr>
            </w:pPr>
            <w:r w:rsidRPr="00592C2C">
              <w:rPr>
                <w:b w:val="0"/>
                <w:bCs w:val="0"/>
                <w:spacing w:val="3"/>
                <w:sz w:val="24"/>
                <w:szCs w:val="24"/>
              </w:rPr>
              <w:t>Детские сады, иные объекты дошкольного воспитания</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15 / 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2 / 12</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35</w:t>
            </w:r>
          </w:p>
        </w:tc>
      </w:tr>
      <w:tr w:rsidR="00592C2C" w:rsidRPr="00592C2C"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both"/>
              <w:rPr>
                <w:b w:val="0"/>
                <w:bCs w:val="0"/>
                <w:spacing w:val="3"/>
                <w:sz w:val="24"/>
                <w:szCs w:val="24"/>
              </w:rPr>
            </w:pPr>
            <w:r w:rsidRPr="00592C2C">
              <w:rPr>
                <w:b w:val="0"/>
                <w:bCs w:val="0"/>
                <w:spacing w:val="3"/>
                <w:sz w:val="24"/>
                <w:szCs w:val="24"/>
              </w:rPr>
              <w:t>Школы начальные и средние</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15 / 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3 / 15</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40</w:t>
            </w:r>
          </w:p>
        </w:tc>
      </w:tr>
      <w:tr w:rsidR="00592C2C" w:rsidRPr="00592C2C"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both"/>
              <w:rPr>
                <w:b w:val="0"/>
                <w:bCs w:val="0"/>
                <w:spacing w:val="3"/>
                <w:sz w:val="24"/>
                <w:szCs w:val="24"/>
              </w:rPr>
            </w:pPr>
            <w:r w:rsidRPr="00592C2C">
              <w:rPr>
                <w:b w:val="0"/>
                <w:bCs w:val="0"/>
                <w:spacing w:val="3"/>
                <w:sz w:val="24"/>
                <w:szCs w:val="24"/>
              </w:rPr>
              <w:t>Поликлиники</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15 / 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3 / 18</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50</w:t>
            </w:r>
          </w:p>
        </w:tc>
      </w:tr>
      <w:tr w:rsidR="00592C2C" w:rsidRPr="00592C2C"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bottom"/>
          </w:tcPr>
          <w:p w:rsidR="00592C2C" w:rsidRPr="00592C2C" w:rsidRDefault="00592C2C" w:rsidP="00592C2C">
            <w:pPr>
              <w:autoSpaceDE/>
              <w:autoSpaceDN/>
              <w:adjustRightInd/>
              <w:spacing w:line="274" w:lineRule="exact"/>
              <w:jc w:val="both"/>
              <w:rPr>
                <w:b w:val="0"/>
                <w:bCs w:val="0"/>
                <w:spacing w:val="3"/>
                <w:sz w:val="24"/>
                <w:szCs w:val="24"/>
              </w:rPr>
            </w:pPr>
            <w:r w:rsidRPr="00592C2C">
              <w:rPr>
                <w:b w:val="0"/>
                <w:bCs w:val="0"/>
                <w:spacing w:val="3"/>
                <w:sz w:val="24"/>
                <w:szCs w:val="24"/>
              </w:rPr>
              <w:t>Пункты первой медицинской помощи</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 / 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2 / 9</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50</w:t>
            </w:r>
          </w:p>
        </w:tc>
      </w:tr>
      <w:tr w:rsidR="00592C2C" w:rsidRPr="00592C2C"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bottom"/>
          </w:tcPr>
          <w:p w:rsidR="00592C2C" w:rsidRPr="00592C2C" w:rsidRDefault="00592C2C" w:rsidP="00592C2C">
            <w:pPr>
              <w:autoSpaceDE/>
              <w:autoSpaceDN/>
              <w:adjustRightInd/>
              <w:spacing w:line="274" w:lineRule="exact"/>
              <w:jc w:val="both"/>
              <w:rPr>
                <w:b w:val="0"/>
                <w:bCs w:val="0"/>
                <w:spacing w:val="3"/>
                <w:sz w:val="24"/>
                <w:szCs w:val="24"/>
              </w:rPr>
            </w:pPr>
            <w:r w:rsidRPr="00592C2C">
              <w:rPr>
                <w:b w:val="0"/>
                <w:bCs w:val="0"/>
                <w:spacing w:val="3"/>
                <w:sz w:val="24"/>
                <w:szCs w:val="24"/>
              </w:rPr>
              <w:t>Почтовые отделения, телефонные и телеграфные станции</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 / 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2 / 12</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50</w:t>
            </w:r>
          </w:p>
        </w:tc>
      </w:tr>
      <w:tr w:rsidR="00592C2C" w:rsidRPr="00592C2C"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bottom"/>
          </w:tcPr>
          <w:p w:rsidR="00592C2C" w:rsidRPr="00592C2C" w:rsidRDefault="00592C2C" w:rsidP="00592C2C">
            <w:pPr>
              <w:autoSpaceDE/>
              <w:autoSpaceDN/>
              <w:adjustRightInd/>
              <w:spacing w:line="278" w:lineRule="exact"/>
              <w:jc w:val="both"/>
              <w:rPr>
                <w:b w:val="0"/>
                <w:bCs w:val="0"/>
                <w:spacing w:val="3"/>
                <w:sz w:val="24"/>
                <w:szCs w:val="24"/>
              </w:rPr>
            </w:pPr>
            <w:r w:rsidRPr="00592C2C">
              <w:rPr>
                <w:b w:val="0"/>
                <w:bCs w:val="0"/>
                <w:spacing w:val="3"/>
                <w:sz w:val="24"/>
                <w:szCs w:val="24"/>
              </w:rPr>
              <w:t>Объекты, связанные с отправлением культа</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15 / 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 / 25</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40</w:t>
            </w:r>
          </w:p>
        </w:tc>
      </w:tr>
      <w:tr w:rsidR="00592C2C" w:rsidRPr="00592C2C"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both"/>
              <w:rPr>
                <w:b w:val="0"/>
                <w:bCs w:val="0"/>
                <w:spacing w:val="3"/>
                <w:sz w:val="24"/>
                <w:szCs w:val="24"/>
              </w:rPr>
            </w:pPr>
            <w:r w:rsidRPr="00592C2C">
              <w:rPr>
                <w:b w:val="0"/>
                <w:bCs w:val="0"/>
                <w:spacing w:val="3"/>
                <w:sz w:val="24"/>
                <w:szCs w:val="24"/>
              </w:rPr>
              <w:t>Магазины</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 / 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2 / 9</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35</w:t>
            </w:r>
          </w:p>
        </w:tc>
      </w:tr>
      <w:tr w:rsidR="00592C2C" w:rsidRPr="00592C2C"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both"/>
              <w:rPr>
                <w:b w:val="0"/>
                <w:bCs w:val="0"/>
                <w:spacing w:val="3"/>
                <w:sz w:val="24"/>
                <w:szCs w:val="24"/>
              </w:rPr>
            </w:pPr>
            <w:r w:rsidRPr="00592C2C">
              <w:rPr>
                <w:b w:val="0"/>
                <w:bCs w:val="0"/>
                <w:spacing w:val="3"/>
                <w:sz w:val="24"/>
                <w:szCs w:val="24"/>
              </w:rPr>
              <w:lastRenderedPageBreak/>
              <w:t xml:space="preserve">Интернаты для </w:t>
            </w:r>
            <w:proofErr w:type="gramStart"/>
            <w:r w:rsidRPr="00592C2C">
              <w:rPr>
                <w:b w:val="0"/>
                <w:bCs w:val="0"/>
                <w:spacing w:val="3"/>
                <w:sz w:val="24"/>
                <w:szCs w:val="24"/>
              </w:rPr>
              <w:t>престарелых</w:t>
            </w:r>
            <w:proofErr w:type="gramEnd"/>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15 / 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2 / 9</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40</w:t>
            </w:r>
          </w:p>
        </w:tc>
      </w:tr>
      <w:tr w:rsidR="00592C2C" w:rsidRPr="00592C2C"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both"/>
              <w:rPr>
                <w:b w:val="0"/>
                <w:bCs w:val="0"/>
                <w:spacing w:val="3"/>
                <w:sz w:val="24"/>
                <w:szCs w:val="24"/>
              </w:rPr>
            </w:pPr>
            <w:r w:rsidRPr="00592C2C">
              <w:rPr>
                <w:b w:val="0"/>
                <w:bCs w:val="0"/>
                <w:spacing w:val="3"/>
                <w:sz w:val="24"/>
                <w:szCs w:val="24"/>
              </w:rPr>
              <w:t>Общежития</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 / 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3 / 18</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40</w:t>
            </w:r>
          </w:p>
        </w:tc>
      </w:tr>
      <w:tr w:rsidR="00592C2C" w:rsidRPr="00592C2C" w:rsidTr="00BF26E6">
        <w:trPr>
          <w:trHeight w:hRule="exact" w:val="902"/>
        </w:trPr>
        <w:tc>
          <w:tcPr>
            <w:tcW w:w="3048" w:type="dxa"/>
            <w:tcBorders>
              <w:top w:val="single" w:sz="4" w:space="0" w:color="auto"/>
              <w:left w:val="single" w:sz="4" w:space="0" w:color="auto"/>
              <w:bottom w:val="single" w:sz="4" w:space="0" w:color="auto"/>
            </w:tcBorders>
            <w:shd w:val="clear" w:color="auto" w:fill="FFFFFF"/>
            <w:vAlign w:val="bottom"/>
          </w:tcPr>
          <w:p w:rsidR="00592C2C" w:rsidRPr="00592C2C" w:rsidRDefault="00592C2C" w:rsidP="00592C2C">
            <w:pPr>
              <w:autoSpaceDE/>
              <w:autoSpaceDN/>
              <w:adjustRightInd/>
              <w:spacing w:line="274" w:lineRule="exact"/>
              <w:jc w:val="both"/>
              <w:rPr>
                <w:b w:val="0"/>
                <w:bCs w:val="0"/>
                <w:spacing w:val="3"/>
                <w:sz w:val="24"/>
                <w:szCs w:val="24"/>
              </w:rPr>
            </w:pPr>
            <w:r w:rsidRPr="00592C2C">
              <w:rPr>
                <w:b w:val="0"/>
                <w:bCs w:val="0"/>
                <w:spacing w:val="3"/>
                <w:sz w:val="24"/>
                <w:szCs w:val="24"/>
              </w:rPr>
              <w:t>Объекты розничной торговли (супермаркеты, гипермаркеты, торговые комплексы)</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 / 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2 / 12</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40</w:t>
            </w:r>
          </w:p>
        </w:tc>
      </w:tr>
      <w:tr w:rsidR="00592C2C" w:rsidRPr="00592C2C" w:rsidTr="00BF26E6">
        <w:trPr>
          <w:trHeight w:hRule="exact" w:val="1528"/>
        </w:trPr>
        <w:tc>
          <w:tcPr>
            <w:tcW w:w="3048" w:type="dxa"/>
            <w:tcBorders>
              <w:top w:val="single" w:sz="4" w:space="0" w:color="auto"/>
              <w:left w:val="single" w:sz="4" w:space="0" w:color="auto"/>
              <w:bottom w:val="single" w:sz="4" w:space="0" w:color="auto"/>
            </w:tcBorders>
            <w:shd w:val="clear" w:color="auto" w:fill="FFFFFF"/>
            <w:vAlign w:val="bottom"/>
          </w:tcPr>
          <w:p w:rsidR="00592C2C" w:rsidRPr="00592C2C" w:rsidRDefault="00592C2C" w:rsidP="00592C2C">
            <w:pPr>
              <w:shd w:val="clear" w:color="auto" w:fill="FFFFFF"/>
              <w:autoSpaceDE/>
              <w:autoSpaceDN/>
              <w:adjustRightInd/>
              <w:spacing w:before="60" w:after="60" w:line="274" w:lineRule="exact"/>
              <w:jc w:val="both"/>
              <w:rPr>
                <w:b w:val="0"/>
                <w:bCs w:val="0"/>
                <w:spacing w:val="3"/>
                <w:sz w:val="24"/>
                <w:szCs w:val="24"/>
              </w:rPr>
            </w:pPr>
            <w:r w:rsidRPr="00592C2C">
              <w:rPr>
                <w:b w:val="0"/>
                <w:bCs w:val="0"/>
                <w:spacing w:val="3"/>
                <w:sz w:val="24"/>
                <w:szCs w:val="24"/>
              </w:rPr>
              <w:t>Иные объекты капитального строительства, предусмотренные основными видами разрешенного использования  зоны ОД 2</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shd w:val="clear" w:color="auto" w:fill="FFFFFF"/>
              <w:autoSpaceDE/>
              <w:autoSpaceDN/>
              <w:adjustRightInd/>
              <w:spacing w:before="60" w:after="60" w:line="210" w:lineRule="exact"/>
              <w:jc w:val="center"/>
              <w:rPr>
                <w:b w:val="0"/>
                <w:bCs w:val="0"/>
                <w:spacing w:val="3"/>
                <w:sz w:val="24"/>
                <w:szCs w:val="24"/>
              </w:rPr>
            </w:pPr>
            <w:r w:rsidRPr="00592C2C">
              <w:rPr>
                <w:b w:val="0"/>
                <w:bCs w:val="0"/>
                <w:spacing w:val="3"/>
                <w:sz w:val="24"/>
                <w:szCs w:val="24"/>
              </w:rPr>
              <w:t>5/3</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shd w:val="clear" w:color="auto" w:fill="FFFFFF"/>
              <w:autoSpaceDE/>
              <w:autoSpaceDN/>
              <w:adjustRightInd/>
              <w:spacing w:before="60" w:after="60" w:line="210" w:lineRule="exact"/>
              <w:jc w:val="center"/>
              <w:rPr>
                <w:b w:val="0"/>
                <w:bCs w:val="0"/>
                <w:spacing w:val="3"/>
                <w:sz w:val="24"/>
                <w:szCs w:val="24"/>
              </w:rPr>
            </w:pPr>
            <w:r w:rsidRPr="00592C2C">
              <w:rPr>
                <w:b w:val="0"/>
                <w:bCs w:val="0"/>
                <w:spacing w:val="3"/>
                <w:sz w:val="24"/>
                <w:szCs w:val="24"/>
              </w:rPr>
              <w:t>5</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50</w:t>
            </w:r>
          </w:p>
        </w:tc>
        <w:tc>
          <w:tcPr>
            <w:tcW w:w="1705"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shd w:val="clear" w:color="auto" w:fill="FFFFFF"/>
              <w:autoSpaceDE/>
              <w:autoSpaceDN/>
              <w:adjustRightInd/>
              <w:spacing w:before="60" w:after="60" w:line="210" w:lineRule="exact"/>
              <w:jc w:val="center"/>
              <w:rPr>
                <w:b w:val="0"/>
                <w:bCs w:val="0"/>
                <w:spacing w:val="3"/>
                <w:sz w:val="24"/>
                <w:szCs w:val="24"/>
              </w:rPr>
            </w:pPr>
            <w:r w:rsidRPr="00592C2C">
              <w:rPr>
                <w:b w:val="0"/>
                <w:bCs w:val="0"/>
                <w:spacing w:val="3"/>
                <w:sz w:val="24"/>
                <w:szCs w:val="24"/>
              </w:rPr>
              <w:t>3/18</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shd w:val="clear" w:color="auto" w:fill="FFFFFF"/>
              <w:autoSpaceDE/>
              <w:autoSpaceDN/>
              <w:adjustRightInd/>
              <w:spacing w:before="60" w:after="60" w:line="210" w:lineRule="exact"/>
              <w:jc w:val="center"/>
              <w:rPr>
                <w:b w:val="0"/>
                <w:bCs w:val="0"/>
                <w:spacing w:val="3"/>
                <w:sz w:val="24"/>
                <w:szCs w:val="24"/>
              </w:rPr>
            </w:pPr>
            <w:r w:rsidRPr="00592C2C">
              <w:rPr>
                <w:b w:val="0"/>
                <w:bCs w:val="0"/>
                <w:spacing w:val="3"/>
                <w:sz w:val="24"/>
                <w:szCs w:val="24"/>
              </w:rPr>
              <w:t>50</w:t>
            </w:r>
          </w:p>
        </w:tc>
      </w:tr>
    </w:tbl>
    <w:p w:rsidR="00592C2C" w:rsidRPr="00592C2C" w:rsidRDefault="00592C2C" w:rsidP="00592C2C">
      <w:pPr>
        <w:widowControl/>
        <w:suppressAutoHyphens/>
        <w:autoSpaceDE/>
        <w:autoSpaceDN/>
        <w:adjustRightInd/>
        <w:ind w:firstLine="545"/>
        <w:jc w:val="both"/>
        <w:rPr>
          <w:b w:val="0"/>
          <w:bCs w:val="0"/>
          <w:sz w:val="24"/>
          <w:szCs w:val="24"/>
          <w:lang w:eastAsia="ar-SA"/>
        </w:rPr>
      </w:pPr>
    </w:p>
    <w:p w:rsidR="00592C2C" w:rsidRPr="00592C2C" w:rsidRDefault="00592C2C" w:rsidP="00592C2C">
      <w:pPr>
        <w:widowControl/>
        <w:suppressAutoHyphens/>
        <w:autoSpaceDE/>
        <w:autoSpaceDN/>
        <w:adjustRightInd/>
        <w:ind w:firstLine="573"/>
        <w:jc w:val="both"/>
        <w:rPr>
          <w:b w:val="0"/>
          <w:bCs w:val="0"/>
          <w:sz w:val="24"/>
          <w:szCs w:val="24"/>
          <w:lang w:eastAsia="ar-SA"/>
        </w:rPr>
      </w:pPr>
      <w:r w:rsidRPr="00592C2C">
        <w:rPr>
          <w:b w:val="0"/>
          <w:bCs w:val="0"/>
          <w:sz w:val="24"/>
          <w:szCs w:val="24"/>
          <w:lang w:eastAsia="ar-SA"/>
        </w:rPr>
        <w:t xml:space="preserve">При расположении зданий средних специальных и высших учебных заведений вблизи скоростных дорог и магистральных улиц следует предусматривать отступ от границы проезжей части не менее 50 метров, при этом общежития рекомендуется размещать в глубине территории. </w:t>
      </w:r>
    </w:p>
    <w:p w:rsidR="00592C2C" w:rsidRPr="00592C2C" w:rsidRDefault="00592C2C" w:rsidP="00592C2C">
      <w:pPr>
        <w:widowControl/>
        <w:suppressAutoHyphens/>
        <w:autoSpaceDE/>
        <w:autoSpaceDN/>
        <w:adjustRightInd/>
        <w:ind w:firstLine="573"/>
        <w:jc w:val="both"/>
        <w:rPr>
          <w:b w:val="0"/>
          <w:bCs w:val="0"/>
          <w:sz w:val="24"/>
          <w:szCs w:val="24"/>
          <w:lang w:eastAsia="ar-SA"/>
        </w:rPr>
      </w:pPr>
      <w:r w:rsidRPr="00592C2C">
        <w:rPr>
          <w:b w:val="0"/>
          <w:bCs w:val="0"/>
          <w:sz w:val="24"/>
          <w:szCs w:val="24"/>
          <w:lang w:eastAsia="ar-SA"/>
        </w:rPr>
        <w:t>Площадь зеленых насаждений должна занимать не менее 50 % территории больницы. Площадь озеленения участка ВУЗа или НИИ – не менее 40% территории</w:t>
      </w:r>
    </w:p>
    <w:p w:rsidR="00592C2C" w:rsidRPr="00592C2C" w:rsidRDefault="00592C2C" w:rsidP="00592C2C">
      <w:pPr>
        <w:widowControl/>
        <w:suppressAutoHyphens/>
        <w:autoSpaceDE/>
        <w:autoSpaceDN/>
        <w:adjustRightInd/>
        <w:ind w:firstLine="573"/>
        <w:jc w:val="both"/>
        <w:rPr>
          <w:b w:val="0"/>
          <w:bCs w:val="0"/>
          <w:sz w:val="24"/>
          <w:szCs w:val="24"/>
          <w:lang w:eastAsia="ar-SA"/>
        </w:rPr>
      </w:pPr>
    </w:p>
    <w:p w:rsidR="00592C2C" w:rsidRDefault="00592C2C" w:rsidP="00592C2C">
      <w:pPr>
        <w:keepNext/>
        <w:widowControl/>
        <w:suppressAutoHyphens/>
        <w:autoSpaceDE/>
        <w:autoSpaceDN/>
        <w:adjustRightInd/>
        <w:jc w:val="center"/>
        <w:rPr>
          <w:bCs w:val="0"/>
          <w:i/>
          <w:sz w:val="24"/>
          <w:szCs w:val="24"/>
          <w:lang w:eastAsia="ar-SA"/>
        </w:rPr>
      </w:pPr>
      <w:r w:rsidRPr="00592C2C">
        <w:rPr>
          <w:bCs w:val="0"/>
          <w:i/>
          <w:sz w:val="24"/>
          <w:szCs w:val="24"/>
          <w:lang w:eastAsia="ar-SA"/>
        </w:rPr>
        <w:t>Статья 30. Зоны рекреационного назначения (Р)</w:t>
      </w:r>
    </w:p>
    <w:p w:rsidR="00F95794" w:rsidRPr="00592C2C" w:rsidRDefault="00F95794" w:rsidP="00592C2C">
      <w:pPr>
        <w:keepNext/>
        <w:widowControl/>
        <w:suppressAutoHyphens/>
        <w:autoSpaceDE/>
        <w:autoSpaceDN/>
        <w:adjustRightInd/>
        <w:jc w:val="center"/>
        <w:rPr>
          <w:bCs w:val="0"/>
          <w:i/>
          <w:sz w:val="24"/>
          <w:szCs w:val="24"/>
          <w:lang w:eastAsia="ar-SA"/>
        </w:rPr>
      </w:pPr>
    </w:p>
    <w:p w:rsidR="00F95794" w:rsidRDefault="00F95794" w:rsidP="00F95794">
      <w:pPr>
        <w:jc w:val="both"/>
        <w:rPr>
          <w:rFonts w:ascii="Times New Roman CYR" w:eastAsiaTheme="minorEastAsia" w:hAnsi="Times New Roman CYR" w:cs="Times New Roman CYR"/>
          <w:b w:val="0"/>
          <w:bCs w:val="0"/>
          <w:sz w:val="24"/>
          <w:szCs w:val="24"/>
        </w:rPr>
      </w:pPr>
      <w:proofErr w:type="gramStart"/>
      <w:r>
        <w:rPr>
          <w:b w:val="0"/>
          <w:bCs w:val="0"/>
          <w:sz w:val="24"/>
          <w:szCs w:val="24"/>
          <w:lang w:eastAsia="ar-SA"/>
        </w:rPr>
        <w:t>1) цели выделения зоны - о</w:t>
      </w:r>
      <w:r w:rsidRPr="00F95794">
        <w:rPr>
          <w:rFonts w:ascii="Times New Roman CYR" w:eastAsiaTheme="minorEastAsia" w:hAnsi="Times New Roman CYR" w:cs="Times New Roman CYR"/>
          <w:b w:val="0"/>
          <w:bCs w:val="0"/>
          <w:sz w:val="24"/>
          <w:szCs w:val="24"/>
        </w:rPr>
        <w:t>бустройство мест для занятия спортом, физической культурой, пешими или верховыми прогулками, отдыха и туризма, наблюдения за природой, пикников, охоты, рыбалки и иной деятельности;</w:t>
      </w:r>
      <w:r>
        <w:rPr>
          <w:rFonts w:ascii="Times New Roman CYR" w:eastAsiaTheme="minorEastAsia" w:hAnsi="Times New Roman CYR" w:cs="Times New Roman CYR"/>
          <w:b w:val="0"/>
          <w:bCs w:val="0"/>
          <w:sz w:val="24"/>
          <w:szCs w:val="24"/>
        </w:rPr>
        <w:t xml:space="preserve"> </w:t>
      </w:r>
      <w:r w:rsidRPr="00F95794">
        <w:rPr>
          <w:rFonts w:ascii="Times New Roman CYR" w:eastAsiaTheme="minorEastAsia" w:hAnsi="Times New Roman CYR" w:cs="Times New Roman CYR"/>
          <w:b w:val="0"/>
          <w:bCs w:val="0"/>
          <w:sz w:val="24"/>
          <w:szCs w:val="24"/>
        </w:rPr>
        <w:t>создание и уход за парками, городскими лесами, садами и скверами, прудами, озерами, водохранилищами, пляжами, береговыми полосами водных объектов общего пользования, а также обустройство мест отдыха в них.</w:t>
      </w:r>
      <w:proofErr w:type="gramEnd"/>
    </w:p>
    <w:p w:rsidR="00510A63" w:rsidRDefault="00510A63" w:rsidP="00B821F1">
      <w:pPr>
        <w:widowControl/>
        <w:suppressAutoHyphens/>
        <w:autoSpaceDE/>
        <w:autoSpaceDN/>
        <w:adjustRightInd/>
        <w:ind w:firstLine="539"/>
        <w:jc w:val="both"/>
        <w:rPr>
          <w:bCs w:val="0"/>
          <w:sz w:val="24"/>
          <w:szCs w:val="24"/>
          <w:lang w:eastAsia="ar-SA"/>
        </w:rPr>
      </w:pPr>
    </w:p>
    <w:p w:rsidR="00524CC9" w:rsidRPr="00592C2C" w:rsidRDefault="00524CC9" w:rsidP="00524CC9">
      <w:pPr>
        <w:widowControl/>
        <w:tabs>
          <w:tab w:val="left" w:pos="1950"/>
        </w:tabs>
        <w:suppressAutoHyphens/>
        <w:autoSpaceDE/>
        <w:autoSpaceDN/>
        <w:adjustRightInd/>
        <w:spacing w:before="120"/>
        <w:ind w:firstLine="525"/>
        <w:jc w:val="both"/>
        <w:rPr>
          <w:bCs w:val="0"/>
          <w:sz w:val="24"/>
          <w:szCs w:val="24"/>
          <w:lang w:eastAsia="ar-SA"/>
        </w:rPr>
      </w:pPr>
      <w:r>
        <w:rPr>
          <w:bCs w:val="0"/>
          <w:sz w:val="24"/>
          <w:szCs w:val="24"/>
          <w:lang w:eastAsia="ar-SA"/>
        </w:rPr>
        <w:t>Территории общего пользования</w:t>
      </w:r>
      <w:r w:rsidRPr="00592C2C">
        <w:rPr>
          <w:bCs w:val="0"/>
          <w:sz w:val="24"/>
          <w:szCs w:val="24"/>
          <w:lang w:eastAsia="ar-SA"/>
        </w:rPr>
        <w:t xml:space="preserve"> (</w:t>
      </w:r>
      <w:proofErr w:type="gramStart"/>
      <w:r w:rsidRPr="00592C2C">
        <w:rPr>
          <w:bCs w:val="0"/>
          <w:sz w:val="24"/>
          <w:szCs w:val="24"/>
          <w:lang w:eastAsia="ar-SA"/>
        </w:rPr>
        <w:t>Р</w:t>
      </w:r>
      <w:proofErr w:type="gramEnd"/>
      <w:r w:rsidRPr="00592C2C">
        <w:rPr>
          <w:bCs w:val="0"/>
          <w:sz w:val="24"/>
          <w:szCs w:val="24"/>
          <w:lang w:eastAsia="ar-SA"/>
        </w:rPr>
        <w:t xml:space="preserve"> </w:t>
      </w:r>
      <w:r>
        <w:rPr>
          <w:bCs w:val="0"/>
          <w:sz w:val="24"/>
          <w:szCs w:val="24"/>
          <w:lang w:eastAsia="ar-SA"/>
        </w:rPr>
        <w:t>1</w:t>
      </w:r>
      <w:r w:rsidRPr="00592C2C">
        <w:rPr>
          <w:bCs w:val="0"/>
          <w:sz w:val="24"/>
          <w:szCs w:val="24"/>
          <w:lang w:eastAsia="ar-SA"/>
        </w:rPr>
        <w:t>)</w:t>
      </w:r>
    </w:p>
    <w:p w:rsidR="00524CC9" w:rsidRPr="00A23EAF" w:rsidRDefault="00524CC9" w:rsidP="00524CC9">
      <w:pPr>
        <w:widowControl/>
        <w:suppressAutoHyphens/>
        <w:autoSpaceDE/>
        <w:autoSpaceDN/>
        <w:adjustRightInd/>
        <w:ind w:firstLine="545"/>
        <w:jc w:val="both"/>
        <w:rPr>
          <w:b w:val="0"/>
          <w:bCs w:val="0"/>
          <w:sz w:val="24"/>
          <w:szCs w:val="24"/>
          <w:lang w:eastAsia="ar-SA"/>
        </w:rPr>
      </w:pPr>
      <w:r w:rsidRPr="00A23EAF">
        <w:rPr>
          <w:b w:val="0"/>
          <w:bCs w:val="0"/>
          <w:sz w:val="24"/>
          <w:szCs w:val="24"/>
          <w:lang w:eastAsia="ar-SA"/>
        </w:rPr>
        <w:t>1) цели выделения зоны:</w:t>
      </w:r>
      <w:r>
        <w:rPr>
          <w:b w:val="0"/>
          <w:bCs w:val="0"/>
          <w:sz w:val="24"/>
          <w:szCs w:val="24"/>
          <w:lang w:eastAsia="ar-SA"/>
        </w:rPr>
        <w:t xml:space="preserve"> выделение территорий общего пользования не предназначенн</w:t>
      </w:r>
      <w:r w:rsidR="00785CC7">
        <w:rPr>
          <w:b w:val="0"/>
          <w:bCs w:val="0"/>
          <w:sz w:val="24"/>
          <w:szCs w:val="24"/>
          <w:lang w:eastAsia="ar-SA"/>
        </w:rPr>
        <w:t>ых</w:t>
      </w:r>
      <w:r>
        <w:rPr>
          <w:b w:val="0"/>
          <w:bCs w:val="0"/>
          <w:sz w:val="24"/>
          <w:szCs w:val="24"/>
          <w:lang w:eastAsia="ar-SA"/>
        </w:rPr>
        <w:t xml:space="preserve"> для размещения объектов капитального строительства</w:t>
      </w:r>
    </w:p>
    <w:p w:rsidR="00524CC9" w:rsidRPr="00592C2C" w:rsidRDefault="00524CC9" w:rsidP="00524CC9">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2) основные и условно разрешенные виды использования земельных участков и объектов капитального строительства:</w:t>
      </w:r>
    </w:p>
    <w:tbl>
      <w:tblPr>
        <w:tblW w:w="9373" w:type="dxa"/>
        <w:tblInd w:w="47" w:type="dxa"/>
        <w:tblLayout w:type="fixed"/>
        <w:tblCellMar>
          <w:top w:w="55" w:type="dxa"/>
          <w:left w:w="55" w:type="dxa"/>
          <w:bottom w:w="55" w:type="dxa"/>
          <w:right w:w="55" w:type="dxa"/>
        </w:tblCellMar>
        <w:tblLook w:val="0000" w:firstRow="0" w:lastRow="0" w:firstColumn="0" w:lastColumn="0" w:noHBand="0" w:noVBand="0"/>
      </w:tblPr>
      <w:tblGrid>
        <w:gridCol w:w="567"/>
        <w:gridCol w:w="8806"/>
      </w:tblGrid>
      <w:tr w:rsidR="00524CC9" w:rsidRPr="00592C2C" w:rsidTr="0034795B">
        <w:trPr>
          <w:trHeight w:val="322"/>
          <w:tblHeader/>
        </w:trPr>
        <w:tc>
          <w:tcPr>
            <w:tcW w:w="567" w:type="dxa"/>
            <w:vMerge w:val="restart"/>
            <w:tcBorders>
              <w:top w:val="single" w:sz="4" w:space="0" w:color="000000"/>
              <w:left w:val="single" w:sz="4" w:space="0" w:color="000000"/>
              <w:bottom w:val="single" w:sz="4" w:space="0" w:color="000000"/>
            </w:tcBorders>
            <w:vAlign w:val="center"/>
          </w:tcPr>
          <w:p w:rsidR="00524CC9" w:rsidRPr="00592C2C" w:rsidRDefault="00524CC9" w:rsidP="0034795B">
            <w:pPr>
              <w:keepLines/>
              <w:widowControl/>
              <w:suppressAutoHyphens/>
              <w:autoSpaceDE/>
              <w:autoSpaceDN/>
              <w:adjustRightInd/>
              <w:snapToGrid w:val="0"/>
              <w:jc w:val="center"/>
              <w:rPr>
                <w:b w:val="0"/>
                <w:bCs w:val="0"/>
                <w:sz w:val="24"/>
                <w:szCs w:val="24"/>
                <w:lang w:val="en-US" w:eastAsia="ar-SA"/>
              </w:rPr>
            </w:pPr>
            <w:r w:rsidRPr="00592C2C">
              <w:rPr>
                <w:b w:val="0"/>
                <w:bCs w:val="0"/>
                <w:sz w:val="24"/>
                <w:szCs w:val="24"/>
                <w:lang w:val="en-US" w:eastAsia="ar-SA"/>
              </w:rPr>
              <w:t>№</w:t>
            </w:r>
          </w:p>
          <w:p w:rsidR="00524CC9" w:rsidRPr="00592C2C" w:rsidRDefault="00524CC9" w:rsidP="0034795B">
            <w:pPr>
              <w:keepLines/>
              <w:widowControl/>
              <w:suppressAutoHyphens/>
              <w:autoSpaceDE/>
              <w:autoSpaceDN/>
              <w:adjustRightInd/>
              <w:jc w:val="center"/>
              <w:rPr>
                <w:b w:val="0"/>
                <w:bCs w:val="0"/>
                <w:sz w:val="24"/>
                <w:szCs w:val="24"/>
                <w:lang w:eastAsia="ar-SA"/>
              </w:rPr>
            </w:pPr>
            <w:proofErr w:type="gramStart"/>
            <w:r w:rsidRPr="00592C2C">
              <w:rPr>
                <w:b w:val="0"/>
                <w:bCs w:val="0"/>
                <w:sz w:val="24"/>
                <w:szCs w:val="24"/>
                <w:lang w:eastAsia="ar-SA"/>
              </w:rPr>
              <w:t>п</w:t>
            </w:r>
            <w:proofErr w:type="gramEnd"/>
            <w:r w:rsidRPr="00592C2C">
              <w:rPr>
                <w:b w:val="0"/>
                <w:bCs w:val="0"/>
                <w:sz w:val="24"/>
                <w:szCs w:val="24"/>
                <w:lang w:eastAsia="ar-SA"/>
              </w:rPr>
              <w:t>/п</w:t>
            </w:r>
          </w:p>
        </w:tc>
        <w:tc>
          <w:tcPr>
            <w:tcW w:w="8806" w:type="dxa"/>
            <w:vMerge w:val="restart"/>
            <w:tcBorders>
              <w:top w:val="single" w:sz="4" w:space="0" w:color="000000"/>
              <w:left w:val="single" w:sz="4" w:space="0" w:color="000000"/>
              <w:bottom w:val="single" w:sz="4" w:space="0" w:color="000000"/>
              <w:right w:val="single" w:sz="4" w:space="0" w:color="000000"/>
            </w:tcBorders>
            <w:vAlign w:val="center"/>
          </w:tcPr>
          <w:p w:rsidR="00524CC9" w:rsidRPr="00592C2C" w:rsidRDefault="00524CC9" w:rsidP="0034795B">
            <w:pPr>
              <w:keepLines/>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Наименование вида использования</w:t>
            </w:r>
          </w:p>
        </w:tc>
      </w:tr>
      <w:tr w:rsidR="00524CC9" w:rsidRPr="00592C2C" w:rsidTr="0034795B">
        <w:trPr>
          <w:trHeight w:val="322"/>
        </w:trPr>
        <w:tc>
          <w:tcPr>
            <w:tcW w:w="567" w:type="dxa"/>
            <w:tcBorders>
              <w:left w:val="single" w:sz="4" w:space="0" w:color="000000"/>
              <w:bottom w:val="single" w:sz="4" w:space="0" w:color="auto"/>
            </w:tcBorders>
          </w:tcPr>
          <w:p w:rsidR="00524CC9" w:rsidRPr="00592C2C" w:rsidRDefault="00524CC9" w:rsidP="0034795B">
            <w:pPr>
              <w:widowControl/>
              <w:suppressAutoHyphens/>
              <w:autoSpaceDE/>
              <w:autoSpaceDN/>
              <w:adjustRightInd/>
              <w:snapToGrid w:val="0"/>
              <w:jc w:val="center"/>
              <w:rPr>
                <w:bCs w:val="0"/>
                <w:sz w:val="24"/>
                <w:szCs w:val="24"/>
                <w:lang w:eastAsia="ar-SA"/>
              </w:rPr>
            </w:pPr>
          </w:p>
        </w:tc>
        <w:tc>
          <w:tcPr>
            <w:tcW w:w="8806" w:type="dxa"/>
            <w:tcBorders>
              <w:left w:val="single" w:sz="4" w:space="0" w:color="000000"/>
              <w:bottom w:val="single" w:sz="4" w:space="0" w:color="auto"/>
              <w:right w:val="single" w:sz="4" w:space="0" w:color="000000"/>
            </w:tcBorders>
          </w:tcPr>
          <w:p w:rsidR="00524CC9" w:rsidRPr="00592C2C" w:rsidRDefault="00524CC9" w:rsidP="0034795B">
            <w:pPr>
              <w:widowControl/>
              <w:suppressAutoHyphens/>
              <w:autoSpaceDE/>
              <w:autoSpaceDN/>
              <w:adjustRightInd/>
              <w:snapToGrid w:val="0"/>
              <w:jc w:val="both"/>
              <w:rPr>
                <w:bCs w:val="0"/>
                <w:sz w:val="24"/>
                <w:szCs w:val="24"/>
                <w:lang w:eastAsia="ar-SA"/>
              </w:rPr>
            </w:pPr>
            <w:r w:rsidRPr="00592C2C">
              <w:rPr>
                <w:bCs w:val="0"/>
                <w:sz w:val="24"/>
                <w:szCs w:val="24"/>
                <w:lang w:eastAsia="ar-SA"/>
              </w:rPr>
              <w:t xml:space="preserve">Основные виды разрешенного использования </w:t>
            </w:r>
          </w:p>
        </w:tc>
      </w:tr>
      <w:tr w:rsidR="00524CC9" w:rsidRPr="00592C2C" w:rsidTr="0034795B">
        <w:trPr>
          <w:trHeight w:val="322"/>
        </w:trPr>
        <w:tc>
          <w:tcPr>
            <w:tcW w:w="567" w:type="dxa"/>
            <w:tcBorders>
              <w:top w:val="single" w:sz="4" w:space="0" w:color="auto"/>
              <w:left w:val="single" w:sz="4" w:space="0" w:color="auto"/>
              <w:bottom w:val="single" w:sz="4" w:space="0" w:color="auto"/>
              <w:right w:val="single" w:sz="4" w:space="0" w:color="auto"/>
            </w:tcBorders>
          </w:tcPr>
          <w:p w:rsidR="00524CC9" w:rsidRPr="00592C2C" w:rsidRDefault="00524CC9" w:rsidP="0034795B">
            <w:pPr>
              <w:widowControl/>
              <w:suppressAutoHyphens/>
              <w:autoSpaceDE/>
              <w:autoSpaceDN/>
              <w:adjustRightInd/>
              <w:snapToGrid w:val="0"/>
              <w:jc w:val="center"/>
              <w:rPr>
                <w:b w:val="0"/>
                <w:bCs w:val="0"/>
                <w:sz w:val="24"/>
                <w:szCs w:val="24"/>
                <w:lang w:eastAsia="ar-SA"/>
              </w:rPr>
            </w:pPr>
            <w:r>
              <w:rPr>
                <w:b w:val="0"/>
                <w:bCs w:val="0"/>
                <w:sz w:val="24"/>
                <w:szCs w:val="24"/>
                <w:lang w:eastAsia="ar-SA"/>
              </w:rPr>
              <w:t>1.</w:t>
            </w:r>
          </w:p>
        </w:tc>
        <w:tc>
          <w:tcPr>
            <w:tcW w:w="8806" w:type="dxa"/>
            <w:tcBorders>
              <w:top w:val="single" w:sz="4" w:space="0" w:color="auto"/>
              <w:left w:val="single" w:sz="4" w:space="0" w:color="auto"/>
              <w:bottom w:val="single" w:sz="4" w:space="0" w:color="auto"/>
              <w:right w:val="single" w:sz="4" w:space="0" w:color="auto"/>
            </w:tcBorders>
          </w:tcPr>
          <w:p w:rsidR="00524CC9" w:rsidRPr="00592C2C" w:rsidRDefault="00524CC9" w:rsidP="0034795B">
            <w:pPr>
              <w:widowControl/>
              <w:suppressAutoHyphens/>
              <w:autoSpaceDE/>
              <w:autoSpaceDN/>
              <w:adjustRightInd/>
              <w:jc w:val="both"/>
              <w:rPr>
                <w:b w:val="0"/>
                <w:bCs w:val="0"/>
                <w:sz w:val="24"/>
                <w:szCs w:val="24"/>
                <w:lang w:eastAsia="ar-SA"/>
              </w:rPr>
            </w:pPr>
            <w:r w:rsidRPr="008C4ED1">
              <w:rPr>
                <w:b w:val="0"/>
                <w:bCs w:val="0"/>
                <w:sz w:val="24"/>
                <w:szCs w:val="24"/>
                <w:lang w:eastAsia="ar-SA"/>
              </w:rPr>
              <w:t xml:space="preserve">Размещение набережных, береговых полос водных объектов общего пользования, </w:t>
            </w:r>
            <w:r w:rsidR="00D95938">
              <w:rPr>
                <w:b w:val="0"/>
                <w:bCs w:val="0"/>
                <w:sz w:val="24"/>
                <w:szCs w:val="24"/>
                <w:lang w:eastAsia="ar-SA"/>
              </w:rPr>
              <w:t xml:space="preserve">пляжей, </w:t>
            </w:r>
            <w:r w:rsidR="00785CC7">
              <w:rPr>
                <w:b w:val="0"/>
                <w:bCs w:val="0"/>
                <w:sz w:val="24"/>
                <w:szCs w:val="24"/>
                <w:lang w:eastAsia="ar-SA"/>
              </w:rPr>
              <w:t xml:space="preserve">парков, </w:t>
            </w:r>
            <w:r w:rsidRPr="008C4ED1">
              <w:rPr>
                <w:b w:val="0"/>
                <w:bCs w:val="0"/>
                <w:sz w:val="24"/>
                <w:szCs w:val="24"/>
                <w:lang w:eastAsia="ar-SA"/>
              </w:rPr>
              <w:t>скверов, бульваров, площадей, малых архитектурных форм благоустройства</w:t>
            </w:r>
          </w:p>
        </w:tc>
      </w:tr>
      <w:tr w:rsidR="003650A1" w:rsidRPr="00592C2C" w:rsidTr="0034795B">
        <w:trPr>
          <w:trHeight w:val="322"/>
        </w:trPr>
        <w:tc>
          <w:tcPr>
            <w:tcW w:w="567" w:type="dxa"/>
            <w:tcBorders>
              <w:top w:val="single" w:sz="4" w:space="0" w:color="auto"/>
              <w:left w:val="single" w:sz="4" w:space="0" w:color="auto"/>
              <w:bottom w:val="single" w:sz="4" w:space="0" w:color="auto"/>
              <w:right w:val="single" w:sz="4" w:space="0" w:color="auto"/>
            </w:tcBorders>
          </w:tcPr>
          <w:p w:rsidR="003650A1" w:rsidRDefault="003650A1" w:rsidP="0034795B">
            <w:pPr>
              <w:widowControl/>
              <w:suppressAutoHyphens/>
              <w:autoSpaceDE/>
              <w:autoSpaceDN/>
              <w:adjustRightInd/>
              <w:snapToGrid w:val="0"/>
              <w:jc w:val="center"/>
              <w:rPr>
                <w:b w:val="0"/>
                <w:bCs w:val="0"/>
                <w:sz w:val="24"/>
                <w:szCs w:val="24"/>
                <w:lang w:eastAsia="ar-SA"/>
              </w:rPr>
            </w:pPr>
            <w:r>
              <w:rPr>
                <w:b w:val="0"/>
                <w:bCs w:val="0"/>
                <w:sz w:val="24"/>
                <w:szCs w:val="24"/>
                <w:lang w:eastAsia="ar-SA"/>
              </w:rPr>
              <w:t>2.</w:t>
            </w:r>
          </w:p>
        </w:tc>
        <w:tc>
          <w:tcPr>
            <w:tcW w:w="8806" w:type="dxa"/>
            <w:tcBorders>
              <w:top w:val="single" w:sz="4" w:space="0" w:color="auto"/>
              <w:left w:val="single" w:sz="4" w:space="0" w:color="auto"/>
              <w:bottom w:val="single" w:sz="4" w:space="0" w:color="auto"/>
              <w:right w:val="single" w:sz="4" w:space="0" w:color="auto"/>
            </w:tcBorders>
          </w:tcPr>
          <w:p w:rsidR="003650A1" w:rsidRPr="008C4ED1" w:rsidRDefault="003650A1" w:rsidP="003650A1">
            <w:pPr>
              <w:widowControl/>
              <w:suppressAutoHyphens/>
              <w:autoSpaceDE/>
              <w:autoSpaceDN/>
              <w:adjustRightInd/>
              <w:jc w:val="both"/>
              <w:rPr>
                <w:b w:val="0"/>
                <w:bCs w:val="0"/>
                <w:sz w:val="24"/>
                <w:szCs w:val="24"/>
                <w:lang w:eastAsia="ar-SA"/>
              </w:rPr>
            </w:pPr>
            <w:r>
              <w:rPr>
                <w:b w:val="0"/>
                <w:bCs w:val="0"/>
                <w:sz w:val="24"/>
                <w:szCs w:val="24"/>
                <w:lang w:eastAsia="ar-SA"/>
              </w:rPr>
              <w:t>П</w:t>
            </w:r>
            <w:r w:rsidRPr="00171C9D">
              <w:rPr>
                <w:b w:val="0"/>
                <w:bCs w:val="0"/>
                <w:sz w:val="24"/>
                <w:szCs w:val="24"/>
                <w:lang w:eastAsia="ar-SA"/>
              </w:rPr>
              <w:t>руд</w:t>
            </w:r>
            <w:r>
              <w:rPr>
                <w:b w:val="0"/>
                <w:bCs w:val="0"/>
                <w:sz w:val="24"/>
                <w:szCs w:val="24"/>
                <w:lang w:eastAsia="ar-SA"/>
              </w:rPr>
              <w:t>ы, озера</w:t>
            </w:r>
            <w:r w:rsidRPr="00171C9D">
              <w:rPr>
                <w:b w:val="0"/>
                <w:bCs w:val="0"/>
                <w:sz w:val="24"/>
                <w:szCs w:val="24"/>
                <w:lang w:eastAsia="ar-SA"/>
              </w:rPr>
              <w:t>, водохранилища</w:t>
            </w:r>
          </w:p>
        </w:tc>
      </w:tr>
    </w:tbl>
    <w:p w:rsidR="00524CC9" w:rsidRPr="00060789" w:rsidRDefault="00524CC9" w:rsidP="00524CC9">
      <w:pPr>
        <w:widowControl/>
        <w:suppressAutoHyphens/>
        <w:autoSpaceDE/>
        <w:autoSpaceDN/>
        <w:adjustRightInd/>
        <w:ind w:firstLine="545"/>
        <w:jc w:val="both"/>
        <w:rPr>
          <w:b w:val="0"/>
          <w:bCs w:val="0"/>
          <w:sz w:val="24"/>
          <w:szCs w:val="24"/>
          <w:lang w:eastAsia="ar-SA"/>
        </w:rPr>
      </w:pPr>
      <w:r w:rsidRPr="00060789">
        <w:rPr>
          <w:b w:val="0"/>
          <w:bCs w:val="0"/>
          <w:sz w:val="24"/>
          <w:szCs w:val="24"/>
          <w:lang w:eastAsia="ar-SA"/>
        </w:rPr>
        <w:t>Предельные размеры земельных участков и параметры разрешенного строительства, реконструкции объектов капитального строительства для указанной зоны не подлежат установлению.</w:t>
      </w:r>
    </w:p>
    <w:p w:rsidR="00B821F1" w:rsidRPr="00592C2C" w:rsidRDefault="00B821F1" w:rsidP="00B821F1">
      <w:pPr>
        <w:widowControl/>
        <w:suppressAutoHyphens/>
        <w:autoSpaceDE/>
        <w:autoSpaceDN/>
        <w:adjustRightInd/>
        <w:ind w:firstLine="539"/>
        <w:jc w:val="both"/>
        <w:rPr>
          <w:b w:val="0"/>
          <w:bCs w:val="0"/>
          <w:strike/>
          <w:sz w:val="24"/>
          <w:szCs w:val="24"/>
          <w:lang w:eastAsia="ar-SA"/>
        </w:rPr>
      </w:pPr>
    </w:p>
    <w:p w:rsidR="002E7AC9" w:rsidRPr="00FD39C1" w:rsidRDefault="002E7AC9" w:rsidP="002E7AC9">
      <w:pPr>
        <w:widowControl/>
        <w:tabs>
          <w:tab w:val="left" w:pos="1950"/>
        </w:tabs>
        <w:suppressAutoHyphens/>
        <w:autoSpaceDE/>
        <w:autoSpaceDN/>
        <w:adjustRightInd/>
        <w:spacing w:before="120"/>
        <w:ind w:firstLine="525"/>
        <w:jc w:val="both"/>
        <w:rPr>
          <w:bCs w:val="0"/>
          <w:sz w:val="24"/>
          <w:szCs w:val="24"/>
          <w:lang w:eastAsia="ar-SA"/>
        </w:rPr>
      </w:pPr>
      <w:r w:rsidRPr="00FD39C1">
        <w:rPr>
          <w:bCs w:val="0"/>
          <w:sz w:val="24"/>
          <w:szCs w:val="24"/>
          <w:lang w:eastAsia="ar-SA"/>
        </w:rPr>
        <w:t>Зона спорта (</w:t>
      </w:r>
      <w:proofErr w:type="gramStart"/>
      <w:r w:rsidRPr="00FD39C1">
        <w:rPr>
          <w:bCs w:val="0"/>
          <w:sz w:val="24"/>
          <w:szCs w:val="24"/>
          <w:lang w:eastAsia="ar-SA"/>
        </w:rPr>
        <w:t>Р</w:t>
      </w:r>
      <w:proofErr w:type="gramEnd"/>
      <w:r w:rsidRPr="00FD39C1">
        <w:rPr>
          <w:bCs w:val="0"/>
          <w:sz w:val="24"/>
          <w:szCs w:val="24"/>
          <w:lang w:eastAsia="ar-SA"/>
        </w:rPr>
        <w:t xml:space="preserve"> </w:t>
      </w:r>
      <w:r>
        <w:rPr>
          <w:bCs w:val="0"/>
          <w:sz w:val="24"/>
          <w:szCs w:val="24"/>
          <w:lang w:eastAsia="ar-SA"/>
        </w:rPr>
        <w:t>2</w:t>
      </w:r>
      <w:r w:rsidRPr="00FD39C1">
        <w:rPr>
          <w:bCs w:val="0"/>
          <w:sz w:val="24"/>
          <w:szCs w:val="24"/>
          <w:lang w:eastAsia="ar-SA"/>
        </w:rPr>
        <w:t>)</w:t>
      </w:r>
    </w:p>
    <w:p w:rsidR="002E7AC9" w:rsidRPr="00592C2C" w:rsidRDefault="002E7AC9" w:rsidP="002E7AC9">
      <w:pPr>
        <w:widowControl/>
        <w:suppressAutoHyphens/>
        <w:autoSpaceDE/>
        <w:autoSpaceDN/>
        <w:adjustRightInd/>
        <w:ind w:firstLine="545"/>
        <w:jc w:val="both"/>
        <w:rPr>
          <w:bCs w:val="0"/>
          <w:i/>
          <w:sz w:val="24"/>
          <w:szCs w:val="24"/>
          <w:lang w:eastAsia="ar-SA"/>
        </w:rPr>
      </w:pPr>
    </w:p>
    <w:p w:rsidR="002E7AC9" w:rsidRPr="00592C2C" w:rsidRDefault="002E7AC9" w:rsidP="002E7AC9">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lastRenderedPageBreak/>
        <w:t>2) основные и условно разрешенные виды использования земельных участков и объектов капитального строительства:</w:t>
      </w:r>
    </w:p>
    <w:p w:rsidR="002E7AC9" w:rsidRPr="00592C2C" w:rsidRDefault="002E7AC9" w:rsidP="002E7AC9">
      <w:pPr>
        <w:widowControl/>
        <w:suppressAutoHyphens/>
        <w:autoSpaceDE/>
        <w:autoSpaceDN/>
        <w:adjustRightInd/>
        <w:ind w:firstLine="545"/>
        <w:jc w:val="both"/>
        <w:rPr>
          <w:b w:val="0"/>
          <w:bCs w:val="0"/>
          <w:sz w:val="24"/>
          <w:szCs w:val="24"/>
          <w:lang w:eastAsia="ar-SA"/>
        </w:rPr>
      </w:pPr>
    </w:p>
    <w:tbl>
      <w:tblPr>
        <w:tblW w:w="9365" w:type="dxa"/>
        <w:tblInd w:w="55" w:type="dxa"/>
        <w:tblLayout w:type="fixed"/>
        <w:tblCellMar>
          <w:top w:w="55" w:type="dxa"/>
          <w:left w:w="55" w:type="dxa"/>
          <w:bottom w:w="55" w:type="dxa"/>
          <w:right w:w="55" w:type="dxa"/>
        </w:tblCellMar>
        <w:tblLook w:val="0000" w:firstRow="0" w:lastRow="0" w:firstColumn="0" w:lastColumn="0" w:noHBand="0" w:noVBand="0"/>
      </w:tblPr>
      <w:tblGrid>
        <w:gridCol w:w="567"/>
        <w:gridCol w:w="8798"/>
      </w:tblGrid>
      <w:tr w:rsidR="002E7AC9" w:rsidRPr="00592C2C" w:rsidTr="0034795B">
        <w:trPr>
          <w:trHeight w:val="322"/>
          <w:tblHeader/>
        </w:trPr>
        <w:tc>
          <w:tcPr>
            <w:tcW w:w="567" w:type="dxa"/>
            <w:tcBorders>
              <w:top w:val="single" w:sz="4" w:space="0" w:color="000000"/>
              <w:left w:val="single" w:sz="4" w:space="0" w:color="000000"/>
              <w:bottom w:val="single" w:sz="4" w:space="0" w:color="000000"/>
            </w:tcBorders>
            <w:vAlign w:val="center"/>
          </w:tcPr>
          <w:p w:rsidR="002E7AC9" w:rsidRPr="00592C2C" w:rsidRDefault="002E7AC9" w:rsidP="0034795B">
            <w:pPr>
              <w:keepLines/>
              <w:widowControl/>
              <w:suppressAutoHyphens/>
              <w:autoSpaceDE/>
              <w:autoSpaceDN/>
              <w:adjustRightInd/>
              <w:snapToGrid w:val="0"/>
              <w:jc w:val="center"/>
              <w:rPr>
                <w:b w:val="0"/>
                <w:bCs w:val="0"/>
                <w:sz w:val="24"/>
                <w:szCs w:val="24"/>
                <w:lang w:val="en-US" w:eastAsia="ar-SA"/>
              </w:rPr>
            </w:pPr>
            <w:r w:rsidRPr="00592C2C">
              <w:rPr>
                <w:b w:val="0"/>
                <w:bCs w:val="0"/>
                <w:sz w:val="24"/>
                <w:szCs w:val="24"/>
                <w:lang w:val="en-US" w:eastAsia="ar-SA"/>
              </w:rPr>
              <w:t>№</w:t>
            </w:r>
          </w:p>
          <w:p w:rsidR="002E7AC9" w:rsidRPr="00592C2C" w:rsidRDefault="002E7AC9" w:rsidP="0034795B">
            <w:pPr>
              <w:keepLines/>
              <w:widowControl/>
              <w:suppressAutoHyphens/>
              <w:autoSpaceDE/>
              <w:autoSpaceDN/>
              <w:adjustRightInd/>
              <w:jc w:val="center"/>
              <w:rPr>
                <w:b w:val="0"/>
                <w:bCs w:val="0"/>
                <w:sz w:val="24"/>
                <w:szCs w:val="24"/>
                <w:lang w:eastAsia="ar-SA"/>
              </w:rPr>
            </w:pPr>
            <w:proofErr w:type="gramStart"/>
            <w:r w:rsidRPr="00592C2C">
              <w:rPr>
                <w:b w:val="0"/>
                <w:bCs w:val="0"/>
                <w:sz w:val="24"/>
                <w:szCs w:val="24"/>
                <w:lang w:eastAsia="ar-SA"/>
              </w:rPr>
              <w:t>п</w:t>
            </w:r>
            <w:proofErr w:type="gramEnd"/>
            <w:r w:rsidRPr="00592C2C">
              <w:rPr>
                <w:b w:val="0"/>
                <w:bCs w:val="0"/>
                <w:sz w:val="24"/>
                <w:szCs w:val="24"/>
                <w:lang w:eastAsia="ar-SA"/>
              </w:rPr>
              <w:t>/п</w:t>
            </w:r>
          </w:p>
        </w:tc>
        <w:tc>
          <w:tcPr>
            <w:tcW w:w="8798" w:type="dxa"/>
            <w:tcBorders>
              <w:top w:val="single" w:sz="4" w:space="0" w:color="000000"/>
              <w:left w:val="single" w:sz="4" w:space="0" w:color="000000"/>
              <w:bottom w:val="single" w:sz="4" w:space="0" w:color="000000"/>
              <w:right w:val="single" w:sz="4" w:space="0" w:color="000000"/>
            </w:tcBorders>
            <w:vAlign w:val="center"/>
          </w:tcPr>
          <w:p w:rsidR="002E7AC9" w:rsidRPr="00592C2C" w:rsidRDefault="002E7AC9" w:rsidP="0034795B">
            <w:pPr>
              <w:keepLines/>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Наименование вида использования</w:t>
            </w:r>
          </w:p>
        </w:tc>
      </w:tr>
      <w:tr w:rsidR="002E7AC9" w:rsidRPr="00592C2C" w:rsidTr="0034795B">
        <w:trPr>
          <w:trHeight w:val="322"/>
        </w:trPr>
        <w:tc>
          <w:tcPr>
            <w:tcW w:w="567" w:type="dxa"/>
            <w:tcBorders>
              <w:left w:val="single" w:sz="4" w:space="0" w:color="000000"/>
              <w:bottom w:val="single" w:sz="4" w:space="0" w:color="auto"/>
            </w:tcBorders>
          </w:tcPr>
          <w:p w:rsidR="002E7AC9" w:rsidRPr="00592C2C" w:rsidRDefault="002E7AC9" w:rsidP="0034795B">
            <w:pPr>
              <w:widowControl/>
              <w:suppressAutoHyphens/>
              <w:autoSpaceDE/>
              <w:autoSpaceDN/>
              <w:adjustRightInd/>
              <w:snapToGrid w:val="0"/>
              <w:jc w:val="center"/>
              <w:rPr>
                <w:bCs w:val="0"/>
                <w:sz w:val="24"/>
                <w:szCs w:val="24"/>
                <w:lang w:eastAsia="ar-SA"/>
              </w:rPr>
            </w:pPr>
          </w:p>
        </w:tc>
        <w:tc>
          <w:tcPr>
            <w:tcW w:w="8798" w:type="dxa"/>
            <w:tcBorders>
              <w:left w:val="single" w:sz="4" w:space="0" w:color="000000"/>
              <w:bottom w:val="single" w:sz="4" w:space="0" w:color="auto"/>
              <w:right w:val="single" w:sz="4" w:space="0" w:color="000000"/>
            </w:tcBorders>
          </w:tcPr>
          <w:p w:rsidR="002E7AC9" w:rsidRPr="00592C2C" w:rsidRDefault="002E7AC9" w:rsidP="0034795B">
            <w:pPr>
              <w:widowControl/>
              <w:suppressAutoHyphens/>
              <w:autoSpaceDE/>
              <w:autoSpaceDN/>
              <w:adjustRightInd/>
              <w:snapToGrid w:val="0"/>
              <w:jc w:val="both"/>
              <w:rPr>
                <w:bCs w:val="0"/>
                <w:sz w:val="24"/>
                <w:szCs w:val="24"/>
                <w:lang w:eastAsia="ar-SA"/>
              </w:rPr>
            </w:pPr>
            <w:r w:rsidRPr="00592C2C">
              <w:rPr>
                <w:bCs w:val="0"/>
                <w:sz w:val="24"/>
                <w:szCs w:val="24"/>
                <w:lang w:eastAsia="ar-SA"/>
              </w:rPr>
              <w:t xml:space="preserve">Основные виды разрешенного использования </w:t>
            </w:r>
          </w:p>
        </w:tc>
      </w:tr>
      <w:tr w:rsidR="002E7AC9" w:rsidRPr="00592C2C" w:rsidTr="0034795B">
        <w:trPr>
          <w:trHeight w:val="322"/>
        </w:trPr>
        <w:tc>
          <w:tcPr>
            <w:tcW w:w="567" w:type="dxa"/>
            <w:tcBorders>
              <w:top w:val="single" w:sz="4" w:space="0" w:color="auto"/>
              <w:left w:val="single" w:sz="4" w:space="0" w:color="auto"/>
              <w:bottom w:val="single" w:sz="4" w:space="0" w:color="auto"/>
              <w:right w:val="single" w:sz="4" w:space="0" w:color="auto"/>
            </w:tcBorders>
          </w:tcPr>
          <w:p w:rsidR="002E7AC9" w:rsidRPr="00592C2C" w:rsidRDefault="002E7AC9" w:rsidP="0034795B">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8798" w:type="dxa"/>
            <w:tcBorders>
              <w:top w:val="single" w:sz="4" w:space="0" w:color="auto"/>
              <w:left w:val="single" w:sz="4" w:space="0" w:color="auto"/>
              <w:bottom w:val="single" w:sz="4" w:space="0" w:color="auto"/>
              <w:right w:val="single" w:sz="4" w:space="0" w:color="auto"/>
            </w:tcBorders>
          </w:tcPr>
          <w:p w:rsidR="002E7AC9" w:rsidRPr="00592C2C" w:rsidRDefault="002E7AC9" w:rsidP="0034795B">
            <w:pPr>
              <w:widowControl/>
              <w:suppressAutoHyphens/>
              <w:autoSpaceDE/>
              <w:autoSpaceDN/>
              <w:adjustRightInd/>
              <w:ind w:firstLine="95"/>
              <w:jc w:val="both"/>
              <w:rPr>
                <w:b w:val="0"/>
                <w:bCs w:val="0"/>
                <w:sz w:val="24"/>
                <w:szCs w:val="24"/>
                <w:lang w:eastAsia="ar-SA"/>
              </w:rPr>
            </w:pPr>
            <w:r>
              <w:rPr>
                <w:b w:val="0"/>
                <w:bCs w:val="0"/>
                <w:sz w:val="24"/>
                <w:szCs w:val="24"/>
                <w:lang w:eastAsia="ar-SA"/>
              </w:rPr>
              <w:t>Р</w:t>
            </w:r>
            <w:r w:rsidRPr="00592C2C">
              <w:rPr>
                <w:b w:val="0"/>
                <w:bCs w:val="0"/>
                <w:sz w:val="24"/>
                <w:szCs w:val="24"/>
                <w:lang w:eastAsia="ar-SA"/>
              </w:rPr>
              <w:t>азмещение объектов капитального строительства в качестве спортивных клубо</w:t>
            </w:r>
            <w:r w:rsidR="00273432">
              <w:rPr>
                <w:b w:val="0"/>
                <w:bCs w:val="0"/>
                <w:sz w:val="24"/>
                <w:szCs w:val="24"/>
                <w:lang w:eastAsia="ar-SA"/>
              </w:rPr>
              <w:t>в, спортивных залов, бассейнов</w:t>
            </w:r>
          </w:p>
        </w:tc>
      </w:tr>
      <w:tr w:rsidR="002E7AC9" w:rsidRPr="00592C2C" w:rsidTr="0034795B">
        <w:trPr>
          <w:trHeight w:val="322"/>
        </w:trPr>
        <w:tc>
          <w:tcPr>
            <w:tcW w:w="567" w:type="dxa"/>
            <w:tcBorders>
              <w:top w:val="single" w:sz="4" w:space="0" w:color="auto"/>
              <w:left w:val="single" w:sz="4" w:space="0" w:color="auto"/>
              <w:bottom w:val="single" w:sz="4" w:space="0" w:color="auto"/>
              <w:right w:val="single" w:sz="4" w:space="0" w:color="auto"/>
            </w:tcBorders>
          </w:tcPr>
          <w:p w:rsidR="002E7AC9" w:rsidRPr="00592C2C" w:rsidRDefault="002E7AC9" w:rsidP="0034795B">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2</w:t>
            </w:r>
          </w:p>
        </w:tc>
        <w:tc>
          <w:tcPr>
            <w:tcW w:w="8798" w:type="dxa"/>
            <w:tcBorders>
              <w:top w:val="single" w:sz="4" w:space="0" w:color="auto"/>
              <w:left w:val="single" w:sz="4" w:space="0" w:color="auto"/>
              <w:bottom w:val="single" w:sz="4" w:space="0" w:color="auto"/>
              <w:right w:val="single" w:sz="4" w:space="0" w:color="auto"/>
            </w:tcBorders>
          </w:tcPr>
          <w:p w:rsidR="002E7AC9" w:rsidRPr="00592C2C" w:rsidRDefault="002E7AC9" w:rsidP="0034795B">
            <w:pPr>
              <w:widowControl/>
              <w:suppressAutoHyphens/>
              <w:autoSpaceDE/>
              <w:autoSpaceDN/>
              <w:adjustRightInd/>
              <w:ind w:firstLine="95"/>
              <w:jc w:val="both"/>
              <w:rPr>
                <w:b w:val="0"/>
                <w:bCs w:val="0"/>
                <w:sz w:val="24"/>
                <w:szCs w:val="24"/>
                <w:lang w:eastAsia="ar-SA"/>
              </w:rPr>
            </w:pPr>
            <w:r>
              <w:rPr>
                <w:b w:val="0"/>
                <w:bCs w:val="0"/>
                <w:sz w:val="24"/>
                <w:szCs w:val="24"/>
                <w:lang w:eastAsia="ar-SA"/>
              </w:rPr>
              <w:t>У</w:t>
            </w:r>
            <w:r w:rsidRPr="00592C2C">
              <w:rPr>
                <w:b w:val="0"/>
                <w:bCs w:val="0"/>
                <w:sz w:val="24"/>
                <w:szCs w:val="24"/>
                <w:lang w:eastAsia="ar-SA"/>
              </w:rPr>
              <w:t>стройство площадок для занятия спортом и физкультурой (беговые дорожки, спортивные сооружения, теннисные корты, поля для спортивной игры, автодромы, мотодромы, трамплины, трассы и спортивные стрельбища), в том числе водным (причалы и сооружения, необходимые для водных видов спорта и хранения соответствующего инвентаря);</w:t>
            </w:r>
          </w:p>
        </w:tc>
      </w:tr>
      <w:tr w:rsidR="002E7AC9" w:rsidRPr="00592C2C" w:rsidTr="0034795B">
        <w:trPr>
          <w:trHeight w:val="322"/>
        </w:trPr>
        <w:tc>
          <w:tcPr>
            <w:tcW w:w="567" w:type="dxa"/>
            <w:tcBorders>
              <w:top w:val="single" w:sz="4" w:space="0" w:color="auto"/>
              <w:left w:val="single" w:sz="4" w:space="0" w:color="auto"/>
              <w:bottom w:val="single" w:sz="4" w:space="0" w:color="auto"/>
              <w:right w:val="single" w:sz="4" w:space="0" w:color="auto"/>
            </w:tcBorders>
          </w:tcPr>
          <w:p w:rsidR="002E7AC9" w:rsidRPr="00592C2C" w:rsidRDefault="002E7AC9" w:rsidP="0034795B">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3</w:t>
            </w:r>
          </w:p>
        </w:tc>
        <w:tc>
          <w:tcPr>
            <w:tcW w:w="8798" w:type="dxa"/>
            <w:tcBorders>
              <w:top w:val="single" w:sz="4" w:space="0" w:color="auto"/>
              <w:left w:val="single" w:sz="4" w:space="0" w:color="auto"/>
              <w:bottom w:val="single" w:sz="4" w:space="0" w:color="auto"/>
              <w:right w:val="single" w:sz="4" w:space="0" w:color="auto"/>
            </w:tcBorders>
          </w:tcPr>
          <w:p w:rsidR="002E7AC9" w:rsidRPr="00592C2C" w:rsidRDefault="002E7AC9" w:rsidP="0034795B">
            <w:pPr>
              <w:widowControl/>
              <w:suppressAutoHyphens/>
              <w:autoSpaceDE/>
              <w:autoSpaceDN/>
              <w:adjustRightInd/>
              <w:ind w:firstLine="95"/>
              <w:jc w:val="both"/>
              <w:rPr>
                <w:b w:val="0"/>
                <w:bCs w:val="0"/>
                <w:sz w:val="24"/>
                <w:szCs w:val="24"/>
                <w:lang w:eastAsia="ar-SA"/>
              </w:rPr>
            </w:pPr>
            <w:r>
              <w:rPr>
                <w:b w:val="0"/>
                <w:bCs w:val="0"/>
                <w:sz w:val="24"/>
                <w:szCs w:val="24"/>
                <w:lang w:eastAsia="ar-SA"/>
              </w:rPr>
              <w:t>Р</w:t>
            </w:r>
            <w:r w:rsidRPr="00592C2C">
              <w:rPr>
                <w:b w:val="0"/>
                <w:bCs w:val="0"/>
                <w:sz w:val="24"/>
                <w:szCs w:val="24"/>
                <w:lang w:eastAsia="ar-SA"/>
              </w:rPr>
              <w:t>азмещение спортивных баз и лагерей</w:t>
            </w:r>
          </w:p>
        </w:tc>
      </w:tr>
    </w:tbl>
    <w:p w:rsidR="002E7AC9" w:rsidRDefault="002E7AC9" w:rsidP="002E7AC9">
      <w:pPr>
        <w:widowControl/>
        <w:suppressAutoHyphens/>
        <w:autoSpaceDE/>
        <w:autoSpaceDN/>
        <w:adjustRightInd/>
        <w:ind w:firstLine="545"/>
        <w:jc w:val="both"/>
        <w:rPr>
          <w:b w:val="0"/>
          <w:bCs w:val="0"/>
          <w:sz w:val="24"/>
          <w:szCs w:val="24"/>
          <w:lang w:eastAsia="ar-SA"/>
        </w:rPr>
      </w:pPr>
    </w:p>
    <w:p w:rsidR="002E7AC9" w:rsidRPr="00592C2C" w:rsidRDefault="002E7AC9" w:rsidP="002E7AC9">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Табл. Предельные размеры земельных участков</w:t>
      </w:r>
    </w:p>
    <w:tbl>
      <w:tblPr>
        <w:tblW w:w="9709" w:type="dxa"/>
        <w:tblInd w:w="10" w:type="dxa"/>
        <w:tblLayout w:type="fixed"/>
        <w:tblCellMar>
          <w:left w:w="10" w:type="dxa"/>
          <w:right w:w="10" w:type="dxa"/>
        </w:tblCellMar>
        <w:tblLook w:val="0000" w:firstRow="0" w:lastRow="0" w:firstColumn="0" w:lastColumn="0" w:noHBand="0" w:noVBand="0"/>
      </w:tblPr>
      <w:tblGrid>
        <w:gridCol w:w="4678"/>
        <w:gridCol w:w="1276"/>
        <w:gridCol w:w="1276"/>
        <w:gridCol w:w="1322"/>
        <w:gridCol w:w="1157"/>
      </w:tblGrid>
      <w:tr w:rsidR="002E7AC9" w:rsidRPr="00592C2C" w:rsidTr="0034795B">
        <w:trPr>
          <w:trHeight w:hRule="exact" w:val="842"/>
        </w:trPr>
        <w:tc>
          <w:tcPr>
            <w:tcW w:w="4678" w:type="dxa"/>
            <w:vMerge w:val="restart"/>
            <w:tcBorders>
              <w:top w:val="single" w:sz="4" w:space="0" w:color="auto"/>
              <w:left w:val="single" w:sz="4" w:space="0" w:color="auto"/>
            </w:tcBorders>
            <w:shd w:val="clear" w:color="auto" w:fill="FFFFFF"/>
            <w:vAlign w:val="center"/>
          </w:tcPr>
          <w:p w:rsidR="002E7AC9" w:rsidRPr="00592C2C" w:rsidRDefault="002E7AC9" w:rsidP="0034795B">
            <w:pPr>
              <w:autoSpaceDE/>
              <w:autoSpaceDN/>
              <w:adjustRightInd/>
              <w:spacing w:line="278" w:lineRule="exact"/>
              <w:ind w:left="800"/>
              <w:rPr>
                <w:b w:val="0"/>
                <w:bCs w:val="0"/>
                <w:spacing w:val="3"/>
                <w:sz w:val="24"/>
                <w:szCs w:val="24"/>
              </w:rPr>
            </w:pPr>
            <w:r w:rsidRPr="00592C2C">
              <w:rPr>
                <w:b w:val="0"/>
                <w:bCs w:val="0"/>
                <w:spacing w:val="3"/>
                <w:sz w:val="24"/>
                <w:szCs w:val="24"/>
              </w:rPr>
              <w:t>Наименование вида разрешенного использования земельного участка</w:t>
            </w:r>
          </w:p>
        </w:tc>
        <w:tc>
          <w:tcPr>
            <w:tcW w:w="2552" w:type="dxa"/>
            <w:gridSpan w:val="2"/>
            <w:tcBorders>
              <w:top w:val="single" w:sz="4" w:space="0" w:color="auto"/>
              <w:left w:val="single" w:sz="4" w:space="0" w:color="auto"/>
            </w:tcBorders>
            <w:shd w:val="clear" w:color="auto" w:fill="FFFFFF"/>
            <w:vAlign w:val="bottom"/>
          </w:tcPr>
          <w:p w:rsidR="002E7AC9" w:rsidRPr="00592C2C" w:rsidRDefault="002E7AC9" w:rsidP="0034795B">
            <w:pPr>
              <w:autoSpaceDE/>
              <w:autoSpaceDN/>
              <w:adjustRightInd/>
              <w:spacing w:line="274" w:lineRule="exact"/>
              <w:ind w:left="132" w:right="132"/>
              <w:jc w:val="both"/>
              <w:rPr>
                <w:b w:val="0"/>
                <w:bCs w:val="0"/>
                <w:spacing w:val="3"/>
                <w:sz w:val="24"/>
                <w:szCs w:val="24"/>
              </w:rPr>
            </w:pPr>
            <w:r w:rsidRPr="00592C2C">
              <w:rPr>
                <w:b w:val="0"/>
                <w:bCs w:val="0"/>
                <w:spacing w:val="3"/>
                <w:sz w:val="24"/>
                <w:szCs w:val="24"/>
              </w:rPr>
              <w:t xml:space="preserve">Размеры земельных участков </w:t>
            </w:r>
            <w:r w:rsidRPr="00592C2C">
              <w:rPr>
                <w:b w:val="0"/>
                <w:bCs w:val="0"/>
                <w:spacing w:val="3"/>
                <w:sz w:val="24"/>
                <w:szCs w:val="24"/>
                <w:lang w:eastAsia="en-US" w:bidi="en-US"/>
              </w:rPr>
              <w:t>(</w:t>
            </w:r>
            <w:r w:rsidRPr="00592C2C">
              <w:rPr>
                <w:b w:val="0"/>
                <w:bCs w:val="0"/>
                <w:spacing w:val="3"/>
                <w:sz w:val="24"/>
                <w:szCs w:val="24"/>
                <w:lang w:val="en-US" w:eastAsia="en-US" w:bidi="en-US"/>
              </w:rPr>
              <w:t>A</w:t>
            </w:r>
            <w:r w:rsidRPr="00592C2C">
              <w:rPr>
                <w:b w:val="0"/>
                <w:bCs w:val="0"/>
                <w:spacing w:val="3"/>
                <w:sz w:val="24"/>
                <w:szCs w:val="24"/>
                <w:lang w:eastAsia="en-US" w:bidi="en-US"/>
              </w:rPr>
              <w:t xml:space="preserve"> ширина </w:t>
            </w:r>
            <w:r w:rsidRPr="00592C2C">
              <w:rPr>
                <w:b w:val="0"/>
                <w:bCs w:val="0"/>
                <w:spacing w:val="3"/>
                <w:sz w:val="24"/>
                <w:szCs w:val="24"/>
              </w:rPr>
              <w:t xml:space="preserve">X </w:t>
            </w:r>
            <w:r w:rsidRPr="00592C2C">
              <w:rPr>
                <w:b w:val="0"/>
                <w:bCs w:val="0"/>
                <w:spacing w:val="3"/>
                <w:sz w:val="24"/>
                <w:szCs w:val="24"/>
                <w:lang w:val="en-US" w:eastAsia="en-US" w:bidi="en-US"/>
              </w:rPr>
              <w:t>B</w:t>
            </w:r>
            <w:r w:rsidRPr="00592C2C">
              <w:rPr>
                <w:b w:val="0"/>
                <w:bCs w:val="0"/>
                <w:spacing w:val="3"/>
                <w:sz w:val="24"/>
                <w:szCs w:val="24"/>
                <w:lang w:eastAsia="en-US" w:bidi="en-US"/>
              </w:rPr>
              <w:t xml:space="preserve"> длина), </w:t>
            </w:r>
            <w:proofErr w:type="gramStart"/>
            <w:r w:rsidRPr="00592C2C">
              <w:rPr>
                <w:b w:val="0"/>
                <w:bCs w:val="0"/>
                <w:spacing w:val="3"/>
                <w:sz w:val="24"/>
                <w:szCs w:val="24"/>
              </w:rPr>
              <w:t>м</w:t>
            </w:r>
            <w:proofErr w:type="gramEnd"/>
          </w:p>
        </w:tc>
        <w:tc>
          <w:tcPr>
            <w:tcW w:w="2479" w:type="dxa"/>
            <w:gridSpan w:val="2"/>
            <w:tcBorders>
              <w:top w:val="single" w:sz="4" w:space="0" w:color="auto"/>
              <w:left w:val="single" w:sz="4" w:space="0" w:color="auto"/>
              <w:right w:val="single" w:sz="4" w:space="0" w:color="auto"/>
            </w:tcBorders>
            <w:shd w:val="clear" w:color="auto" w:fill="FFFFFF"/>
            <w:vAlign w:val="center"/>
          </w:tcPr>
          <w:p w:rsidR="002E7AC9" w:rsidRPr="00592C2C" w:rsidRDefault="002E7AC9" w:rsidP="0034795B">
            <w:pPr>
              <w:autoSpaceDE/>
              <w:autoSpaceDN/>
              <w:adjustRightInd/>
              <w:spacing w:line="210" w:lineRule="exact"/>
              <w:jc w:val="center"/>
              <w:rPr>
                <w:b w:val="0"/>
                <w:bCs w:val="0"/>
                <w:spacing w:val="3"/>
                <w:sz w:val="24"/>
                <w:szCs w:val="24"/>
              </w:rPr>
            </w:pPr>
            <w:r w:rsidRPr="00592C2C">
              <w:rPr>
                <w:b w:val="0"/>
                <w:bCs w:val="0"/>
                <w:spacing w:val="3"/>
                <w:sz w:val="24"/>
                <w:szCs w:val="24"/>
              </w:rPr>
              <w:t>Площадь, кв. м.</w:t>
            </w:r>
          </w:p>
        </w:tc>
      </w:tr>
      <w:tr w:rsidR="002E7AC9" w:rsidRPr="00592C2C" w:rsidTr="0034795B">
        <w:trPr>
          <w:trHeight w:hRule="exact" w:val="466"/>
        </w:trPr>
        <w:tc>
          <w:tcPr>
            <w:tcW w:w="4678" w:type="dxa"/>
            <w:vMerge/>
            <w:tcBorders>
              <w:left w:val="single" w:sz="4" w:space="0" w:color="auto"/>
            </w:tcBorders>
            <w:shd w:val="clear" w:color="auto" w:fill="FFFFFF"/>
            <w:vAlign w:val="center"/>
          </w:tcPr>
          <w:p w:rsidR="002E7AC9" w:rsidRPr="00592C2C" w:rsidRDefault="002E7AC9" w:rsidP="0034795B">
            <w:pPr>
              <w:widowControl/>
              <w:suppressAutoHyphens/>
              <w:autoSpaceDE/>
              <w:autoSpaceDN/>
              <w:adjustRightInd/>
              <w:rPr>
                <w:b w:val="0"/>
                <w:bCs w:val="0"/>
                <w:sz w:val="24"/>
                <w:szCs w:val="24"/>
                <w:lang w:eastAsia="ar-SA"/>
              </w:rPr>
            </w:pPr>
          </w:p>
        </w:tc>
        <w:tc>
          <w:tcPr>
            <w:tcW w:w="1276" w:type="dxa"/>
            <w:tcBorders>
              <w:top w:val="single" w:sz="4" w:space="0" w:color="auto"/>
              <w:left w:val="single" w:sz="4" w:space="0" w:color="auto"/>
            </w:tcBorders>
            <w:shd w:val="clear" w:color="auto" w:fill="FFFFFF"/>
            <w:vAlign w:val="center"/>
          </w:tcPr>
          <w:p w:rsidR="002E7AC9" w:rsidRPr="00592C2C" w:rsidRDefault="002E7AC9" w:rsidP="0034795B">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276" w:type="dxa"/>
            <w:tcBorders>
              <w:top w:val="single" w:sz="4" w:space="0" w:color="auto"/>
              <w:left w:val="single" w:sz="4" w:space="0" w:color="auto"/>
            </w:tcBorders>
            <w:shd w:val="clear" w:color="auto" w:fill="FFFFFF"/>
            <w:vAlign w:val="center"/>
          </w:tcPr>
          <w:p w:rsidR="002E7AC9" w:rsidRPr="00592C2C" w:rsidRDefault="002E7AC9" w:rsidP="0034795B">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c>
          <w:tcPr>
            <w:tcW w:w="1322" w:type="dxa"/>
            <w:tcBorders>
              <w:top w:val="single" w:sz="4" w:space="0" w:color="auto"/>
              <w:left w:val="single" w:sz="4" w:space="0" w:color="auto"/>
            </w:tcBorders>
            <w:shd w:val="clear" w:color="auto" w:fill="FFFFFF"/>
            <w:vAlign w:val="center"/>
          </w:tcPr>
          <w:p w:rsidR="002E7AC9" w:rsidRPr="00592C2C" w:rsidRDefault="002E7AC9" w:rsidP="0034795B">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157" w:type="dxa"/>
            <w:tcBorders>
              <w:top w:val="single" w:sz="4" w:space="0" w:color="auto"/>
              <w:left w:val="single" w:sz="4" w:space="0" w:color="auto"/>
              <w:right w:val="single" w:sz="4" w:space="0" w:color="auto"/>
            </w:tcBorders>
            <w:shd w:val="clear" w:color="auto" w:fill="FFFFFF"/>
            <w:vAlign w:val="center"/>
          </w:tcPr>
          <w:p w:rsidR="002E7AC9" w:rsidRPr="00592C2C" w:rsidRDefault="002E7AC9" w:rsidP="0034795B">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r>
      <w:tr w:rsidR="002E7AC9" w:rsidRPr="00592C2C" w:rsidTr="0034795B">
        <w:trPr>
          <w:trHeight w:hRule="exact" w:val="782"/>
        </w:trPr>
        <w:tc>
          <w:tcPr>
            <w:tcW w:w="4678" w:type="dxa"/>
            <w:tcBorders>
              <w:top w:val="single" w:sz="4" w:space="0" w:color="auto"/>
              <w:left w:val="single" w:sz="4" w:space="0" w:color="auto"/>
              <w:bottom w:val="single" w:sz="4" w:space="0" w:color="auto"/>
            </w:tcBorders>
            <w:shd w:val="clear" w:color="auto" w:fill="FFFFFF"/>
            <w:vAlign w:val="center"/>
          </w:tcPr>
          <w:p w:rsidR="002E7AC9" w:rsidRPr="00592C2C" w:rsidRDefault="002E7AC9" w:rsidP="0034795B">
            <w:pPr>
              <w:autoSpaceDE/>
              <w:autoSpaceDN/>
              <w:adjustRightInd/>
              <w:spacing w:line="210" w:lineRule="exact"/>
              <w:ind w:left="100"/>
              <w:rPr>
                <w:b w:val="0"/>
                <w:bCs w:val="0"/>
                <w:spacing w:val="3"/>
                <w:sz w:val="24"/>
                <w:szCs w:val="24"/>
              </w:rPr>
            </w:pPr>
            <w:r w:rsidRPr="00592C2C">
              <w:rPr>
                <w:b w:val="0"/>
                <w:bCs w:val="0"/>
                <w:spacing w:val="3"/>
                <w:sz w:val="24"/>
                <w:szCs w:val="24"/>
              </w:rPr>
              <w:t xml:space="preserve">Спортивные залы, бассейны, спортивные клубы </w:t>
            </w:r>
          </w:p>
        </w:tc>
        <w:tc>
          <w:tcPr>
            <w:tcW w:w="1276" w:type="dxa"/>
            <w:tcBorders>
              <w:top w:val="single" w:sz="4" w:space="0" w:color="auto"/>
              <w:left w:val="single" w:sz="4" w:space="0" w:color="auto"/>
              <w:bottom w:val="single" w:sz="4" w:space="0" w:color="auto"/>
            </w:tcBorders>
            <w:shd w:val="clear" w:color="auto" w:fill="FFFFFF"/>
            <w:vAlign w:val="center"/>
          </w:tcPr>
          <w:p w:rsidR="002E7AC9" w:rsidRPr="007243AC" w:rsidRDefault="002E7AC9" w:rsidP="0034795B">
            <w:pPr>
              <w:autoSpaceDE/>
              <w:autoSpaceDN/>
              <w:adjustRightInd/>
              <w:spacing w:line="210" w:lineRule="exact"/>
              <w:jc w:val="center"/>
              <w:rPr>
                <w:b w:val="0"/>
                <w:bCs w:val="0"/>
                <w:spacing w:val="3"/>
              </w:rPr>
            </w:pPr>
            <w:r w:rsidRPr="007243AC">
              <w:rPr>
                <w:b w:val="0"/>
                <w:bCs w:val="0"/>
                <w:spacing w:val="3"/>
              </w:rPr>
              <w:t>не подлежат установлению</w:t>
            </w:r>
          </w:p>
        </w:tc>
        <w:tc>
          <w:tcPr>
            <w:tcW w:w="1276" w:type="dxa"/>
            <w:tcBorders>
              <w:top w:val="single" w:sz="4" w:space="0" w:color="auto"/>
              <w:left w:val="single" w:sz="4" w:space="0" w:color="auto"/>
              <w:bottom w:val="single" w:sz="4" w:space="0" w:color="auto"/>
            </w:tcBorders>
            <w:shd w:val="clear" w:color="auto" w:fill="FFFFFF"/>
            <w:vAlign w:val="center"/>
          </w:tcPr>
          <w:p w:rsidR="002E7AC9" w:rsidRPr="007243AC" w:rsidRDefault="002E7AC9" w:rsidP="0034795B">
            <w:pPr>
              <w:autoSpaceDE/>
              <w:autoSpaceDN/>
              <w:adjustRightInd/>
              <w:spacing w:line="210" w:lineRule="exact"/>
              <w:jc w:val="center"/>
              <w:rPr>
                <w:b w:val="0"/>
                <w:bCs w:val="0"/>
                <w:spacing w:val="3"/>
              </w:rPr>
            </w:pPr>
            <w:r w:rsidRPr="007243AC">
              <w:rPr>
                <w:b w:val="0"/>
                <w:bCs w:val="0"/>
                <w:spacing w:val="3"/>
              </w:rPr>
              <w:t>не подлежат установлению</w:t>
            </w:r>
          </w:p>
        </w:tc>
        <w:tc>
          <w:tcPr>
            <w:tcW w:w="1322" w:type="dxa"/>
            <w:tcBorders>
              <w:top w:val="single" w:sz="4" w:space="0" w:color="auto"/>
              <w:left w:val="single" w:sz="4" w:space="0" w:color="auto"/>
              <w:bottom w:val="single" w:sz="4" w:space="0" w:color="auto"/>
            </w:tcBorders>
            <w:shd w:val="clear" w:color="auto" w:fill="FFFFFF"/>
          </w:tcPr>
          <w:p w:rsidR="002E7AC9" w:rsidRPr="007243AC" w:rsidRDefault="002E7AC9" w:rsidP="0034795B">
            <w:pPr>
              <w:widowControl/>
              <w:suppressAutoHyphens/>
              <w:autoSpaceDE/>
              <w:autoSpaceDN/>
              <w:adjustRightInd/>
              <w:jc w:val="center"/>
              <w:rPr>
                <w:b w:val="0"/>
                <w:bCs w:val="0"/>
                <w:lang w:eastAsia="ar-SA"/>
              </w:rPr>
            </w:pPr>
            <w:r w:rsidRPr="007243AC">
              <w:rPr>
                <w:b w:val="0"/>
                <w:bCs w:val="0"/>
                <w:lang w:eastAsia="ar-SA"/>
              </w:rPr>
              <w:t>не подлежат установлению</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2E7AC9" w:rsidRPr="007243AC" w:rsidRDefault="002E7AC9" w:rsidP="0034795B">
            <w:pPr>
              <w:autoSpaceDE/>
              <w:autoSpaceDN/>
              <w:adjustRightInd/>
              <w:spacing w:line="210" w:lineRule="exact"/>
              <w:ind w:left="320"/>
              <w:jc w:val="center"/>
              <w:rPr>
                <w:b w:val="0"/>
                <w:bCs w:val="0"/>
                <w:spacing w:val="3"/>
              </w:rPr>
            </w:pPr>
            <w:r w:rsidRPr="007243AC">
              <w:rPr>
                <w:b w:val="0"/>
                <w:bCs w:val="0"/>
                <w:spacing w:val="3"/>
              </w:rPr>
              <w:t>50000</w:t>
            </w:r>
          </w:p>
        </w:tc>
      </w:tr>
      <w:tr w:rsidR="002E7AC9" w:rsidRPr="00592C2C" w:rsidTr="0034795B">
        <w:trPr>
          <w:trHeight w:hRule="exact" w:val="723"/>
        </w:trPr>
        <w:tc>
          <w:tcPr>
            <w:tcW w:w="4678" w:type="dxa"/>
            <w:tcBorders>
              <w:top w:val="single" w:sz="4" w:space="0" w:color="auto"/>
              <w:left w:val="single" w:sz="4" w:space="0" w:color="auto"/>
              <w:bottom w:val="single" w:sz="4" w:space="0" w:color="auto"/>
            </w:tcBorders>
            <w:shd w:val="clear" w:color="auto" w:fill="FFFFFF"/>
            <w:vAlign w:val="center"/>
          </w:tcPr>
          <w:p w:rsidR="002E7AC9" w:rsidRPr="00592C2C" w:rsidRDefault="002E7AC9" w:rsidP="0034795B">
            <w:pPr>
              <w:autoSpaceDE/>
              <w:autoSpaceDN/>
              <w:adjustRightInd/>
              <w:spacing w:line="210" w:lineRule="exact"/>
              <w:ind w:left="100"/>
              <w:rPr>
                <w:b w:val="0"/>
                <w:bCs w:val="0"/>
                <w:spacing w:val="3"/>
                <w:sz w:val="24"/>
                <w:szCs w:val="24"/>
              </w:rPr>
            </w:pPr>
            <w:r w:rsidRPr="00592C2C">
              <w:rPr>
                <w:b w:val="0"/>
                <w:bCs w:val="0"/>
                <w:spacing w:val="3"/>
                <w:sz w:val="24"/>
                <w:szCs w:val="24"/>
              </w:rPr>
              <w:t>Площадки для занятия физкультурой и спортом</w:t>
            </w:r>
          </w:p>
        </w:tc>
        <w:tc>
          <w:tcPr>
            <w:tcW w:w="1276" w:type="dxa"/>
            <w:tcBorders>
              <w:top w:val="single" w:sz="4" w:space="0" w:color="auto"/>
              <w:left w:val="single" w:sz="4" w:space="0" w:color="auto"/>
              <w:bottom w:val="single" w:sz="4" w:space="0" w:color="auto"/>
            </w:tcBorders>
            <w:shd w:val="clear" w:color="auto" w:fill="FFFFFF"/>
            <w:vAlign w:val="center"/>
          </w:tcPr>
          <w:p w:rsidR="002E7AC9" w:rsidRPr="007243AC" w:rsidRDefault="002E7AC9" w:rsidP="0034795B">
            <w:pPr>
              <w:autoSpaceDE/>
              <w:autoSpaceDN/>
              <w:adjustRightInd/>
              <w:spacing w:line="210" w:lineRule="exact"/>
              <w:jc w:val="center"/>
              <w:rPr>
                <w:b w:val="0"/>
                <w:bCs w:val="0"/>
                <w:spacing w:val="3"/>
              </w:rPr>
            </w:pPr>
            <w:r w:rsidRPr="007243AC">
              <w:rPr>
                <w:b w:val="0"/>
                <w:bCs w:val="0"/>
                <w:spacing w:val="3"/>
              </w:rPr>
              <w:t>не подлежат установлению</w:t>
            </w:r>
          </w:p>
        </w:tc>
        <w:tc>
          <w:tcPr>
            <w:tcW w:w="1276" w:type="dxa"/>
            <w:tcBorders>
              <w:top w:val="single" w:sz="4" w:space="0" w:color="auto"/>
              <w:left w:val="single" w:sz="4" w:space="0" w:color="auto"/>
              <w:bottom w:val="single" w:sz="4" w:space="0" w:color="auto"/>
            </w:tcBorders>
            <w:shd w:val="clear" w:color="auto" w:fill="FFFFFF"/>
            <w:vAlign w:val="center"/>
          </w:tcPr>
          <w:p w:rsidR="002E7AC9" w:rsidRPr="007243AC" w:rsidRDefault="002E7AC9" w:rsidP="0034795B">
            <w:pPr>
              <w:autoSpaceDE/>
              <w:autoSpaceDN/>
              <w:adjustRightInd/>
              <w:spacing w:line="210" w:lineRule="exact"/>
              <w:jc w:val="center"/>
              <w:rPr>
                <w:b w:val="0"/>
                <w:bCs w:val="0"/>
                <w:spacing w:val="3"/>
              </w:rPr>
            </w:pPr>
            <w:r w:rsidRPr="007243AC">
              <w:rPr>
                <w:b w:val="0"/>
                <w:bCs w:val="0"/>
                <w:spacing w:val="3"/>
              </w:rPr>
              <w:t>не подлежат установлению</w:t>
            </w:r>
          </w:p>
        </w:tc>
        <w:tc>
          <w:tcPr>
            <w:tcW w:w="1322" w:type="dxa"/>
            <w:tcBorders>
              <w:top w:val="single" w:sz="4" w:space="0" w:color="auto"/>
              <w:left w:val="single" w:sz="4" w:space="0" w:color="auto"/>
              <w:bottom w:val="single" w:sz="4" w:space="0" w:color="auto"/>
            </w:tcBorders>
            <w:shd w:val="clear" w:color="auto" w:fill="FFFFFF"/>
          </w:tcPr>
          <w:p w:rsidR="002E7AC9" w:rsidRPr="007243AC" w:rsidRDefault="002E7AC9" w:rsidP="0034795B">
            <w:pPr>
              <w:autoSpaceDE/>
              <w:autoSpaceDN/>
              <w:adjustRightInd/>
              <w:spacing w:line="210" w:lineRule="exact"/>
              <w:ind w:left="320"/>
              <w:jc w:val="center"/>
              <w:rPr>
                <w:b w:val="0"/>
                <w:bCs w:val="0"/>
                <w:spacing w:val="3"/>
              </w:rPr>
            </w:pPr>
            <w:r w:rsidRPr="007243AC">
              <w:rPr>
                <w:b w:val="0"/>
                <w:bCs w:val="0"/>
                <w:spacing w:val="3"/>
              </w:rPr>
              <w:t>200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2E7AC9" w:rsidRPr="007243AC" w:rsidRDefault="002E7AC9" w:rsidP="0034795B">
            <w:pPr>
              <w:autoSpaceDE/>
              <w:autoSpaceDN/>
              <w:adjustRightInd/>
              <w:spacing w:line="210" w:lineRule="exact"/>
              <w:ind w:left="85"/>
              <w:jc w:val="center"/>
              <w:rPr>
                <w:b w:val="0"/>
                <w:bCs w:val="0"/>
                <w:spacing w:val="3"/>
              </w:rPr>
            </w:pPr>
            <w:r w:rsidRPr="007243AC">
              <w:rPr>
                <w:b w:val="0"/>
                <w:bCs w:val="0"/>
                <w:spacing w:val="3"/>
              </w:rPr>
              <w:t>не подлежат установлению</w:t>
            </w:r>
          </w:p>
        </w:tc>
      </w:tr>
      <w:tr w:rsidR="002E7AC9" w:rsidRPr="00592C2C" w:rsidTr="0034795B">
        <w:trPr>
          <w:trHeight w:hRule="exact" w:val="705"/>
        </w:trPr>
        <w:tc>
          <w:tcPr>
            <w:tcW w:w="4678" w:type="dxa"/>
            <w:tcBorders>
              <w:top w:val="single" w:sz="4" w:space="0" w:color="auto"/>
              <w:left w:val="single" w:sz="4" w:space="0" w:color="auto"/>
              <w:bottom w:val="single" w:sz="4" w:space="0" w:color="auto"/>
            </w:tcBorders>
            <w:shd w:val="clear" w:color="auto" w:fill="FFFFFF"/>
            <w:vAlign w:val="center"/>
          </w:tcPr>
          <w:p w:rsidR="002E7AC9" w:rsidRPr="00592C2C" w:rsidRDefault="002E7AC9" w:rsidP="0034795B">
            <w:pPr>
              <w:autoSpaceDE/>
              <w:autoSpaceDN/>
              <w:adjustRightInd/>
              <w:spacing w:line="210" w:lineRule="exact"/>
              <w:ind w:left="100"/>
              <w:rPr>
                <w:b w:val="0"/>
                <w:bCs w:val="0"/>
                <w:spacing w:val="3"/>
                <w:sz w:val="24"/>
                <w:szCs w:val="24"/>
              </w:rPr>
            </w:pPr>
            <w:r w:rsidRPr="00592C2C">
              <w:rPr>
                <w:b w:val="0"/>
                <w:bCs w:val="0"/>
                <w:spacing w:val="3"/>
                <w:sz w:val="24"/>
                <w:szCs w:val="24"/>
              </w:rPr>
              <w:t>Спортивные базы и лагеря</w:t>
            </w:r>
          </w:p>
        </w:tc>
        <w:tc>
          <w:tcPr>
            <w:tcW w:w="1276" w:type="dxa"/>
            <w:tcBorders>
              <w:top w:val="single" w:sz="4" w:space="0" w:color="auto"/>
              <w:left w:val="single" w:sz="4" w:space="0" w:color="auto"/>
              <w:bottom w:val="single" w:sz="4" w:space="0" w:color="auto"/>
            </w:tcBorders>
            <w:shd w:val="clear" w:color="auto" w:fill="FFFFFF"/>
            <w:vAlign w:val="center"/>
          </w:tcPr>
          <w:p w:rsidR="002E7AC9" w:rsidRPr="007243AC" w:rsidRDefault="002E7AC9" w:rsidP="0034795B">
            <w:pPr>
              <w:autoSpaceDE/>
              <w:autoSpaceDN/>
              <w:adjustRightInd/>
              <w:spacing w:line="210" w:lineRule="exact"/>
              <w:jc w:val="center"/>
              <w:rPr>
                <w:b w:val="0"/>
                <w:bCs w:val="0"/>
                <w:spacing w:val="3"/>
              </w:rPr>
            </w:pPr>
            <w:r w:rsidRPr="007243AC">
              <w:rPr>
                <w:b w:val="0"/>
                <w:bCs w:val="0"/>
                <w:spacing w:val="3"/>
              </w:rPr>
              <w:t>не подлежат установлению</w:t>
            </w:r>
          </w:p>
        </w:tc>
        <w:tc>
          <w:tcPr>
            <w:tcW w:w="1276" w:type="dxa"/>
            <w:tcBorders>
              <w:top w:val="single" w:sz="4" w:space="0" w:color="auto"/>
              <w:left w:val="single" w:sz="4" w:space="0" w:color="auto"/>
              <w:bottom w:val="single" w:sz="4" w:space="0" w:color="auto"/>
            </w:tcBorders>
            <w:shd w:val="clear" w:color="auto" w:fill="FFFFFF"/>
            <w:vAlign w:val="center"/>
          </w:tcPr>
          <w:p w:rsidR="002E7AC9" w:rsidRPr="007243AC" w:rsidRDefault="002E7AC9" w:rsidP="0034795B">
            <w:pPr>
              <w:autoSpaceDE/>
              <w:autoSpaceDN/>
              <w:adjustRightInd/>
              <w:spacing w:line="210" w:lineRule="exact"/>
              <w:jc w:val="center"/>
              <w:rPr>
                <w:b w:val="0"/>
                <w:bCs w:val="0"/>
                <w:spacing w:val="3"/>
              </w:rPr>
            </w:pPr>
            <w:r w:rsidRPr="007243AC">
              <w:rPr>
                <w:b w:val="0"/>
                <w:bCs w:val="0"/>
                <w:spacing w:val="3"/>
              </w:rPr>
              <w:t>не подлежат установлению</w:t>
            </w:r>
          </w:p>
        </w:tc>
        <w:tc>
          <w:tcPr>
            <w:tcW w:w="1322" w:type="dxa"/>
            <w:tcBorders>
              <w:top w:val="single" w:sz="4" w:space="0" w:color="auto"/>
              <w:left w:val="single" w:sz="4" w:space="0" w:color="auto"/>
              <w:bottom w:val="single" w:sz="4" w:space="0" w:color="auto"/>
            </w:tcBorders>
            <w:shd w:val="clear" w:color="auto" w:fill="FFFFFF"/>
          </w:tcPr>
          <w:p w:rsidR="002E7AC9" w:rsidRPr="007243AC" w:rsidRDefault="002E7AC9" w:rsidP="0034795B">
            <w:pPr>
              <w:autoSpaceDE/>
              <w:autoSpaceDN/>
              <w:adjustRightInd/>
              <w:spacing w:line="210" w:lineRule="exact"/>
              <w:ind w:left="320"/>
              <w:jc w:val="center"/>
              <w:rPr>
                <w:b w:val="0"/>
                <w:bCs w:val="0"/>
                <w:spacing w:val="3"/>
              </w:rPr>
            </w:pPr>
            <w:r w:rsidRPr="007243AC">
              <w:rPr>
                <w:b w:val="0"/>
                <w:bCs w:val="0"/>
                <w:spacing w:val="3"/>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2E7AC9" w:rsidRPr="007243AC" w:rsidRDefault="002E7AC9" w:rsidP="0034795B">
            <w:pPr>
              <w:autoSpaceDE/>
              <w:autoSpaceDN/>
              <w:adjustRightInd/>
              <w:spacing w:line="210" w:lineRule="exact"/>
              <w:ind w:left="85"/>
              <w:jc w:val="center"/>
              <w:rPr>
                <w:b w:val="0"/>
                <w:bCs w:val="0"/>
                <w:spacing w:val="3"/>
              </w:rPr>
            </w:pPr>
            <w:r w:rsidRPr="007243AC">
              <w:rPr>
                <w:b w:val="0"/>
                <w:bCs w:val="0"/>
                <w:spacing w:val="3"/>
              </w:rPr>
              <w:t>не подлежат установлению</w:t>
            </w:r>
          </w:p>
        </w:tc>
      </w:tr>
    </w:tbl>
    <w:p w:rsidR="002E7AC9" w:rsidRPr="00592C2C" w:rsidRDefault="002E7AC9" w:rsidP="002E7AC9">
      <w:pPr>
        <w:widowControl/>
        <w:suppressAutoHyphens/>
        <w:autoSpaceDE/>
        <w:autoSpaceDN/>
        <w:adjustRightInd/>
        <w:ind w:firstLine="545"/>
        <w:jc w:val="both"/>
        <w:rPr>
          <w:b w:val="0"/>
          <w:bCs w:val="0"/>
          <w:sz w:val="24"/>
          <w:szCs w:val="24"/>
          <w:lang w:eastAsia="ar-SA"/>
        </w:rPr>
      </w:pPr>
    </w:p>
    <w:p w:rsidR="002E7AC9" w:rsidRPr="00592C2C" w:rsidRDefault="002E7AC9" w:rsidP="002E7AC9">
      <w:pPr>
        <w:widowControl/>
        <w:suppressAutoHyphens/>
        <w:autoSpaceDE/>
        <w:autoSpaceDN/>
        <w:adjustRightInd/>
        <w:ind w:firstLine="545"/>
        <w:jc w:val="both"/>
        <w:rPr>
          <w:b w:val="0"/>
          <w:bCs w:val="0"/>
          <w:sz w:val="24"/>
          <w:szCs w:val="24"/>
          <w:lang w:eastAsia="ar-SA"/>
        </w:rPr>
      </w:pPr>
    </w:p>
    <w:p w:rsidR="002E7AC9" w:rsidRPr="00592C2C" w:rsidRDefault="002E7AC9" w:rsidP="002E7AC9">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Табл. Предельные параметры разрешенного строительства, реконструкции объектов капитального строительства</w:t>
      </w:r>
    </w:p>
    <w:tbl>
      <w:tblPr>
        <w:tblW w:w="9639" w:type="dxa"/>
        <w:tblInd w:w="10" w:type="dxa"/>
        <w:tblLayout w:type="fixed"/>
        <w:tblCellMar>
          <w:left w:w="10" w:type="dxa"/>
          <w:right w:w="10" w:type="dxa"/>
        </w:tblCellMar>
        <w:tblLook w:val="0000" w:firstRow="0" w:lastRow="0" w:firstColumn="0" w:lastColumn="0" w:noHBand="0" w:noVBand="0"/>
      </w:tblPr>
      <w:tblGrid>
        <w:gridCol w:w="3048"/>
        <w:gridCol w:w="1109"/>
        <w:gridCol w:w="1109"/>
        <w:gridCol w:w="1109"/>
        <w:gridCol w:w="1705"/>
        <w:gridCol w:w="1559"/>
      </w:tblGrid>
      <w:tr w:rsidR="002E7AC9" w:rsidRPr="00592C2C" w:rsidTr="0034795B">
        <w:trPr>
          <w:trHeight w:hRule="exact" w:val="845"/>
        </w:trPr>
        <w:tc>
          <w:tcPr>
            <w:tcW w:w="3048" w:type="dxa"/>
            <w:vMerge w:val="restart"/>
            <w:tcBorders>
              <w:top w:val="single" w:sz="4" w:space="0" w:color="auto"/>
              <w:left w:val="single" w:sz="4" w:space="0" w:color="auto"/>
            </w:tcBorders>
            <w:shd w:val="clear" w:color="auto" w:fill="FFFFFF"/>
            <w:vAlign w:val="center"/>
          </w:tcPr>
          <w:p w:rsidR="002E7AC9" w:rsidRPr="00592C2C" w:rsidRDefault="002E7AC9" w:rsidP="0034795B">
            <w:pPr>
              <w:widowControl/>
              <w:suppressAutoHyphens/>
              <w:autoSpaceDE/>
              <w:autoSpaceDN/>
              <w:adjustRightInd/>
              <w:jc w:val="center"/>
              <w:rPr>
                <w:b w:val="0"/>
                <w:bCs w:val="0"/>
                <w:sz w:val="24"/>
                <w:szCs w:val="24"/>
                <w:lang w:eastAsia="ar-SA"/>
              </w:rPr>
            </w:pPr>
            <w:r w:rsidRPr="00592C2C">
              <w:rPr>
                <w:b w:val="0"/>
                <w:bCs w:val="0"/>
                <w:sz w:val="24"/>
                <w:szCs w:val="24"/>
                <w:lang w:eastAsia="ar-SA"/>
              </w:rPr>
              <w:t>Объект капитального строительства</w:t>
            </w:r>
          </w:p>
        </w:tc>
        <w:tc>
          <w:tcPr>
            <w:tcW w:w="3327" w:type="dxa"/>
            <w:gridSpan w:val="3"/>
            <w:tcBorders>
              <w:top w:val="single" w:sz="4" w:space="0" w:color="auto"/>
              <w:left w:val="single" w:sz="4" w:space="0" w:color="auto"/>
            </w:tcBorders>
            <w:shd w:val="clear" w:color="auto" w:fill="FFFFFF"/>
            <w:vAlign w:val="bottom"/>
          </w:tcPr>
          <w:p w:rsidR="002E7AC9" w:rsidRPr="00592C2C" w:rsidRDefault="002E7AC9" w:rsidP="0034795B">
            <w:pPr>
              <w:widowControl/>
              <w:suppressAutoHyphens/>
              <w:autoSpaceDE/>
              <w:autoSpaceDN/>
              <w:adjustRightInd/>
              <w:ind w:left="61" w:right="128"/>
              <w:jc w:val="center"/>
              <w:rPr>
                <w:b w:val="0"/>
                <w:bCs w:val="0"/>
                <w:sz w:val="24"/>
                <w:szCs w:val="24"/>
                <w:lang w:eastAsia="ar-SA"/>
              </w:rPr>
            </w:pPr>
            <w:r w:rsidRPr="00592C2C">
              <w:rPr>
                <w:b w:val="0"/>
                <w:bCs w:val="0"/>
                <w:sz w:val="24"/>
                <w:szCs w:val="24"/>
                <w:lang w:eastAsia="ar-SA"/>
              </w:rPr>
              <w:t>Минимальные отступы (м) от границ земельных участков (з/у) со стороны</w:t>
            </w:r>
          </w:p>
        </w:tc>
        <w:tc>
          <w:tcPr>
            <w:tcW w:w="1705" w:type="dxa"/>
            <w:vMerge w:val="restart"/>
            <w:tcBorders>
              <w:top w:val="single" w:sz="4" w:space="0" w:color="auto"/>
              <w:left w:val="single" w:sz="4" w:space="0" w:color="auto"/>
            </w:tcBorders>
            <w:shd w:val="clear" w:color="auto" w:fill="FFFFFF"/>
            <w:vAlign w:val="center"/>
          </w:tcPr>
          <w:p w:rsidR="002E7AC9" w:rsidRPr="00592C2C" w:rsidRDefault="002E7AC9" w:rsidP="0034795B">
            <w:pPr>
              <w:widowControl/>
              <w:suppressAutoHyphens/>
              <w:autoSpaceDE/>
              <w:autoSpaceDN/>
              <w:adjustRightInd/>
              <w:ind w:right="132"/>
              <w:jc w:val="center"/>
              <w:rPr>
                <w:b w:val="0"/>
                <w:bCs w:val="0"/>
                <w:sz w:val="24"/>
                <w:szCs w:val="24"/>
                <w:lang w:eastAsia="ar-SA"/>
              </w:rPr>
            </w:pPr>
            <w:r w:rsidRPr="00592C2C">
              <w:rPr>
                <w:b w:val="0"/>
                <w:bCs w:val="0"/>
                <w:sz w:val="24"/>
                <w:szCs w:val="24"/>
                <w:lang w:eastAsia="ar-SA"/>
              </w:rPr>
              <w:t xml:space="preserve">Максимальное кол-во этажей / высота зданий, </w:t>
            </w:r>
            <w:proofErr w:type="gramStart"/>
            <w:r w:rsidRPr="00592C2C">
              <w:rPr>
                <w:b w:val="0"/>
                <w:bCs w:val="0"/>
                <w:sz w:val="24"/>
                <w:szCs w:val="24"/>
                <w:lang w:eastAsia="ar-SA"/>
              </w:rPr>
              <w:t>м</w:t>
            </w:r>
            <w:proofErr w:type="gramEnd"/>
          </w:p>
        </w:tc>
        <w:tc>
          <w:tcPr>
            <w:tcW w:w="1559" w:type="dxa"/>
            <w:vMerge w:val="restart"/>
            <w:tcBorders>
              <w:top w:val="single" w:sz="4" w:space="0" w:color="auto"/>
              <w:left w:val="single" w:sz="4" w:space="0" w:color="auto"/>
              <w:right w:val="single" w:sz="4" w:space="0" w:color="auto"/>
            </w:tcBorders>
            <w:shd w:val="clear" w:color="auto" w:fill="FFFFFF"/>
            <w:vAlign w:val="center"/>
          </w:tcPr>
          <w:p w:rsidR="002E7AC9" w:rsidRPr="00592C2C" w:rsidRDefault="002E7AC9" w:rsidP="0034795B">
            <w:pPr>
              <w:widowControl/>
              <w:suppressAutoHyphens/>
              <w:autoSpaceDE/>
              <w:autoSpaceDN/>
              <w:adjustRightInd/>
              <w:jc w:val="center"/>
              <w:rPr>
                <w:b w:val="0"/>
                <w:bCs w:val="0"/>
                <w:sz w:val="24"/>
                <w:szCs w:val="24"/>
                <w:lang w:eastAsia="ar-SA"/>
              </w:rPr>
            </w:pPr>
            <w:r w:rsidRPr="00592C2C">
              <w:rPr>
                <w:b w:val="0"/>
                <w:bCs w:val="0"/>
                <w:sz w:val="24"/>
                <w:szCs w:val="24"/>
                <w:lang w:eastAsia="ar-SA"/>
              </w:rPr>
              <w:t>Максимальный процент</w:t>
            </w:r>
          </w:p>
          <w:p w:rsidR="002E7AC9" w:rsidRPr="00592C2C" w:rsidRDefault="002E7AC9" w:rsidP="0034795B">
            <w:pPr>
              <w:widowControl/>
              <w:suppressAutoHyphens/>
              <w:autoSpaceDE/>
              <w:autoSpaceDN/>
              <w:adjustRightInd/>
              <w:ind w:right="131"/>
              <w:jc w:val="center"/>
              <w:rPr>
                <w:b w:val="0"/>
                <w:bCs w:val="0"/>
                <w:sz w:val="24"/>
                <w:szCs w:val="24"/>
                <w:lang w:eastAsia="ar-SA"/>
              </w:rPr>
            </w:pPr>
            <w:r w:rsidRPr="00592C2C">
              <w:rPr>
                <w:b w:val="0"/>
                <w:bCs w:val="0"/>
                <w:sz w:val="24"/>
                <w:szCs w:val="24"/>
                <w:lang w:eastAsia="ar-SA"/>
              </w:rPr>
              <w:t>застройки</w:t>
            </w:r>
          </w:p>
        </w:tc>
      </w:tr>
      <w:tr w:rsidR="002E7AC9" w:rsidRPr="00592C2C" w:rsidTr="0034795B">
        <w:trPr>
          <w:trHeight w:hRule="exact" w:val="686"/>
        </w:trPr>
        <w:tc>
          <w:tcPr>
            <w:tcW w:w="3048" w:type="dxa"/>
            <w:vMerge/>
            <w:tcBorders>
              <w:left w:val="single" w:sz="4" w:space="0" w:color="auto"/>
              <w:bottom w:val="single" w:sz="4" w:space="0" w:color="auto"/>
            </w:tcBorders>
            <w:shd w:val="clear" w:color="auto" w:fill="FFFFFF"/>
            <w:vAlign w:val="center"/>
          </w:tcPr>
          <w:p w:rsidR="002E7AC9" w:rsidRPr="00592C2C" w:rsidRDefault="002E7AC9" w:rsidP="0034795B">
            <w:pPr>
              <w:widowControl/>
              <w:suppressAutoHyphens/>
              <w:autoSpaceDE/>
              <w:autoSpaceDN/>
              <w:adjustRightInd/>
              <w:ind w:firstLine="545"/>
              <w:jc w:val="both"/>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2E7AC9" w:rsidRPr="00592C2C" w:rsidRDefault="002E7AC9" w:rsidP="0034795B">
            <w:pPr>
              <w:widowControl/>
              <w:suppressAutoHyphens/>
              <w:autoSpaceDE/>
              <w:autoSpaceDN/>
              <w:adjustRightInd/>
              <w:jc w:val="center"/>
              <w:rPr>
                <w:b w:val="0"/>
                <w:bCs w:val="0"/>
                <w:sz w:val="24"/>
                <w:szCs w:val="24"/>
                <w:lang w:eastAsia="ar-SA"/>
              </w:rPr>
            </w:pPr>
            <w:r w:rsidRPr="00592C2C">
              <w:rPr>
                <w:b w:val="0"/>
                <w:bCs w:val="0"/>
                <w:sz w:val="24"/>
                <w:szCs w:val="24"/>
                <w:lang w:eastAsia="ar-SA"/>
              </w:rPr>
              <w:t>улиц / проездов</w:t>
            </w:r>
          </w:p>
        </w:tc>
        <w:tc>
          <w:tcPr>
            <w:tcW w:w="1109" w:type="dxa"/>
            <w:tcBorders>
              <w:top w:val="single" w:sz="4" w:space="0" w:color="auto"/>
              <w:left w:val="single" w:sz="4" w:space="0" w:color="auto"/>
              <w:bottom w:val="single" w:sz="4" w:space="0" w:color="auto"/>
            </w:tcBorders>
            <w:shd w:val="clear" w:color="auto" w:fill="FFFFFF"/>
          </w:tcPr>
          <w:p w:rsidR="002E7AC9" w:rsidRPr="00592C2C" w:rsidRDefault="002E7AC9" w:rsidP="0034795B">
            <w:pPr>
              <w:widowControl/>
              <w:suppressAutoHyphens/>
              <w:autoSpaceDE/>
              <w:autoSpaceDN/>
              <w:adjustRightInd/>
              <w:jc w:val="center"/>
              <w:rPr>
                <w:b w:val="0"/>
                <w:bCs w:val="0"/>
                <w:sz w:val="24"/>
                <w:szCs w:val="24"/>
                <w:lang w:eastAsia="ar-SA"/>
              </w:rPr>
            </w:pPr>
            <w:r w:rsidRPr="00592C2C">
              <w:rPr>
                <w:b w:val="0"/>
                <w:bCs w:val="0"/>
                <w:sz w:val="24"/>
                <w:szCs w:val="24"/>
                <w:lang w:eastAsia="ar-SA"/>
              </w:rPr>
              <w:t>смежных</w:t>
            </w:r>
          </w:p>
          <w:p w:rsidR="002E7AC9" w:rsidRPr="00592C2C" w:rsidRDefault="002E7AC9" w:rsidP="0034795B">
            <w:pPr>
              <w:widowControl/>
              <w:suppressAutoHyphens/>
              <w:autoSpaceDE/>
              <w:autoSpaceDN/>
              <w:adjustRightInd/>
              <w:jc w:val="center"/>
              <w:rPr>
                <w:b w:val="0"/>
                <w:bCs w:val="0"/>
                <w:sz w:val="24"/>
                <w:szCs w:val="24"/>
                <w:lang w:eastAsia="ar-SA"/>
              </w:rPr>
            </w:pPr>
            <w:r w:rsidRPr="00592C2C">
              <w:rPr>
                <w:b w:val="0"/>
                <w:bCs w:val="0"/>
                <w:sz w:val="24"/>
                <w:szCs w:val="24"/>
                <w:lang w:eastAsia="ar-SA"/>
              </w:rPr>
              <w:t>з/у*</w:t>
            </w:r>
          </w:p>
        </w:tc>
        <w:tc>
          <w:tcPr>
            <w:tcW w:w="1109" w:type="dxa"/>
            <w:tcBorders>
              <w:top w:val="single" w:sz="4" w:space="0" w:color="auto"/>
              <w:left w:val="single" w:sz="4" w:space="0" w:color="auto"/>
              <w:bottom w:val="single" w:sz="4" w:space="0" w:color="auto"/>
            </w:tcBorders>
            <w:shd w:val="clear" w:color="auto" w:fill="FFFFFF"/>
          </w:tcPr>
          <w:p w:rsidR="002E7AC9" w:rsidRPr="00592C2C" w:rsidRDefault="002E7AC9" w:rsidP="0034795B">
            <w:pPr>
              <w:widowControl/>
              <w:suppressAutoHyphens/>
              <w:autoSpaceDE/>
              <w:autoSpaceDN/>
              <w:adjustRightInd/>
              <w:jc w:val="center"/>
              <w:rPr>
                <w:b w:val="0"/>
                <w:bCs w:val="0"/>
                <w:sz w:val="24"/>
                <w:szCs w:val="24"/>
                <w:lang w:eastAsia="ar-SA"/>
              </w:rPr>
            </w:pPr>
            <w:r w:rsidRPr="00592C2C">
              <w:rPr>
                <w:b w:val="0"/>
                <w:bCs w:val="0"/>
                <w:sz w:val="24"/>
                <w:szCs w:val="24"/>
                <w:lang w:eastAsia="ar-SA"/>
              </w:rPr>
              <w:t>лесопарков</w:t>
            </w:r>
          </w:p>
        </w:tc>
        <w:tc>
          <w:tcPr>
            <w:tcW w:w="1705" w:type="dxa"/>
            <w:vMerge/>
            <w:tcBorders>
              <w:left w:val="single" w:sz="4" w:space="0" w:color="auto"/>
              <w:bottom w:val="single" w:sz="4" w:space="0" w:color="auto"/>
            </w:tcBorders>
            <w:shd w:val="clear" w:color="auto" w:fill="FFFFFF"/>
            <w:vAlign w:val="center"/>
          </w:tcPr>
          <w:p w:rsidR="002E7AC9" w:rsidRPr="00592C2C" w:rsidRDefault="002E7AC9" w:rsidP="0034795B">
            <w:pPr>
              <w:widowControl/>
              <w:suppressAutoHyphens/>
              <w:autoSpaceDE/>
              <w:autoSpaceDN/>
              <w:adjustRightInd/>
              <w:ind w:firstLine="545"/>
              <w:jc w:val="both"/>
              <w:rPr>
                <w:b w:val="0"/>
                <w:bCs w:val="0"/>
                <w:sz w:val="24"/>
                <w:szCs w:val="24"/>
                <w:lang w:eastAsia="ar-SA"/>
              </w:rPr>
            </w:pPr>
          </w:p>
        </w:tc>
        <w:tc>
          <w:tcPr>
            <w:tcW w:w="1559" w:type="dxa"/>
            <w:vMerge/>
            <w:tcBorders>
              <w:left w:val="single" w:sz="4" w:space="0" w:color="auto"/>
              <w:bottom w:val="single" w:sz="4" w:space="0" w:color="auto"/>
              <w:right w:val="single" w:sz="4" w:space="0" w:color="auto"/>
            </w:tcBorders>
            <w:shd w:val="clear" w:color="auto" w:fill="FFFFFF"/>
            <w:vAlign w:val="center"/>
          </w:tcPr>
          <w:p w:rsidR="002E7AC9" w:rsidRPr="00592C2C" w:rsidRDefault="002E7AC9" w:rsidP="0034795B">
            <w:pPr>
              <w:widowControl/>
              <w:suppressAutoHyphens/>
              <w:autoSpaceDE/>
              <w:autoSpaceDN/>
              <w:adjustRightInd/>
              <w:ind w:firstLine="545"/>
              <w:jc w:val="both"/>
              <w:rPr>
                <w:b w:val="0"/>
                <w:bCs w:val="0"/>
                <w:sz w:val="24"/>
                <w:szCs w:val="24"/>
                <w:lang w:eastAsia="ar-SA"/>
              </w:rPr>
            </w:pPr>
          </w:p>
        </w:tc>
      </w:tr>
      <w:tr w:rsidR="002E7AC9" w:rsidRPr="00592C2C" w:rsidTr="0034795B">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2E7AC9" w:rsidRPr="00592C2C" w:rsidRDefault="002E7AC9" w:rsidP="0034795B">
            <w:pPr>
              <w:widowControl/>
              <w:suppressAutoHyphens/>
              <w:autoSpaceDE/>
              <w:autoSpaceDN/>
              <w:adjustRightInd/>
              <w:ind w:left="132" w:right="203"/>
              <w:jc w:val="both"/>
              <w:rPr>
                <w:b w:val="0"/>
                <w:bCs w:val="0"/>
                <w:sz w:val="24"/>
                <w:szCs w:val="24"/>
                <w:lang w:eastAsia="ar-SA"/>
              </w:rPr>
            </w:pPr>
            <w:r w:rsidRPr="00592C2C">
              <w:rPr>
                <w:b w:val="0"/>
                <w:bCs w:val="0"/>
                <w:sz w:val="24"/>
                <w:szCs w:val="24"/>
                <w:lang w:eastAsia="ar-SA"/>
              </w:rPr>
              <w:t>Спортивные залы, бассейны, спортивные клубы</w:t>
            </w:r>
          </w:p>
        </w:tc>
        <w:tc>
          <w:tcPr>
            <w:tcW w:w="1109" w:type="dxa"/>
            <w:tcBorders>
              <w:top w:val="single" w:sz="4" w:space="0" w:color="auto"/>
              <w:left w:val="single" w:sz="4" w:space="0" w:color="auto"/>
              <w:bottom w:val="single" w:sz="4" w:space="0" w:color="auto"/>
            </w:tcBorders>
            <w:shd w:val="clear" w:color="auto" w:fill="FFFFFF"/>
            <w:vAlign w:val="center"/>
          </w:tcPr>
          <w:p w:rsidR="002E7AC9" w:rsidRPr="00592C2C" w:rsidRDefault="002E7AC9" w:rsidP="0034795B">
            <w:pPr>
              <w:widowControl/>
              <w:suppressAutoHyphens/>
              <w:autoSpaceDE/>
              <w:autoSpaceDN/>
              <w:adjustRightInd/>
              <w:ind w:firstLine="61"/>
              <w:jc w:val="center"/>
              <w:rPr>
                <w:b w:val="0"/>
                <w:bCs w:val="0"/>
                <w:sz w:val="24"/>
                <w:szCs w:val="24"/>
                <w:lang w:eastAsia="ar-SA"/>
              </w:rPr>
            </w:pPr>
            <w:r w:rsidRPr="00592C2C">
              <w:rPr>
                <w:b w:val="0"/>
                <w:bCs w:val="0"/>
                <w:sz w:val="24"/>
                <w:szCs w:val="24"/>
                <w:lang w:eastAsia="ar-SA"/>
              </w:rPr>
              <w:t>5/3</w:t>
            </w:r>
          </w:p>
        </w:tc>
        <w:tc>
          <w:tcPr>
            <w:tcW w:w="1109" w:type="dxa"/>
            <w:tcBorders>
              <w:top w:val="single" w:sz="4" w:space="0" w:color="auto"/>
              <w:left w:val="single" w:sz="4" w:space="0" w:color="auto"/>
              <w:bottom w:val="single" w:sz="4" w:space="0" w:color="auto"/>
            </w:tcBorders>
            <w:shd w:val="clear" w:color="auto" w:fill="FFFFFF"/>
            <w:vAlign w:val="center"/>
          </w:tcPr>
          <w:p w:rsidR="002E7AC9" w:rsidRPr="00592C2C" w:rsidRDefault="002E7AC9" w:rsidP="0034795B">
            <w:pPr>
              <w:widowControl/>
              <w:suppressAutoHyphens/>
              <w:autoSpaceDE/>
              <w:autoSpaceDN/>
              <w:adjustRightInd/>
              <w:ind w:firstLine="61"/>
              <w:jc w:val="center"/>
              <w:rPr>
                <w:b w:val="0"/>
                <w:bCs w:val="0"/>
                <w:sz w:val="24"/>
                <w:szCs w:val="24"/>
                <w:lang w:eastAsia="ar-SA"/>
              </w:rPr>
            </w:pPr>
            <w:r w:rsidRPr="00592C2C">
              <w:rPr>
                <w:b w:val="0"/>
                <w:bCs w:val="0"/>
                <w:sz w:val="24"/>
                <w:szCs w:val="24"/>
                <w:lang w:eastAsia="ar-SA"/>
              </w:rPr>
              <w:t>5</w:t>
            </w:r>
          </w:p>
        </w:tc>
        <w:tc>
          <w:tcPr>
            <w:tcW w:w="1109" w:type="dxa"/>
            <w:tcBorders>
              <w:top w:val="single" w:sz="4" w:space="0" w:color="auto"/>
              <w:left w:val="single" w:sz="4" w:space="0" w:color="auto"/>
              <w:bottom w:val="single" w:sz="4" w:space="0" w:color="auto"/>
            </w:tcBorders>
            <w:shd w:val="clear" w:color="auto" w:fill="FFFFFF"/>
            <w:vAlign w:val="center"/>
          </w:tcPr>
          <w:p w:rsidR="002E7AC9" w:rsidRPr="00592C2C" w:rsidRDefault="002E7AC9" w:rsidP="0034795B">
            <w:pPr>
              <w:widowControl/>
              <w:suppressAutoHyphens/>
              <w:autoSpaceDE/>
              <w:autoSpaceDN/>
              <w:adjustRightInd/>
              <w:ind w:firstLine="61"/>
              <w:jc w:val="center"/>
              <w:rPr>
                <w:b w:val="0"/>
                <w:bCs w:val="0"/>
                <w:sz w:val="24"/>
                <w:szCs w:val="24"/>
                <w:lang w:eastAsia="ar-SA"/>
              </w:rPr>
            </w:pPr>
            <w:r w:rsidRPr="00592C2C">
              <w:rPr>
                <w:b w:val="0"/>
                <w:bCs w:val="0"/>
                <w:sz w:val="24"/>
                <w:szCs w:val="24"/>
                <w:lang w:eastAsia="ar-SA"/>
              </w:rPr>
              <w:t>50</w:t>
            </w:r>
          </w:p>
        </w:tc>
        <w:tc>
          <w:tcPr>
            <w:tcW w:w="1705" w:type="dxa"/>
            <w:tcBorders>
              <w:top w:val="single" w:sz="4" w:space="0" w:color="auto"/>
              <w:left w:val="single" w:sz="4" w:space="0" w:color="auto"/>
              <w:bottom w:val="single" w:sz="4" w:space="0" w:color="auto"/>
            </w:tcBorders>
            <w:shd w:val="clear" w:color="auto" w:fill="FFFFFF"/>
            <w:vAlign w:val="center"/>
          </w:tcPr>
          <w:p w:rsidR="002E7AC9" w:rsidRPr="00592C2C" w:rsidRDefault="002E7AC9" w:rsidP="0034795B">
            <w:pPr>
              <w:widowControl/>
              <w:suppressAutoHyphens/>
              <w:autoSpaceDE/>
              <w:autoSpaceDN/>
              <w:adjustRightInd/>
              <w:ind w:firstLine="61"/>
              <w:jc w:val="center"/>
              <w:rPr>
                <w:b w:val="0"/>
                <w:bCs w:val="0"/>
                <w:sz w:val="24"/>
                <w:szCs w:val="24"/>
                <w:lang w:eastAsia="ar-SA"/>
              </w:rPr>
            </w:pPr>
            <w:r w:rsidRPr="00592C2C">
              <w:rPr>
                <w:b w:val="0"/>
                <w:bCs w:val="0"/>
                <w:sz w:val="24"/>
                <w:szCs w:val="24"/>
                <w:lang w:eastAsia="ar-SA"/>
              </w:rPr>
              <w:t>3/18</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2E7AC9" w:rsidRPr="00592C2C" w:rsidRDefault="002E7AC9" w:rsidP="0034795B">
            <w:pPr>
              <w:widowControl/>
              <w:suppressAutoHyphens/>
              <w:autoSpaceDE/>
              <w:autoSpaceDN/>
              <w:adjustRightInd/>
              <w:ind w:firstLine="61"/>
              <w:jc w:val="center"/>
              <w:rPr>
                <w:b w:val="0"/>
                <w:bCs w:val="0"/>
                <w:sz w:val="24"/>
                <w:szCs w:val="24"/>
                <w:lang w:eastAsia="ar-SA"/>
              </w:rPr>
            </w:pPr>
            <w:r w:rsidRPr="00592C2C">
              <w:rPr>
                <w:b w:val="0"/>
                <w:bCs w:val="0"/>
                <w:sz w:val="24"/>
                <w:szCs w:val="24"/>
                <w:lang w:eastAsia="ar-SA"/>
              </w:rPr>
              <w:t>50</w:t>
            </w:r>
          </w:p>
        </w:tc>
      </w:tr>
      <w:tr w:rsidR="002E7AC9" w:rsidRPr="00592C2C" w:rsidTr="0034795B">
        <w:trPr>
          <w:trHeight w:hRule="exact" w:val="902"/>
        </w:trPr>
        <w:tc>
          <w:tcPr>
            <w:tcW w:w="3048" w:type="dxa"/>
            <w:tcBorders>
              <w:top w:val="single" w:sz="4" w:space="0" w:color="auto"/>
              <w:left w:val="single" w:sz="4" w:space="0" w:color="auto"/>
              <w:bottom w:val="single" w:sz="4" w:space="0" w:color="auto"/>
            </w:tcBorders>
            <w:shd w:val="clear" w:color="auto" w:fill="FFFFFF"/>
            <w:vAlign w:val="center"/>
          </w:tcPr>
          <w:p w:rsidR="002E7AC9" w:rsidRPr="00592C2C" w:rsidRDefault="002E7AC9" w:rsidP="0034795B">
            <w:pPr>
              <w:widowControl/>
              <w:suppressAutoHyphens/>
              <w:autoSpaceDE/>
              <w:autoSpaceDN/>
              <w:adjustRightInd/>
              <w:ind w:left="132" w:right="203"/>
              <w:jc w:val="both"/>
              <w:rPr>
                <w:b w:val="0"/>
                <w:bCs w:val="0"/>
                <w:sz w:val="24"/>
                <w:szCs w:val="24"/>
                <w:lang w:eastAsia="ar-SA"/>
              </w:rPr>
            </w:pPr>
            <w:r w:rsidRPr="00592C2C">
              <w:rPr>
                <w:b w:val="0"/>
                <w:bCs w:val="0"/>
                <w:sz w:val="24"/>
                <w:szCs w:val="24"/>
                <w:lang w:eastAsia="ar-SA"/>
              </w:rPr>
              <w:t>Объекты спортивных баз и лагерей</w:t>
            </w:r>
          </w:p>
        </w:tc>
        <w:tc>
          <w:tcPr>
            <w:tcW w:w="1109" w:type="dxa"/>
            <w:tcBorders>
              <w:top w:val="single" w:sz="4" w:space="0" w:color="auto"/>
              <w:left w:val="single" w:sz="4" w:space="0" w:color="auto"/>
              <w:bottom w:val="single" w:sz="4" w:space="0" w:color="auto"/>
            </w:tcBorders>
            <w:shd w:val="clear" w:color="auto" w:fill="FFFFFF"/>
            <w:vAlign w:val="center"/>
          </w:tcPr>
          <w:p w:rsidR="002E7AC9" w:rsidRPr="00592C2C" w:rsidRDefault="002E7AC9" w:rsidP="0034795B">
            <w:pPr>
              <w:widowControl/>
              <w:suppressAutoHyphens/>
              <w:autoSpaceDE/>
              <w:autoSpaceDN/>
              <w:adjustRightInd/>
              <w:ind w:firstLine="61"/>
              <w:jc w:val="center"/>
              <w:rPr>
                <w:b w:val="0"/>
                <w:bCs w:val="0"/>
                <w:sz w:val="24"/>
                <w:szCs w:val="24"/>
                <w:lang w:eastAsia="ar-SA"/>
              </w:rPr>
            </w:pPr>
            <w:r w:rsidRPr="00592C2C">
              <w:rPr>
                <w:b w:val="0"/>
                <w:bCs w:val="0"/>
                <w:sz w:val="24"/>
                <w:szCs w:val="24"/>
                <w:lang w:eastAsia="ar-SA"/>
              </w:rPr>
              <w:t>5/3</w:t>
            </w:r>
          </w:p>
        </w:tc>
        <w:tc>
          <w:tcPr>
            <w:tcW w:w="1109" w:type="dxa"/>
            <w:tcBorders>
              <w:top w:val="single" w:sz="4" w:space="0" w:color="auto"/>
              <w:left w:val="single" w:sz="4" w:space="0" w:color="auto"/>
              <w:bottom w:val="single" w:sz="4" w:space="0" w:color="auto"/>
            </w:tcBorders>
            <w:shd w:val="clear" w:color="auto" w:fill="FFFFFF"/>
            <w:vAlign w:val="center"/>
          </w:tcPr>
          <w:p w:rsidR="002E7AC9" w:rsidRPr="00592C2C" w:rsidRDefault="002E7AC9" w:rsidP="0034795B">
            <w:pPr>
              <w:widowControl/>
              <w:suppressAutoHyphens/>
              <w:autoSpaceDE/>
              <w:autoSpaceDN/>
              <w:adjustRightInd/>
              <w:ind w:firstLine="61"/>
              <w:jc w:val="center"/>
              <w:rPr>
                <w:b w:val="0"/>
                <w:bCs w:val="0"/>
                <w:sz w:val="24"/>
                <w:szCs w:val="24"/>
                <w:lang w:eastAsia="ar-SA"/>
              </w:rPr>
            </w:pPr>
            <w:r w:rsidRPr="00592C2C">
              <w:rPr>
                <w:b w:val="0"/>
                <w:bCs w:val="0"/>
                <w:sz w:val="24"/>
                <w:szCs w:val="24"/>
                <w:lang w:eastAsia="ar-SA"/>
              </w:rPr>
              <w:t>5</w:t>
            </w:r>
          </w:p>
        </w:tc>
        <w:tc>
          <w:tcPr>
            <w:tcW w:w="1109" w:type="dxa"/>
            <w:tcBorders>
              <w:top w:val="single" w:sz="4" w:space="0" w:color="auto"/>
              <w:left w:val="single" w:sz="4" w:space="0" w:color="auto"/>
              <w:bottom w:val="single" w:sz="4" w:space="0" w:color="auto"/>
            </w:tcBorders>
            <w:shd w:val="clear" w:color="auto" w:fill="FFFFFF"/>
            <w:vAlign w:val="center"/>
          </w:tcPr>
          <w:p w:rsidR="002E7AC9" w:rsidRPr="00592C2C" w:rsidRDefault="002E7AC9" w:rsidP="0034795B">
            <w:pPr>
              <w:widowControl/>
              <w:suppressAutoHyphens/>
              <w:autoSpaceDE/>
              <w:autoSpaceDN/>
              <w:adjustRightInd/>
              <w:ind w:firstLine="61"/>
              <w:jc w:val="center"/>
              <w:rPr>
                <w:b w:val="0"/>
                <w:bCs w:val="0"/>
                <w:sz w:val="24"/>
                <w:szCs w:val="24"/>
                <w:lang w:eastAsia="ar-SA"/>
              </w:rPr>
            </w:pPr>
            <w:r w:rsidRPr="00592C2C">
              <w:rPr>
                <w:b w:val="0"/>
                <w:bCs w:val="0"/>
                <w:sz w:val="24"/>
                <w:szCs w:val="24"/>
                <w:lang w:eastAsia="ar-SA"/>
              </w:rPr>
              <w:t>30</w:t>
            </w:r>
          </w:p>
        </w:tc>
        <w:tc>
          <w:tcPr>
            <w:tcW w:w="1705" w:type="dxa"/>
            <w:tcBorders>
              <w:top w:val="single" w:sz="4" w:space="0" w:color="auto"/>
              <w:left w:val="single" w:sz="4" w:space="0" w:color="auto"/>
              <w:bottom w:val="single" w:sz="4" w:space="0" w:color="auto"/>
            </w:tcBorders>
            <w:shd w:val="clear" w:color="auto" w:fill="FFFFFF"/>
            <w:vAlign w:val="center"/>
          </w:tcPr>
          <w:p w:rsidR="002E7AC9" w:rsidRPr="00592C2C" w:rsidRDefault="002E7AC9" w:rsidP="0034795B">
            <w:pPr>
              <w:widowControl/>
              <w:suppressAutoHyphens/>
              <w:autoSpaceDE/>
              <w:autoSpaceDN/>
              <w:adjustRightInd/>
              <w:ind w:firstLine="61"/>
              <w:jc w:val="center"/>
              <w:rPr>
                <w:b w:val="0"/>
                <w:bCs w:val="0"/>
                <w:sz w:val="24"/>
                <w:szCs w:val="24"/>
                <w:lang w:eastAsia="ar-SA"/>
              </w:rPr>
            </w:pPr>
            <w:r w:rsidRPr="00592C2C">
              <w:rPr>
                <w:b w:val="0"/>
                <w:bCs w:val="0"/>
                <w:sz w:val="24"/>
                <w:szCs w:val="24"/>
                <w:lang w:eastAsia="ar-SA"/>
              </w:rPr>
              <w:t>3/18</w:t>
            </w:r>
          </w:p>
        </w:tc>
        <w:tc>
          <w:tcPr>
            <w:tcW w:w="1559" w:type="dxa"/>
            <w:tcBorders>
              <w:top w:val="single" w:sz="4" w:space="0" w:color="auto"/>
              <w:left w:val="single" w:sz="4" w:space="0" w:color="auto"/>
              <w:bottom w:val="single" w:sz="4" w:space="0" w:color="auto"/>
              <w:right w:val="single" w:sz="4" w:space="0" w:color="auto"/>
            </w:tcBorders>
            <w:shd w:val="clear" w:color="auto" w:fill="FFFFFF"/>
            <w:vAlign w:val="center"/>
          </w:tcPr>
          <w:p w:rsidR="002E7AC9" w:rsidRPr="00592C2C" w:rsidRDefault="002E7AC9" w:rsidP="0034795B">
            <w:pPr>
              <w:widowControl/>
              <w:suppressAutoHyphens/>
              <w:autoSpaceDE/>
              <w:autoSpaceDN/>
              <w:adjustRightInd/>
              <w:ind w:firstLine="61"/>
              <w:jc w:val="center"/>
              <w:rPr>
                <w:b w:val="0"/>
                <w:bCs w:val="0"/>
                <w:sz w:val="24"/>
                <w:szCs w:val="24"/>
                <w:lang w:eastAsia="ar-SA"/>
              </w:rPr>
            </w:pPr>
            <w:r w:rsidRPr="00592C2C">
              <w:rPr>
                <w:b w:val="0"/>
                <w:bCs w:val="0"/>
                <w:sz w:val="24"/>
                <w:szCs w:val="24"/>
                <w:lang w:eastAsia="ar-SA"/>
              </w:rPr>
              <w:t>50</w:t>
            </w:r>
          </w:p>
        </w:tc>
      </w:tr>
    </w:tbl>
    <w:p w:rsidR="00524CC9" w:rsidRDefault="00524CC9" w:rsidP="008C4ED1">
      <w:pPr>
        <w:widowControl/>
        <w:tabs>
          <w:tab w:val="left" w:pos="1950"/>
        </w:tabs>
        <w:suppressAutoHyphens/>
        <w:autoSpaceDE/>
        <w:autoSpaceDN/>
        <w:adjustRightInd/>
        <w:spacing w:before="120"/>
        <w:ind w:firstLine="525"/>
        <w:jc w:val="both"/>
        <w:rPr>
          <w:bCs w:val="0"/>
          <w:sz w:val="24"/>
          <w:szCs w:val="24"/>
          <w:lang w:eastAsia="ar-SA"/>
        </w:rPr>
      </w:pPr>
    </w:p>
    <w:p w:rsidR="008C4ED1" w:rsidRPr="00592C2C" w:rsidRDefault="008C4ED1" w:rsidP="008C4ED1">
      <w:pPr>
        <w:widowControl/>
        <w:tabs>
          <w:tab w:val="left" w:pos="1950"/>
        </w:tabs>
        <w:suppressAutoHyphens/>
        <w:autoSpaceDE/>
        <w:autoSpaceDN/>
        <w:adjustRightInd/>
        <w:spacing w:before="120"/>
        <w:ind w:firstLine="525"/>
        <w:jc w:val="both"/>
        <w:rPr>
          <w:bCs w:val="0"/>
          <w:sz w:val="24"/>
          <w:szCs w:val="24"/>
          <w:lang w:eastAsia="ar-SA"/>
        </w:rPr>
      </w:pPr>
      <w:r w:rsidRPr="00592C2C">
        <w:rPr>
          <w:bCs w:val="0"/>
          <w:sz w:val="24"/>
          <w:szCs w:val="24"/>
          <w:lang w:eastAsia="ar-SA"/>
        </w:rPr>
        <w:t>Зона отдыха (</w:t>
      </w:r>
      <w:proofErr w:type="gramStart"/>
      <w:r w:rsidRPr="00592C2C">
        <w:rPr>
          <w:bCs w:val="0"/>
          <w:sz w:val="24"/>
          <w:szCs w:val="24"/>
          <w:lang w:eastAsia="ar-SA"/>
        </w:rPr>
        <w:t>Р</w:t>
      </w:r>
      <w:proofErr w:type="gramEnd"/>
      <w:r w:rsidRPr="00592C2C">
        <w:rPr>
          <w:bCs w:val="0"/>
          <w:sz w:val="24"/>
          <w:szCs w:val="24"/>
          <w:lang w:eastAsia="ar-SA"/>
        </w:rPr>
        <w:t xml:space="preserve"> </w:t>
      </w:r>
      <w:r>
        <w:rPr>
          <w:bCs w:val="0"/>
          <w:sz w:val="24"/>
          <w:szCs w:val="24"/>
          <w:lang w:eastAsia="ar-SA"/>
        </w:rPr>
        <w:t>3</w:t>
      </w:r>
      <w:r w:rsidRPr="00592C2C">
        <w:rPr>
          <w:bCs w:val="0"/>
          <w:sz w:val="24"/>
          <w:szCs w:val="24"/>
          <w:lang w:eastAsia="ar-SA"/>
        </w:rPr>
        <w:t>)</w:t>
      </w:r>
    </w:p>
    <w:p w:rsidR="00A23EAF" w:rsidRPr="00592C2C" w:rsidRDefault="00A23EAF" w:rsidP="00417E17">
      <w:pPr>
        <w:widowControl/>
        <w:suppressAutoHyphens/>
        <w:autoSpaceDE/>
        <w:autoSpaceDN/>
        <w:adjustRightInd/>
        <w:ind w:firstLine="567"/>
        <w:jc w:val="both"/>
        <w:rPr>
          <w:b w:val="0"/>
          <w:bCs w:val="0"/>
          <w:sz w:val="24"/>
          <w:szCs w:val="24"/>
          <w:lang w:eastAsia="ar-SA"/>
        </w:rPr>
      </w:pPr>
      <w:r w:rsidRPr="00592C2C">
        <w:rPr>
          <w:b w:val="0"/>
          <w:bCs w:val="0"/>
          <w:sz w:val="24"/>
          <w:szCs w:val="24"/>
          <w:lang w:eastAsia="ar-SA"/>
        </w:rPr>
        <w:t>2) основные и условно разрешенные виды использования земельных участков и объектов капитального строительства:</w:t>
      </w:r>
    </w:p>
    <w:tbl>
      <w:tblPr>
        <w:tblW w:w="9373" w:type="dxa"/>
        <w:tblInd w:w="47" w:type="dxa"/>
        <w:tblLayout w:type="fixed"/>
        <w:tblCellMar>
          <w:top w:w="55" w:type="dxa"/>
          <w:left w:w="55" w:type="dxa"/>
          <w:bottom w:w="55" w:type="dxa"/>
          <w:right w:w="55" w:type="dxa"/>
        </w:tblCellMar>
        <w:tblLook w:val="0000" w:firstRow="0" w:lastRow="0" w:firstColumn="0" w:lastColumn="0" w:noHBand="0" w:noVBand="0"/>
      </w:tblPr>
      <w:tblGrid>
        <w:gridCol w:w="567"/>
        <w:gridCol w:w="8806"/>
      </w:tblGrid>
      <w:tr w:rsidR="00A23EAF" w:rsidRPr="00592C2C" w:rsidTr="0034795B">
        <w:trPr>
          <w:trHeight w:val="322"/>
          <w:tblHeader/>
        </w:trPr>
        <w:tc>
          <w:tcPr>
            <w:tcW w:w="567" w:type="dxa"/>
            <w:vMerge w:val="restart"/>
            <w:tcBorders>
              <w:top w:val="single" w:sz="4" w:space="0" w:color="000000"/>
              <w:left w:val="single" w:sz="4" w:space="0" w:color="000000"/>
              <w:bottom w:val="single" w:sz="4" w:space="0" w:color="000000"/>
            </w:tcBorders>
            <w:vAlign w:val="center"/>
          </w:tcPr>
          <w:p w:rsidR="00A23EAF" w:rsidRPr="00592C2C" w:rsidRDefault="00A23EAF" w:rsidP="0034795B">
            <w:pPr>
              <w:keepLines/>
              <w:widowControl/>
              <w:suppressAutoHyphens/>
              <w:autoSpaceDE/>
              <w:autoSpaceDN/>
              <w:adjustRightInd/>
              <w:snapToGrid w:val="0"/>
              <w:jc w:val="center"/>
              <w:rPr>
                <w:b w:val="0"/>
                <w:bCs w:val="0"/>
                <w:sz w:val="24"/>
                <w:szCs w:val="24"/>
                <w:lang w:val="en-US" w:eastAsia="ar-SA"/>
              </w:rPr>
            </w:pPr>
            <w:r w:rsidRPr="00592C2C">
              <w:rPr>
                <w:b w:val="0"/>
                <w:bCs w:val="0"/>
                <w:sz w:val="24"/>
                <w:szCs w:val="24"/>
                <w:lang w:val="en-US" w:eastAsia="ar-SA"/>
              </w:rPr>
              <w:lastRenderedPageBreak/>
              <w:t>№</w:t>
            </w:r>
          </w:p>
          <w:p w:rsidR="00A23EAF" w:rsidRPr="00592C2C" w:rsidRDefault="00A23EAF" w:rsidP="0034795B">
            <w:pPr>
              <w:keepLines/>
              <w:widowControl/>
              <w:suppressAutoHyphens/>
              <w:autoSpaceDE/>
              <w:autoSpaceDN/>
              <w:adjustRightInd/>
              <w:jc w:val="center"/>
              <w:rPr>
                <w:b w:val="0"/>
                <w:bCs w:val="0"/>
                <w:sz w:val="24"/>
                <w:szCs w:val="24"/>
                <w:lang w:eastAsia="ar-SA"/>
              </w:rPr>
            </w:pPr>
            <w:proofErr w:type="gramStart"/>
            <w:r w:rsidRPr="00592C2C">
              <w:rPr>
                <w:b w:val="0"/>
                <w:bCs w:val="0"/>
                <w:sz w:val="24"/>
                <w:szCs w:val="24"/>
                <w:lang w:eastAsia="ar-SA"/>
              </w:rPr>
              <w:t>п</w:t>
            </w:r>
            <w:proofErr w:type="gramEnd"/>
            <w:r w:rsidRPr="00592C2C">
              <w:rPr>
                <w:b w:val="0"/>
                <w:bCs w:val="0"/>
                <w:sz w:val="24"/>
                <w:szCs w:val="24"/>
                <w:lang w:eastAsia="ar-SA"/>
              </w:rPr>
              <w:t>/п</w:t>
            </w:r>
          </w:p>
        </w:tc>
        <w:tc>
          <w:tcPr>
            <w:tcW w:w="8806" w:type="dxa"/>
            <w:vMerge w:val="restart"/>
            <w:tcBorders>
              <w:top w:val="single" w:sz="4" w:space="0" w:color="000000"/>
              <w:left w:val="single" w:sz="4" w:space="0" w:color="000000"/>
              <w:bottom w:val="single" w:sz="4" w:space="0" w:color="000000"/>
              <w:right w:val="single" w:sz="4" w:space="0" w:color="000000"/>
            </w:tcBorders>
            <w:vAlign w:val="center"/>
          </w:tcPr>
          <w:p w:rsidR="00A23EAF" w:rsidRPr="00592C2C" w:rsidRDefault="00A23EAF" w:rsidP="0034795B">
            <w:pPr>
              <w:keepLines/>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Наименование вида использования</w:t>
            </w:r>
          </w:p>
        </w:tc>
      </w:tr>
      <w:tr w:rsidR="00A23EAF" w:rsidRPr="00592C2C" w:rsidTr="0034795B">
        <w:trPr>
          <w:trHeight w:val="322"/>
        </w:trPr>
        <w:tc>
          <w:tcPr>
            <w:tcW w:w="567" w:type="dxa"/>
            <w:tcBorders>
              <w:left w:val="single" w:sz="4" w:space="0" w:color="000000"/>
              <w:bottom w:val="single" w:sz="4" w:space="0" w:color="auto"/>
            </w:tcBorders>
          </w:tcPr>
          <w:p w:rsidR="00A23EAF" w:rsidRPr="00592C2C" w:rsidRDefault="00A23EAF" w:rsidP="0034795B">
            <w:pPr>
              <w:widowControl/>
              <w:suppressAutoHyphens/>
              <w:autoSpaceDE/>
              <w:autoSpaceDN/>
              <w:adjustRightInd/>
              <w:snapToGrid w:val="0"/>
              <w:jc w:val="center"/>
              <w:rPr>
                <w:bCs w:val="0"/>
                <w:sz w:val="24"/>
                <w:szCs w:val="24"/>
                <w:lang w:eastAsia="ar-SA"/>
              </w:rPr>
            </w:pPr>
          </w:p>
        </w:tc>
        <w:tc>
          <w:tcPr>
            <w:tcW w:w="8806" w:type="dxa"/>
            <w:tcBorders>
              <w:left w:val="single" w:sz="4" w:space="0" w:color="000000"/>
              <w:bottom w:val="single" w:sz="4" w:space="0" w:color="auto"/>
              <w:right w:val="single" w:sz="4" w:space="0" w:color="000000"/>
            </w:tcBorders>
          </w:tcPr>
          <w:p w:rsidR="00A23EAF" w:rsidRPr="00592C2C" w:rsidRDefault="00A23EAF" w:rsidP="0034795B">
            <w:pPr>
              <w:widowControl/>
              <w:suppressAutoHyphens/>
              <w:autoSpaceDE/>
              <w:autoSpaceDN/>
              <w:adjustRightInd/>
              <w:snapToGrid w:val="0"/>
              <w:jc w:val="both"/>
              <w:rPr>
                <w:bCs w:val="0"/>
                <w:sz w:val="24"/>
                <w:szCs w:val="24"/>
                <w:lang w:eastAsia="ar-SA"/>
              </w:rPr>
            </w:pPr>
            <w:r w:rsidRPr="00592C2C">
              <w:rPr>
                <w:bCs w:val="0"/>
                <w:sz w:val="24"/>
                <w:szCs w:val="24"/>
                <w:lang w:eastAsia="ar-SA"/>
              </w:rPr>
              <w:t xml:space="preserve">Основные виды разрешенного использования </w:t>
            </w:r>
          </w:p>
        </w:tc>
      </w:tr>
      <w:tr w:rsidR="00A23EAF" w:rsidRPr="00592C2C" w:rsidTr="0034795B">
        <w:trPr>
          <w:trHeight w:val="322"/>
        </w:trPr>
        <w:tc>
          <w:tcPr>
            <w:tcW w:w="567" w:type="dxa"/>
            <w:tcBorders>
              <w:top w:val="single" w:sz="4" w:space="0" w:color="auto"/>
              <w:left w:val="single" w:sz="4" w:space="0" w:color="auto"/>
              <w:bottom w:val="single" w:sz="4" w:space="0" w:color="auto"/>
              <w:right w:val="single" w:sz="4" w:space="0" w:color="auto"/>
            </w:tcBorders>
          </w:tcPr>
          <w:p w:rsidR="00A23EAF" w:rsidRPr="00592C2C" w:rsidRDefault="00A23EAF" w:rsidP="0034795B">
            <w:pPr>
              <w:widowControl/>
              <w:suppressAutoHyphens/>
              <w:autoSpaceDE/>
              <w:autoSpaceDN/>
              <w:adjustRightInd/>
              <w:snapToGrid w:val="0"/>
              <w:jc w:val="center"/>
              <w:rPr>
                <w:b w:val="0"/>
                <w:bCs w:val="0"/>
                <w:sz w:val="24"/>
                <w:szCs w:val="24"/>
                <w:lang w:eastAsia="ar-SA"/>
              </w:rPr>
            </w:pPr>
            <w:r>
              <w:rPr>
                <w:b w:val="0"/>
                <w:bCs w:val="0"/>
                <w:sz w:val="24"/>
                <w:szCs w:val="24"/>
                <w:lang w:eastAsia="ar-SA"/>
              </w:rPr>
              <w:t>1.</w:t>
            </w:r>
          </w:p>
        </w:tc>
        <w:tc>
          <w:tcPr>
            <w:tcW w:w="8806" w:type="dxa"/>
            <w:tcBorders>
              <w:top w:val="single" w:sz="4" w:space="0" w:color="auto"/>
              <w:left w:val="single" w:sz="4" w:space="0" w:color="auto"/>
              <w:bottom w:val="single" w:sz="4" w:space="0" w:color="auto"/>
              <w:right w:val="single" w:sz="4" w:space="0" w:color="auto"/>
            </w:tcBorders>
          </w:tcPr>
          <w:p w:rsidR="00A23EAF" w:rsidRPr="00592C2C" w:rsidRDefault="00A23EAF" w:rsidP="0034795B">
            <w:pPr>
              <w:widowControl/>
              <w:suppressAutoHyphens/>
              <w:autoSpaceDE/>
              <w:autoSpaceDN/>
              <w:adjustRightInd/>
              <w:jc w:val="both"/>
              <w:rPr>
                <w:b w:val="0"/>
                <w:bCs w:val="0"/>
                <w:sz w:val="24"/>
                <w:szCs w:val="24"/>
                <w:lang w:eastAsia="ar-SA"/>
              </w:rPr>
            </w:pPr>
            <w:r w:rsidRPr="00592C2C">
              <w:rPr>
                <w:b w:val="0"/>
                <w:bCs w:val="0"/>
                <w:sz w:val="24"/>
                <w:szCs w:val="24"/>
                <w:lang w:eastAsia="ar-SA"/>
              </w:rPr>
              <w:t xml:space="preserve">Туристическое обслуживание - </w:t>
            </w:r>
            <w:r>
              <w:rPr>
                <w:b w:val="0"/>
                <w:bCs w:val="0"/>
                <w:sz w:val="24"/>
                <w:szCs w:val="24"/>
                <w:lang w:eastAsia="ar-SA"/>
              </w:rPr>
              <w:t>р</w:t>
            </w:r>
            <w:r w:rsidRPr="00592C2C">
              <w:rPr>
                <w:b w:val="0"/>
                <w:bCs w:val="0"/>
                <w:sz w:val="24"/>
                <w:szCs w:val="24"/>
                <w:lang w:eastAsia="ar-SA"/>
              </w:rPr>
              <w:t>азмещение пансионатов, туристических гостиниц, кемпингов, домов отдыха, не оказывающих услуги по лечению,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p w:rsidR="00A23EAF" w:rsidRPr="00592C2C" w:rsidRDefault="00A23EAF" w:rsidP="0034795B">
            <w:pPr>
              <w:widowControl/>
              <w:suppressAutoHyphens/>
              <w:autoSpaceDE/>
              <w:autoSpaceDN/>
              <w:adjustRightInd/>
              <w:jc w:val="both"/>
              <w:rPr>
                <w:b w:val="0"/>
                <w:bCs w:val="0"/>
                <w:sz w:val="24"/>
                <w:szCs w:val="24"/>
                <w:lang w:eastAsia="ar-SA"/>
              </w:rPr>
            </w:pPr>
            <w:r w:rsidRPr="00592C2C">
              <w:rPr>
                <w:b w:val="0"/>
                <w:bCs w:val="0"/>
                <w:sz w:val="24"/>
                <w:szCs w:val="24"/>
                <w:lang w:eastAsia="ar-SA"/>
              </w:rPr>
              <w:t>размещение детских лагерей</w:t>
            </w:r>
          </w:p>
        </w:tc>
      </w:tr>
      <w:tr w:rsidR="00A23EAF" w:rsidRPr="00592C2C" w:rsidTr="0034795B">
        <w:trPr>
          <w:trHeight w:val="322"/>
        </w:trPr>
        <w:tc>
          <w:tcPr>
            <w:tcW w:w="567" w:type="dxa"/>
            <w:tcBorders>
              <w:top w:val="single" w:sz="4" w:space="0" w:color="auto"/>
              <w:left w:val="single" w:sz="4" w:space="0" w:color="auto"/>
              <w:bottom w:val="single" w:sz="4" w:space="0" w:color="auto"/>
              <w:right w:val="single" w:sz="4" w:space="0" w:color="auto"/>
            </w:tcBorders>
          </w:tcPr>
          <w:p w:rsidR="00A23EAF" w:rsidRPr="00592C2C" w:rsidRDefault="00A23EAF" w:rsidP="0034795B">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2</w:t>
            </w:r>
          </w:p>
        </w:tc>
        <w:tc>
          <w:tcPr>
            <w:tcW w:w="8806" w:type="dxa"/>
            <w:tcBorders>
              <w:top w:val="single" w:sz="4" w:space="0" w:color="auto"/>
              <w:left w:val="single" w:sz="4" w:space="0" w:color="auto"/>
              <w:bottom w:val="single" w:sz="4" w:space="0" w:color="auto"/>
              <w:right w:val="single" w:sz="4" w:space="0" w:color="auto"/>
            </w:tcBorders>
          </w:tcPr>
          <w:p w:rsidR="00A23EAF" w:rsidRPr="00592C2C" w:rsidRDefault="00A23EAF" w:rsidP="0034795B">
            <w:pPr>
              <w:widowControl/>
              <w:suppressAutoHyphens/>
              <w:autoSpaceDE/>
              <w:autoSpaceDN/>
              <w:adjustRightInd/>
              <w:jc w:val="both"/>
              <w:rPr>
                <w:b w:val="0"/>
                <w:bCs w:val="0"/>
                <w:sz w:val="24"/>
                <w:szCs w:val="24"/>
                <w:lang w:eastAsia="ar-SA"/>
              </w:rPr>
            </w:pPr>
            <w:r w:rsidRPr="00592C2C">
              <w:rPr>
                <w:b w:val="0"/>
                <w:bCs w:val="0"/>
                <w:sz w:val="24"/>
                <w:szCs w:val="24"/>
                <w:lang w:eastAsia="ar-SA"/>
              </w:rPr>
              <w:t xml:space="preserve">Охота и рыбалка - </w:t>
            </w:r>
            <w:r>
              <w:rPr>
                <w:b w:val="0"/>
                <w:bCs w:val="0"/>
                <w:sz w:val="24"/>
                <w:szCs w:val="24"/>
                <w:lang w:eastAsia="ar-SA"/>
              </w:rPr>
              <w:t>о</w:t>
            </w:r>
            <w:r w:rsidRPr="00592C2C">
              <w:rPr>
                <w:b w:val="0"/>
                <w:bCs w:val="0"/>
                <w:sz w:val="24"/>
                <w:szCs w:val="24"/>
                <w:lang w:eastAsia="ar-SA"/>
              </w:rPr>
              <w:t>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r>
              <w:rPr>
                <w:b w:val="0"/>
                <w:bCs w:val="0"/>
                <w:sz w:val="24"/>
                <w:szCs w:val="24"/>
                <w:lang w:eastAsia="ar-SA"/>
              </w:rPr>
              <w:t xml:space="preserve"> </w:t>
            </w:r>
          </w:p>
        </w:tc>
      </w:tr>
      <w:tr w:rsidR="00A23EAF" w:rsidRPr="00592C2C" w:rsidTr="0034795B">
        <w:trPr>
          <w:trHeight w:val="322"/>
        </w:trPr>
        <w:tc>
          <w:tcPr>
            <w:tcW w:w="567" w:type="dxa"/>
            <w:tcBorders>
              <w:top w:val="single" w:sz="4" w:space="0" w:color="auto"/>
              <w:left w:val="single" w:sz="4" w:space="0" w:color="auto"/>
              <w:bottom w:val="single" w:sz="4" w:space="0" w:color="auto"/>
              <w:right w:val="single" w:sz="4" w:space="0" w:color="auto"/>
            </w:tcBorders>
          </w:tcPr>
          <w:p w:rsidR="00A23EAF" w:rsidRPr="00592C2C" w:rsidRDefault="00A23EAF" w:rsidP="0034795B">
            <w:pPr>
              <w:widowControl/>
              <w:suppressAutoHyphens/>
              <w:autoSpaceDE/>
              <w:autoSpaceDN/>
              <w:adjustRightInd/>
              <w:jc w:val="center"/>
              <w:rPr>
                <w:b w:val="0"/>
                <w:bCs w:val="0"/>
                <w:sz w:val="24"/>
                <w:szCs w:val="24"/>
                <w:lang w:eastAsia="ar-SA"/>
              </w:rPr>
            </w:pPr>
            <w:r w:rsidRPr="00592C2C">
              <w:rPr>
                <w:b w:val="0"/>
                <w:bCs w:val="0"/>
                <w:sz w:val="24"/>
                <w:szCs w:val="24"/>
                <w:lang w:eastAsia="ar-SA"/>
              </w:rPr>
              <w:t>3</w:t>
            </w:r>
          </w:p>
        </w:tc>
        <w:tc>
          <w:tcPr>
            <w:tcW w:w="8806" w:type="dxa"/>
            <w:tcBorders>
              <w:top w:val="single" w:sz="4" w:space="0" w:color="auto"/>
              <w:left w:val="single" w:sz="4" w:space="0" w:color="auto"/>
              <w:bottom w:val="single" w:sz="4" w:space="0" w:color="auto"/>
              <w:right w:val="single" w:sz="4" w:space="0" w:color="auto"/>
            </w:tcBorders>
          </w:tcPr>
          <w:p w:rsidR="00A23EAF" w:rsidRPr="00592C2C" w:rsidRDefault="00A23EAF" w:rsidP="0034795B">
            <w:pPr>
              <w:widowControl/>
              <w:suppressAutoHyphens/>
              <w:autoSpaceDE/>
              <w:autoSpaceDN/>
              <w:adjustRightInd/>
              <w:jc w:val="both"/>
              <w:rPr>
                <w:b w:val="0"/>
                <w:bCs w:val="0"/>
                <w:sz w:val="24"/>
                <w:szCs w:val="24"/>
                <w:lang w:eastAsia="ar-SA"/>
              </w:rPr>
            </w:pPr>
            <w:r w:rsidRPr="00592C2C">
              <w:rPr>
                <w:b w:val="0"/>
                <w:bCs w:val="0"/>
                <w:sz w:val="24"/>
                <w:szCs w:val="24"/>
                <w:lang w:eastAsia="ar-SA"/>
              </w:rPr>
              <w:t xml:space="preserve">Причалы для маломерных судов - </w:t>
            </w:r>
            <w:r>
              <w:rPr>
                <w:b w:val="0"/>
                <w:bCs w:val="0"/>
                <w:sz w:val="24"/>
                <w:szCs w:val="24"/>
                <w:lang w:eastAsia="ar-SA"/>
              </w:rPr>
              <w:t>р</w:t>
            </w:r>
            <w:r w:rsidRPr="00592C2C">
              <w:rPr>
                <w:b w:val="0"/>
                <w:bCs w:val="0"/>
                <w:sz w:val="24"/>
                <w:szCs w:val="24"/>
                <w:lang w:eastAsia="ar-SA"/>
              </w:rPr>
              <w:t>азмещение сооружений, предназначенных для причаливания, хранения и обслуживания яхт, катеров, лодок и других маломерных судов</w:t>
            </w:r>
          </w:p>
        </w:tc>
      </w:tr>
      <w:tr w:rsidR="00A23EAF" w:rsidRPr="00592C2C" w:rsidTr="0034795B">
        <w:trPr>
          <w:trHeight w:val="322"/>
        </w:trPr>
        <w:tc>
          <w:tcPr>
            <w:tcW w:w="567" w:type="dxa"/>
            <w:tcBorders>
              <w:top w:val="single" w:sz="4" w:space="0" w:color="auto"/>
              <w:left w:val="single" w:sz="4" w:space="0" w:color="auto"/>
              <w:bottom w:val="single" w:sz="4" w:space="0" w:color="auto"/>
              <w:right w:val="single" w:sz="4" w:space="0" w:color="auto"/>
            </w:tcBorders>
          </w:tcPr>
          <w:p w:rsidR="00A23EAF" w:rsidRPr="00592C2C" w:rsidRDefault="00A23EAF" w:rsidP="0034795B">
            <w:pPr>
              <w:widowControl/>
              <w:suppressAutoHyphens/>
              <w:autoSpaceDE/>
              <w:autoSpaceDN/>
              <w:adjustRightInd/>
              <w:jc w:val="center"/>
              <w:rPr>
                <w:b w:val="0"/>
                <w:bCs w:val="0"/>
                <w:sz w:val="24"/>
                <w:szCs w:val="24"/>
                <w:lang w:eastAsia="ar-SA"/>
              </w:rPr>
            </w:pPr>
            <w:r w:rsidRPr="00592C2C">
              <w:rPr>
                <w:b w:val="0"/>
                <w:bCs w:val="0"/>
                <w:sz w:val="24"/>
                <w:szCs w:val="24"/>
                <w:lang w:eastAsia="ar-SA"/>
              </w:rPr>
              <w:t>4</w:t>
            </w:r>
          </w:p>
        </w:tc>
        <w:tc>
          <w:tcPr>
            <w:tcW w:w="8806" w:type="dxa"/>
            <w:tcBorders>
              <w:top w:val="single" w:sz="4" w:space="0" w:color="auto"/>
              <w:left w:val="single" w:sz="4" w:space="0" w:color="auto"/>
              <w:bottom w:val="single" w:sz="4" w:space="0" w:color="auto"/>
              <w:right w:val="single" w:sz="4" w:space="0" w:color="auto"/>
            </w:tcBorders>
          </w:tcPr>
          <w:p w:rsidR="00A23EAF" w:rsidRPr="00592C2C" w:rsidRDefault="00A23EAF" w:rsidP="0034795B">
            <w:pPr>
              <w:widowControl/>
              <w:suppressAutoHyphens/>
              <w:autoSpaceDE/>
              <w:autoSpaceDN/>
              <w:adjustRightInd/>
              <w:jc w:val="both"/>
              <w:rPr>
                <w:b w:val="0"/>
                <w:bCs w:val="0"/>
                <w:sz w:val="24"/>
                <w:szCs w:val="24"/>
                <w:lang w:eastAsia="ar-SA"/>
              </w:rPr>
            </w:pPr>
            <w:r w:rsidRPr="00592C2C">
              <w:rPr>
                <w:b w:val="0"/>
                <w:bCs w:val="0"/>
                <w:sz w:val="24"/>
                <w:szCs w:val="24"/>
                <w:lang w:eastAsia="ar-SA"/>
              </w:rPr>
              <w:t xml:space="preserve">Поля для гольфа или конных прогулок - </w:t>
            </w:r>
            <w:r>
              <w:rPr>
                <w:b w:val="0"/>
                <w:bCs w:val="0"/>
                <w:sz w:val="24"/>
                <w:szCs w:val="24"/>
                <w:lang w:eastAsia="ar-SA"/>
              </w:rPr>
              <w:t>о</w:t>
            </w:r>
            <w:r w:rsidRPr="00592C2C">
              <w:rPr>
                <w:b w:val="0"/>
                <w:bCs w:val="0"/>
                <w:sz w:val="24"/>
                <w:szCs w:val="24"/>
                <w:lang w:eastAsia="ar-SA"/>
              </w:rPr>
              <w:t>бустройство мест для игры в гольф или осуществления конных прогулок, в том числе осуществление необходимых земляных работ и вспомогательных сооружений;</w:t>
            </w:r>
          </w:p>
          <w:p w:rsidR="00A23EAF" w:rsidRPr="00592C2C" w:rsidRDefault="00A23EAF" w:rsidP="0034795B">
            <w:pPr>
              <w:widowControl/>
              <w:suppressAutoHyphens/>
              <w:autoSpaceDE/>
              <w:autoSpaceDN/>
              <w:adjustRightInd/>
              <w:jc w:val="both"/>
              <w:rPr>
                <w:b w:val="0"/>
                <w:bCs w:val="0"/>
                <w:sz w:val="24"/>
                <w:szCs w:val="24"/>
                <w:lang w:eastAsia="ar-SA"/>
              </w:rPr>
            </w:pPr>
            <w:r w:rsidRPr="00592C2C">
              <w:rPr>
                <w:b w:val="0"/>
                <w:bCs w:val="0"/>
                <w:sz w:val="24"/>
                <w:szCs w:val="24"/>
                <w:lang w:eastAsia="ar-SA"/>
              </w:rPr>
              <w:t>размещение конноспортивных манежей, не предусматривающих устройство трибун</w:t>
            </w:r>
          </w:p>
        </w:tc>
      </w:tr>
      <w:tr w:rsidR="00273432" w:rsidRPr="00592C2C" w:rsidTr="0034795B">
        <w:trPr>
          <w:trHeight w:val="322"/>
        </w:trPr>
        <w:tc>
          <w:tcPr>
            <w:tcW w:w="567" w:type="dxa"/>
            <w:tcBorders>
              <w:top w:val="single" w:sz="4" w:space="0" w:color="auto"/>
              <w:left w:val="single" w:sz="4" w:space="0" w:color="auto"/>
              <w:bottom w:val="single" w:sz="4" w:space="0" w:color="auto"/>
              <w:right w:val="single" w:sz="4" w:space="0" w:color="auto"/>
            </w:tcBorders>
          </w:tcPr>
          <w:p w:rsidR="00273432" w:rsidRPr="00592C2C" w:rsidRDefault="00273432" w:rsidP="0034795B">
            <w:pPr>
              <w:widowControl/>
              <w:suppressAutoHyphens/>
              <w:autoSpaceDE/>
              <w:autoSpaceDN/>
              <w:adjustRightInd/>
              <w:jc w:val="center"/>
              <w:rPr>
                <w:b w:val="0"/>
                <w:bCs w:val="0"/>
                <w:sz w:val="24"/>
                <w:szCs w:val="24"/>
                <w:lang w:eastAsia="ar-SA"/>
              </w:rPr>
            </w:pPr>
            <w:r>
              <w:rPr>
                <w:b w:val="0"/>
                <w:bCs w:val="0"/>
                <w:sz w:val="24"/>
                <w:szCs w:val="24"/>
                <w:lang w:eastAsia="ar-SA"/>
              </w:rPr>
              <w:t>5</w:t>
            </w:r>
          </w:p>
        </w:tc>
        <w:tc>
          <w:tcPr>
            <w:tcW w:w="8806" w:type="dxa"/>
            <w:tcBorders>
              <w:top w:val="single" w:sz="4" w:space="0" w:color="auto"/>
              <w:left w:val="single" w:sz="4" w:space="0" w:color="auto"/>
              <w:bottom w:val="single" w:sz="4" w:space="0" w:color="auto"/>
              <w:right w:val="single" w:sz="4" w:space="0" w:color="auto"/>
            </w:tcBorders>
          </w:tcPr>
          <w:p w:rsidR="00273432" w:rsidRPr="00273432" w:rsidRDefault="00273432" w:rsidP="00273432">
            <w:pPr>
              <w:widowControl/>
              <w:suppressAutoHyphens/>
              <w:autoSpaceDE/>
              <w:autoSpaceDN/>
              <w:adjustRightInd/>
              <w:jc w:val="both"/>
              <w:rPr>
                <w:b w:val="0"/>
                <w:bCs w:val="0"/>
                <w:sz w:val="24"/>
                <w:szCs w:val="24"/>
                <w:lang w:eastAsia="ar-SA"/>
              </w:rPr>
            </w:pPr>
            <w:r w:rsidRPr="00273432">
              <w:rPr>
                <w:b w:val="0"/>
                <w:bCs w:val="0"/>
                <w:sz w:val="24"/>
                <w:szCs w:val="24"/>
                <w:lang w:eastAsia="ar-SA"/>
              </w:rPr>
              <w:t>Санаторная деятельность</w:t>
            </w:r>
            <w:r w:rsidRPr="00273432">
              <w:rPr>
                <w:b w:val="0"/>
                <w:bCs w:val="0"/>
                <w:sz w:val="24"/>
                <w:szCs w:val="24"/>
                <w:lang w:eastAsia="ar-SA"/>
              </w:rPr>
              <w:tab/>
            </w:r>
            <w:r>
              <w:rPr>
                <w:b w:val="0"/>
                <w:bCs w:val="0"/>
                <w:sz w:val="24"/>
                <w:szCs w:val="24"/>
                <w:lang w:eastAsia="ar-SA"/>
              </w:rPr>
              <w:t>- р</w:t>
            </w:r>
            <w:r w:rsidRPr="00273432">
              <w:rPr>
                <w:b w:val="0"/>
                <w:bCs w:val="0"/>
                <w:sz w:val="24"/>
                <w:szCs w:val="24"/>
                <w:lang w:eastAsia="ar-SA"/>
              </w:rPr>
              <w:t>азмещение санаториев и профилакториев, обеспечивающих оказание услуги по лечению и оздоровлению населения;</w:t>
            </w:r>
          </w:p>
          <w:p w:rsidR="00273432" w:rsidRPr="00592C2C" w:rsidRDefault="00273432" w:rsidP="00273432">
            <w:pPr>
              <w:widowControl/>
              <w:suppressAutoHyphens/>
              <w:autoSpaceDE/>
              <w:autoSpaceDN/>
              <w:adjustRightInd/>
              <w:jc w:val="both"/>
              <w:rPr>
                <w:b w:val="0"/>
                <w:bCs w:val="0"/>
                <w:sz w:val="24"/>
                <w:szCs w:val="24"/>
                <w:lang w:eastAsia="ar-SA"/>
              </w:rPr>
            </w:pPr>
            <w:r w:rsidRPr="00273432">
              <w:rPr>
                <w:b w:val="0"/>
                <w:bCs w:val="0"/>
                <w:sz w:val="24"/>
                <w:szCs w:val="24"/>
                <w:lang w:eastAsia="ar-SA"/>
              </w:rPr>
              <w:t>обустройство лечебно-оздоровительных местностей (пляжи, бюветы, места добычи целебной грязи);</w:t>
            </w:r>
            <w:r>
              <w:rPr>
                <w:b w:val="0"/>
                <w:bCs w:val="0"/>
                <w:sz w:val="24"/>
                <w:szCs w:val="24"/>
                <w:lang w:eastAsia="ar-SA"/>
              </w:rPr>
              <w:t xml:space="preserve"> </w:t>
            </w:r>
            <w:r w:rsidRPr="00273432">
              <w:rPr>
                <w:b w:val="0"/>
                <w:bCs w:val="0"/>
                <w:sz w:val="24"/>
                <w:szCs w:val="24"/>
                <w:lang w:eastAsia="ar-SA"/>
              </w:rPr>
              <w:t>размещение лечебно-оздоровительных лагерей</w:t>
            </w:r>
          </w:p>
        </w:tc>
      </w:tr>
    </w:tbl>
    <w:p w:rsidR="00A23EAF" w:rsidRPr="00592C2C" w:rsidRDefault="00A23EAF" w:rsidP="00A23EAF">
      <w:pPr>
        <w:widowControl/>
        <w:suppressAutoHyphens/>
        <w:autoSpaceDE/>
        <w:autoSpaceDN/>
        <w:adjustRightInd/>
        <w:ind w:firstLine="545"/>
        <w:jc w:val="both"/>
        <w:rPr>
          <w:b w:val="0"/>
          <w:bCs w:val="0"/>
          <w:sz w:val="24"/>
          <w:szCs w:val="24"/>
          <w:lang w:eastAsia="ar-SA"/>
        </w:rPr>
      </w:pPr>
    </w:p>
    <w:p w:rsidR="00A23EAF" w:rsidRPr="00060789" w:rsidRDefault="00A23EAF" w:rsidP="00A23EAF">
      <w:pPr>
        <w:widowControl/>
        <w:suppressAutoHyphens/>
        <w:autoSpaceDE/>
        <w:autoSpaceDN/>
        <w:adjustRightInd/>
        <w:ind w:firstLine="545"/>
        <w:jc w:val="both"/>
        <w:rPr>
          <w:b w:val="0"/>
          <w:bCs w:val="0"/>
          <w:sz w:val="24"/>
          <w:szCs w:val="24"/>
          <w:lang w:eastAsia="ar-SA"/>
        </w:rPr>
      </w:pPr>
      <w:r w:rsidRPr="00060789">
        <w:rPr>
          <w:b w:val="0"/>
          <w:bCs w:val="0"/>
          <w:sz w:val="24"/>
          <w:szCs w:val="24"/>
          <w:lang w:eastAsia="ar-SA"/>
        </w:rPr>
        <w:t>Предельные размеры земельных участков и параметры разрешенного строительства, реконструкции объектов капитального строительства для указанной зоны не подлежат установлению.</w:t>
      </w:r>
    </w:p>
    <w:p w:rsidR="00273432" w:rsidRPr="00273432" w:rsidRDefault="00273432" w:rsidP="00273432">
      <w:pPr>
        <w:widowControl/>
        <w:tabs>
          <w:tab w:val="left" w:pos="1950"/>
        </w:tabs>
        <w:suppressAutoHyphens/>
        <w:autoSpaceDE/>
        <w:autoSpaceDN/>
        <w:adjustRightInd/>
        <w:spacing w:before="120"/>
        <w:ind w:firstLine="525"/>
        <w:jc w:val="both"/>
        <w:rPr>
          <w:rFonts w:ascii="Times New Roman CYR" w:eastAsiaTheme="minorEastAsia" w:hAnsi="Times New Roman CYR" w:cs="Times New Roman CYR"/>
          <w:b w:val="0"/>
          <w:bCs w:val="0"/>
          <w:sz w:val="24"/>
          <w:szCs w:val="24"/>
        </w:rPr>
      </w:pPr>
      <w:r w:rsidRPr="00273432">
        <w:rPr>
          <w:bCs w:val="0"/>
          <w:sz w:val="24"/>
          <w:szCs w:val="24"/>
          <w:lang w:eastAsia="ar-SA"/>
        </w:rPr>
        <w:t xml:space="preserve">Зона </w:t>
      </w:r>
      <w:r w:rsidR="00417E17">
        <w:rPr>
          <w:bCs w:val="0"/>
          <w:sz w:val="24"/>
          <w:szCs w:val="24"/>
          <w:lang w:eastAsia="ar-SA"/>
        </w:rPr>
        <w:t xml:space="preserve">санаторной деятельности </w:t>
      </w:r>
      <w:r w:rsidRPr="00273432">
        <w:rPr>
          <w:bCs w:val="0"/>
          <w:sz w:val="24"/>
          <w:szCs w:val="24"/>
          <w:lang w:eastAsia="ar-SA"/>
        </w:rPr>
        <w:t>(</w:t>
      </w:r>
      <w:proofErr w:type="gramStart"/>
      <w:r w:rsidRPr="00273432">
        <w:rPr>
          <w:bCs w:val="0"/>
          <w:sz w:val="24"/>
          <w:szCs w:val="24"/>
          <w:lang w:eastAsia="ar-SA"/>
        </w:rPr>
        <w:t>Р</w:t>
      </w:r>
      <w:proofErr w:type="gramEnd"/>
      <w:r w:rsidRPr="00273432">
        <w:rPr>
          <w:bCs w:val="0"/>
          <w:sz w:val="24"/>
          <w:szCs w:val="24"/>
          <w:lang w:eastAsia="ar-SA"/>
        </w:rPr>
        <w:t xml:space="preserve"> </w:t>
      </w:r>
      <w:r>
        <w:rPr>
          <w:bCs w:val="0"/>
          <w:sz w:val="24"/>
          <w:szCs w:val="24"/>
          <w:lang w:eastAsia="ar-SA"/>
        </w:rPr>
        <w:t>4</w:t>
      </w:r>
      <w:r w:rsidRPr="00273432">
        <w:rPr>
          <w:bCs w:val="0"/>
          <w:sz w:val="24"/>
          <w:szCs w:val="24"/>
          <w:lang w:eastAsia="ar-SA"/>
        </w:rPr>
        <w:t>)</w:t>
      </w:r>
      <w:r>
        <w:rPr>
          <w:bCs w:val="0"/>
          <w:sz w:val="24"/>
          <w:szCs w:val="24"/>
          <w:lang w:eastAsia="ar-SA"/>
        </w:rPr>
        <w:t xml:space="preserve"> </w:t>
      </w:r>
    </w:p>
    <w:p w:rsidR="00417E17" w:rsidRPr="00417E17" w:rsidRDefault="00417E17" w:rsidP="00417E17">
      <w:pPr>
        <w:ind w:firstLine="567"/>
        <w:jc w:val="both"/>
        <w:rPr>
          <w:rFonts w:ascii="Times New Roman CYR" w:eastAsiaTheme="minorEastAsia" w:hAnsi="Times New Roman CYR" w:cs="Times New Roman CYR"/>
          <w:b w:val="0"/>
          <w:bCs w:val="0"/>
          <w:sz w:val="24"/>
          <w:szCs w:val="24"/>
        </w:rPr>
      </w:pPr>
      <w:r w:rsidRPr="00417E17">
        <w:rPr>
          <w:b w:val="0"/>
          <w:bCs w:val="0"/>
          <w:sz w:val="24"/>
          <w:szCs w:val="24"/>
          <w:lang w:eastAsia="ar-SA"/>
        </w:rPr>
        <w:t xml:space="preserve">1) цели выделения зоны - </w:t>
      </w:r>
      <w:proofErr w:type="gramStart"/>
      <w:r w:rsidRPr="00417E17">
        <w:rPr>
          <w:b w:val="0"/>
          <w:bCs w:val="0"/>
          <w:sz w:val="24"/>
          <w:szCs w:val="24"/>
          <w:lang w:eastAsia="ar-SA"/>
        </w:rPr>
        <w:t>зона</w:t>
      </w:r>
      <w:proofErr w:type="gramEnd"/>
      <w:r w:rsidRPr="00417E17">
        <w:rPr>
          <w:b w:val="0"/>
          <w:bCs w:val="0"/>
          <w:sz w:val="24"/>
          <w:szCs w:val="24"/>
          <w:lang w:eastAsia="ar-SA"/>
        </w:rPr>
        <w:t xml:space="preserve"> предназначенная для </w:t>
      </w:r>
      <w:r>
        <w:rPr>
          <w:b w:val="0"/>
          <w:bCs w:val="0"/>
          <w:sz w:val="24"/>
          <w:szCs w:val="24"/>
          <w:lang w:eastAsia="ar-SA"/>
        </w:rPr>
        <w:t xml:space="preserve">развития санаторной деятельности в границах населенных пунктов и за границами населенных пунктов. </w:t>
      </w:r>
      <w:r w:rsidRPr="00417E17">
        <w:rPr>
          <w:b w:val="0"/>
          <w:bCs w:val="0"/>
          <w:sz w:val="24"/>
          <w:szCs w:val="24"/>
          <w:lang w:eastAsia="ar-SA"/>
        </w:rPr>
        <w:t xml:space="preserve"> </w:t>
      </w:r>
    </w:p>
    <w:p w:rsidR="00273432" w:rsidRPr="00273432" w:rsidRDefault="00273432" w:rsidP="00273432">
      <w:pPr>
        <w:widowControl/>
        <w:suppressAutoHyphens/>
        <w:autoSpaceDE/>
        <w:autoSpaceDN/>
        <w:adjustRightInd/>
        <w:ind w:firstLine="545"/>
        <w:jc w:val="both"/>
        <w:rPr>
          <w:b w:val="0"/>
          <w:bCs w:val="0"/>
          <w:sz w:val="24"/>
          <w:szCs w:val="24"/>
          <w:lang w:eastAsia="ar-SA"/>
        </w:rPr>
      </w:pPr>
      <w:r w:rsidRPr="00273432">
        <w:rPr>
          <w:b w:val="0"/>
          <w:bCs w:val="0"/>
          <w:sz w:val="24"/>
          <w:szCs w:val="24"/>
          <w:lang w:eastAsia="ar-SA"/>
        </w:rPr>
        <w:t>2) основные и условно разрешенные виды использования земельных участков и объектов капитального строительства:</w:t>
      </w:r>
    </w:p>
    <w:tbl>
      <w:tblPr>
        <w:tblW w:w="9373" w:type="dxa"/>
        <w:tblInd w:w="47" w:type="dxa"/>
        <w:tblLayout w:type="fixed"/>
        <w:tblCellMar>
          <w:top w:w="55" w:type="dxa"/>
          <w:left w:w="55" w:type="dxa"/>
          <w:bottom w:w="55" w:type="dxa"/>
          <w:right w:w="55" w:type="dxa"/>
        </w:tblCellMar>
        <w:tblLook w:val="0000" w:firstRow="0" w:lastRow="0" w:firstColumn="0" w:lastColumn="0" w:noHBand="0" w:noVBand="0"/>
      </w:tblPr>
      <w:tblGrid>
        <w:gridCol w:w="567"/>
        <w:gridCol w:w="8806"/>
      </w:tblGrid>
      <w:tr w:rsidR="00273432" w:rsidRPr="00273432" w:rsidTr="0034795B">
        <w:trPr>
          <w:trHeight w:val="322"/>
          <w:tblHeader/>
        </w:trPr>
        <w:tc>
          <w:tcPr>
            <w:tcW w:w="567" w:type="dxa"/>
            <w:vMerge w:val="restart"/>
            <w:tcBorders>
              <w:top w:val="single" w:sz="4" w:space="0" w:color="000000"/>
              <w:left w:val="single" w:sz="4" w:space="0" w:color="000000"/>
              <w:bottom w:val="single" w:sz="4" w:space="0" w:color="000000"/>
            </w:tcBorders>
            <w:vAlign w:val="center"/>
          </w:tcPr>
          <w:p w:rsidR="00273432" w:rsidRPr="00273432" w:rsidRDefault="00273432" w:rsidP="00273432">
            <w:pPr>
              <w:keepLines/>
              <w:widowControl/>
              <w:suppressAutoHyphens/>
              <w:autoSpaceDE/>
              <w:autoSpaceDN/>
              <w:adjustRightInd/>
              <w:snapToGrid w:val="0"/>
              <w:jc w:val="center"/>
              <w:rPr>
                <w:b w:val="0"/>
                <w:bCs w:val="0"/>
                <w:sz w:val="24"/>
                <w:szCs w:val="24"/>
                <w:lang w:val="en-US" w:eastAsia="ar-SA"/>
              </w:rPr>
            </w:pPr>
            <w:r w:rsidRPr="00273432">
              <w:rPr>
                <w:b w:val="0"/>
                <w:bCs w:val="0"/>
                <w:sz w:val="24"/>
                <w:szCs w:val="24"/>
                <w:lang w:val="en-US" w:eastAsia="ar-SA"/>
              </w:rPr>
              <w:t>№</w:t>
            </w:r>
          </w:p>
          <w:p w:rsidR="00273432" w:rsidRPr="00273432" w:rsidRDefault="00273432" w:rsidP="00273432">
            <w:pPr>
              <w:keepLines/>
              <w:widowControl/>
              <w:suppressAutoHyphens/>
              <w:autoSpaceDE/>
              <w:autoSpaceDN/>
              <w:adjustRightInd/>
              <w:jc w:val="center"/>
              <w:rPr>
                <w:b w:val="0"/>
                <w:bCs w:val="0"/>
                <w:sz w:val="24"/>
                <w:szCs w:val="24"/>
                <w:lang w:eastAsia="ar-SA"/>
              </w:rPr>
            </w:pPr>
            <w:proofErr w:type="gramStart"/>
            <w:r w:rsidRPr="00273432">
              <w:rPr>
                <w:b w:val="0"/>
                <w:bCs w:val="0"/>
                <w:sz w:val="24"/>
                <w:szCs w:val="24"/>
                <w:lang w:eastAsia="ar-SA"/>
              </w:rPr>
              <w:t>п</w:t>
            </w:r>
            <w:proofErr w:type="gramEnd"/>
            <w:r w:rsidRPr="00273432">
              <w:rPr>
                <w:b w:val="0"/>
                <w:bCs w:val="0"/>
                <w:sz w:val="24"/>
                <w:szCs w:val="24"/>
                <w:lang w:eastAsia="ar-SA"/>
              </w:rPr>
              <w:t>/п</w:t>
            </w:r>
          </w:p>
        </w:tc>
        <w:tc>
          <w:tcPr>
            <w:tcW w:w="8806" w:type="dxa"/>
            <w:vMerge w:val="restart"/>
            <w:tcBorders>
              <w:top w:val="single" w:sz="4" w:space="0" w:color="000000"/>
              <w:left w:val="single" w:sz="4" w:space="0" w:color="000000"/>
              <w:bottom w:val="single" w:sz="4" w:space="0" w:color="000000"/>
              <w:right w:val="single" w:sz="4" w:space="0" w:color="000000"/>
            </w:tcBorders>
            <w:vAlign w:val="center"/>
          </w:tcPr>
          <w:p w:rsidR="00273432" w:rsidRPr="00273432" w:rsidRDefault="00273432" w:rsidP="00273432">
            <w:pPr>
              <w:keepLines/>
              <w:widowControl/>
              <w:suppressAutoHyphens/>
              <w:autoSpaceDE/>
              <w:autoSpaceDN/>
              <w:adjustRightInd/>
              <w:snapToGrid w:val="0"/>
              <w:jc w:val="center"/>
              <w:rPr>
                <w:b w:val="0"/>
                <w:bCs w:val="0"/>
                <w:sz w:val="24"/>
                <w:szCs w:val="24"/>
                <w:lang w:eastAsia="ar-SA"/>
              </w:rPr>
            </w:pPr>
            <w:r w:rsidRPr="00273432">
              <w:rPr>
                <w:b w:val="0"/>
                <w:bCs w:val="0"/>
                <w:sz w:val="24"/>
                <w:szCs w:val="24"/>
                <w:lang w:eastAsia="ar-SA"/>
              </w:rPr>
              <w:t>Наименование вида использования</w:t>
            </w:r>
          </w:p>
        </w:tc>
      </w:tr>
      <w:tr w:rsidR="00273432" w:rsidRPr="00273432" w:rsidTr="0034795B">
        <w:trPr>
          <w:trHeight w:val="322"/>
        </w:trPr>
        <w:tc>
          <w:tcPr>
            <w:tcW w:w="567" w:type="dxa"/>
            <w:tcBorders>
              <w:left w:val="single" w:sz="4" w:space="0" w:color="000000"/>
              <w:bottom w:val="single" w:sz="4" w:space="0" w:color="auto"/>
            </w:tcBorders>
          </w:tcPr>
          <w:p w:rsidR="00273432" w:rsidRPr="00273432" w:rsidRDefault="00273432" w:rsidP="00273432">
            <w:pPr>
              <w:widowControl/>
              <w:suppressAutoHyphens/>
              <w:autoSpaceDE/>
              <w:autoSpaceDN/>
              <w:adjustRightInd/>
              <w:snapToGrid w:val="0"/>
              <w:jc w:val="center"/>
              <w:rPr>
                <w:bCs w:val="0"/>
                <w:sz w:val="24"/>
                <w:szCs w:val="24"/>
                <w:lang w:eastAsia="ar-SA"/>
              </w:rPr>
            </w:pPr>
          </w:p>
        </w:tc>
        <w:tc>
          <w:tcPr>
            <w:tcW w:w="8806" w:type="dxa"/>
            <w:tcBorders>
              <w:left w:val="single" w:sz="4" w:space="0" w:color="000000"/>
              <w:bottom w:val="single" w:sz="4" w:space="0" w:color="auto"/>
              <w:right w:val="single" w:sz="4" w:space="0" w:color="000000"/>
            </w:tcBorders>
          </w:tcPr>
          <w:p w:rsidR="00273432" w:rsidRPr="00273432" w:rsidRDefault="00273432" w:rsidP="00273432">
            <w:pPr>
              <w:widowControl/>
              <w:suppressAutoHyphens/>
              <w:autoSpaceDE/>
              <w:autoSpaceDN/>
              <w:adjustRightInd/>
              <w:snapToGrid w:val="0"/>
              <w:jc w:val="both"/>
              <w:rPr>
                <w:bCs w:val="0"/>
                <w:sz w:val="24"/>
                <w:szCs w:val="24"/>
                <w:lang w:eastAsia="ar-SA"/>
              </w:rPr>
            </w:pPr>
            <w:r w:rsidRPr="00273432">
              <w:rPr>
                <w:bCs w:val="0"/>
                <w:sz w:val="24"/>
                <w:szCs w:val="24"/>
                <w:lang w:eastAsia="ar-SA"/>
              </w:rPr>
              <w:t xml:space="preserve">Основные виды разрешенного использования </w:t>
            </w:r>
          </w:p>
        </w:tc>
      </w:tr>
      <w:tr w:rsidR="00273432" w:rsidRPr="00273432" w:rsidTr="0034795B">
        <w:trPr>
          <w:trHeight w:val="322"/>
        </w:trPr>
        <w:tc>
          <w:tcPr>
            <w:tcW w:w="567" w:type="dxa"/>
            <w:tcBorders>
              <w:top w:val="single" w:sz="4" w:space="0" w:color="auto"/>
              <w:left w:val="single" w:sz="4" w:space="0" w:color="auto"/>
              <w:bottom w:val="single" w:sz="4" w:space="0" w:color="auto"/>
              <w:right w:val="single" w:sz="4" w:space="0" w:color="auto"/>
            </w:tcBorders>
          </w:tcPr>
          <w:p w:rsidR="00273432" w:rsidRPr="00273432" w:rsidRDefault="00273432" w:rsidP="00273432">
            <w:pPr>
              <w:widowControl/>
              <w:suppressAutoHyphens/>
              <w:autoSpaceDE/>
              <w:autoSpaceDN/>
              <w:adjustRightInd/>
              <w:snapToGrid w:val="0"/>
              <w:jc w:val="center"/>
              <w:rPr>
                <w:b w:val="0"/>
                <w:bCs w:val="0"/>
                <w:sz w:val="24"/>
                <w:szCs w:val="24"/>
                <w:lang w:eastAsia="ar-SA"/>
              </w:rPr>
            </w:pPr>
            <w:r w:rsidRPr="00273432">
              <w:rPr>
                <w:b w:val="0"/>
                <w:bCs w:val="0"/>
                <w:sz w:val="24"/>
                <w:szCs w:val="24"/>
                <w:lang w:eastAsia="ar-SA"/>
              </w:rPr>
              <w:t>1.</w:t>
            </w:r>
          </w:p>
        </w:tc>
        <w:tc>
          <w:tcPr>
            <w:tcW w:w="8806" w:type="dxa"/>
            <w:tcBorders>
              <w:top w:val="single" w:sz="4" w:space="0" w:color="auto"/>
              <w:left w:val="single" w:sz="4" w:space="0" w:color="auto"/>
              <w:bottom w:val="single" w:sz="4" w:space="0" w:color="auto"/>
              <w:right w:val="single" w:sz="4" w:space="0" w:color="auto"/>
            </w:tcBorders>
          </w:tcPr>
          <w:p w:rsidR="00273432" w:rsidRPr="00273432" w:rsidRDefault="00273432" w:rsidP="00273432">
            <w:pPr>
              <w:widowControl/>
              <w:suppressAutoHyphens/>
              <w:autoSpaceDE/>
              <w:autoSpaceDN/>
              <w:adjustRightInd/>
              <w:jc w:val="both"/>
              <w:rPr>
                <w:b w:val="0"/>
                <w:bCs w:val="0"/>
                <w:sz w:val="24"/>
                <w:szCs w:val="24"/>
                <w:lang w:eastAsia="ar-SA"/>
              </w:rPr>
            </w:pPr>
            <w:r w:rsidRPr="00273432">
              <w:rPr>
                <w:b w:val="0"/>
                <w:bCs w:val="0"/>
                <w:sz w:val="24"/>
                <w:szCs w:val="24"/>
                <w:lang w:eastAsia="ar-SA"/>
              </w:rPr>
              <w:t>Санаторная деятельность</w:t>
            </w:r>
            <w:r w:rsidRPr="00273432">
              <w:rPr>
                <w:b w:val="0"/>
                <w:bCs w:val="0"/>
                <w:sz w:val="24"/>
                <w:szCs w:val="24"/>
                <w:lang w:eastAsia="ar-SA"/>
              </w:rPr>
              <w:tab/>
            </w:r>
            <w:r>
              <w:rPr>
                <w:b w:val="0"/>
                <w:bCs w:val="0"/>
                <w:sz w:val="24"/>
                <w:szCs w:val="24"/>
                <w:lang w:eastAsia="ar-SA"/>
              </w:rPr>
              <w:t>(р</w:t>
            </w:r>
            <w:r w:rsidRPr="00273432">
              <w:rPr>
                <w:b w:val="0"/>
                <w:bCs w:val="0"/>
                <w:sz w:val="24"/>
                <w:szCs w:val="24"/>
                <w:lang w:eastAsia="ar-SA"/>
              </w:rPr>
              <w:t>азмещение санаториев и профилакториев, обеспечивающих оказание услуги по лечению и оздоровлению населения;</w:t>
            </w:r>
          </w:p>
          <w:p w:rsidR="00273432" w:rsidRPr="00273432" w:rsidRDefault="00273432" w:rsidP="00273432">
            <w:pPr>
              <w:widowControl/>
              <w:suppressAutoHyphens/>
              <w:autoSpaceDE/>
              <w:autoSpaceDN/>
              <w:adjustRightInd/>
              <w:jc w:val="both"/>
              <w:rPr>
                <w:b w:val="0"/>
                <w:bCs w:val="0"/>
                <w:sz w:val="24"/>
                <w:szCs w:val="24"/>
                <w:lang w:eastAsia="ar-SA"/>
              </w:rPr>
            </w:pPr>
            <w:r w:rsidRPr="00273432">
              <w:rPr>
                <w:b w:val="0"/>
                <w:bCs w:val="0"/>
                <w:sz w:val="24"/>
                <w:szCs w:val="24"/>
                <w:lang w:eastAsia="ar-SA"/>
              </w:rPr>
              <w:t>обустройство лечебно-оздоровительных местностей (пляжи, бюветы, места добычи целебной грязи);</w:t>
            </w:r>
            <w:r>
              <w:rPr>
                <w:b w:val="0"/>
                <w:bCs w:val="0"/>
                <w:sz w:val="24"/>
                <w:szCs w:val="24"/>
                <w:lang w:eastAsia="ar-SA"/>
              </w:rPr>
              <w:t xml:space="preserve"> </w:t>
            </w:r>
            <w:r w:rsidRPr="00273432">
              <w:rPr>
                <w:b w:val="0"/>
                <w:bCs w:val="0"/>
                <w:sz w:val="24"/>
                <w:szCs w:val="24"/>
                <w:lang w:eastAsia="ar-SA"/>
              </w:rPr>
              <w:t xml:space="preserve">размещение </w:t>
            </w:r>
            <w:r>
              <w:rPr>
                <w:b w:val="0"/>
                <w:bCs w:val="0"/>
                <w:sz w:val="24"/>
                <w:szCs w:val="24"/>
                <w:lang w:eastAsia="ar-SA"/>
              </w:rPr>
              <w:t>лечебно-оздоровительных лагерей)</w:t>
            </w:r>
          </w:p>
        </w:tc>
      </w:tr>
    </w:tbl>
    <w:p w:rsidR="00592C2C" w:rsidRPr="00592C2C" w:rsidRDefault="00592C2C" w:rsidP="00592C2C">
      <w:pPr>
        <w:widowControl/>
        <w:suppressAutoHyphens/>
        <w:ind w:left="360" w:firstLine="720"/>
        <w:contextualSpacing/>
        <w:jc w:val="center"/>
        <w:rPr>
          <w:bCs w:val="0"/>
          <w:i/>
          <w:iCs/>
          <w:sz w:val="24"/>
          <w:szCs w:val="24"/>
          <w:lang w:eastAsia="ar-SA"/>
        </w:rPr>
      </w:pPr>
    </w:p>
    <w:p w:rsidR="002318F3" w:rsidRDefault="002318F3" w:rsidP="00592C2C">
      <w:pPr>
        <w:widowControl/>
        <w:suppressAutoHyphens/>
        <w:ind w:left="360" w:firstLine="720"/>
        <w:contextualSpacing/>
        <w:jc w:val="center"/>
        <w:rPr>
          <w:bCs w:val="0"/>
          <w:i/>
          <w:iCs/>
          <w:sz w:val="24"/>
          <w:szCs w:val="24"/>
          <w:lang w:eastAsia="ar-SA"/>
        </w:rPr>
      </w:pPr>
    </w:p>
    <w:p w:rsidR="002318F3" w:rsidRPr="002318F3" w:rsidRDefault="002318F3" w:rsidP="002318F3">
      <w:pPr>
        <w:widowControl/>
        <w:suppressAutoHyphens/>
        <w:ind w:left="360" w:firstLine="720"/>
        <w:contextualSpacing/>
        <w:jc w:val="center"/>
        <w:rPr>
          <w:bCs w:val="0"/>
          <w:i/>
          <w:iCs/>
          <w:sz w:val="24"/>
          <w:szCs w:val="24"/>
          <w:lang w:eastAsia="ar-SA"/>
        </w:rPr>
      </w:pPr>
      <w:r w:rsidRPr="00592C2C">
        <w:rPr>
          <w:bCs w:val="0"/>
          <w:i/>
          <w:iCs/>
          <w:sz w:val="24"/>
          <w:szCs w:val="24"/>
          <w:lang w:eastAsia="ar-SA"/>
        </w:rPr>
        <w:t xml:space="preserve">Статья 31. </w:t>
      </w:r>
      <w:r>
        <w:rPr>
          <w:bCs w:val="0"/>
          <w:i/>
          <w:iCs/>
          <w:sz w:val="24"/>
          <w:szCs w:val="24"/>
          <w:lang w:eastAsia="ar-SA"/>
        </w:rPr>
        <w:t>Зона п</w:t>
      </w:r>
      <w:r w:rsidRPr="002318F3">
        <w:rPr>
          <w:bCs w:val="0"/>
          <w:i/>
          <w:iCs/>
          <w:sz w:val="24"/>
          <w:szCs w:val="24"/>
          <w:lang w:eastAsia="ar-SA"/>
        </w:rPr>
        <w:t>риродны</w:t>
      </w:r>
      <w:r>
        <w:rPr>
          <w:bCs w:val="0"/>
          <w:i/>
          <w:iCs/>
          <w:sz w:val="24"/>
          <w:szCs w:val="24"/>
          <w:lang w:eastAsia="ar-SA"/>
        </w:rPr>
        <w:t>х</w:t>
      </w:r>
      <w:r w:rsidRPr="002318F3">
        <w:rPr>
          <w:bCs w:val="0"/>
          <w:i/>
          <w:iCs/>
          <w:sz w:val="24"/>
          <w:szCs w:val="24"/>
          <w:lang w:eastAsia="ar-SA"/>
        </w:rPr>
        <w:t xml:space="preserve"> территори</w:t>
      </w:r>
      <w:r>
        <w:rPr>
          <w:bCs w:val="0"/>
          <w:i/>
          <w:iCs/>
          <w:sz w:val="24"/>
          <w:szCs w:val="24"/>
          <w:lang w:eastAsia="ar-SA"/>
        </w:rPr>
        <w:t>й (ПТ)</w:t>
      </w:r>
      <w:r w:rsidRPr="002318F3">
        <w:rPr>
          <w:bCs w:val="0"/>
          <w:i/>
          <w:iCs/>
          <w:sz w:val="24"/>
          <w:szCs w:val="24"/>
          <w:lang w:eastAsia="ar-SA"/>
        </w:rPr>
        <w:t xml:space="preserve"> </w:t>
      </w:r>
    </w:p>
    <w:p w:rsidR="002318F3" w:rsidRPr="002318F3" w:rsidRDefault="002318F3" w:rsidP="002318F3">
      <w:pPr>
        <w:widowControl/>
        <w:suppressAutoHyphens/>
        <w:ind w:left="360" w:firstLine="720"/>
        <w:contextualSpacing/>
        <w:jc w:val="center"/>
        <w:rPr>
          <w:bCs w:val="0"/>
          <w:i/>
          <w:iCs/>
          <w:sz w:val="24"/>
          <w:szCs w:val="24"/>
          <w:lang w:eastAsia="ar-SA"/>
        </w:rPr>
      </w:pPr>
    </w:p>
    <w:p w:rsidR="00AF3380" w:rsidRPr="00AF3380" w:rsidRDefault="006603AA" w:rsidP="00AF3380">
      <w:pPr>
        <w:widowControl/>
        <w:suppressAutoHyphens/>
        <w:ind w:left="360" w:firstLine="720"/>
        <w:contextualSpacing/>
        <w:jc w:val="both"/>
        <w:rPr>
          <w:b w:val="0"/>
          <w:bCs w:val="0"/>
          <w:sz w:val="24"/>
          <w:szCs w:val="24"/>
          <w:lang w:eastAsia="ar-SA"/>
        </w:rPr>
      </w:pPr>
      <w:r w:rsidRPr="00417E17">
        <w:rPr>
          <w:b w:val="0"/>
          <w:bCs w:val="0"/>
          <w:sz w:val="24"/>
          <w:szCs w:val="24"/>
          <w:lang w:eastAsia="ar-SA"/>
        </w:rPr>
        <w:t xml:space="preserve">1) цели выделения зоны - </w:t>
      </w:r>
      <w:proofErr w:type="gramStart"/>
      <w:r w:rsidRPr="00417E17">
        <w:rPr>
          <w:b w:val="0"/>
          <w:bCs w:val="0"/>
          <w:sz w:val="24"/>
          <w:szCs w:val="24"/>
          <w:lang w:eastAsia="ar-SA"/>
        </w:rPr>
        <w:t>зона</w:t>
      </w:r>
      <w:proofErr w:type="gramEnd"/>
      <w:r w:rsidRPr="00417E17">
        <w:rPr>
          <w:b w:val="0"/>
          <w:bCs w:val="0"/>
          <w:sz w:val="24"/>
          <w:szCs w:val="24"/>
          <w:lang w:eastAsia="ar-SA"/>
        </w:rPr>
        <w:t xml:space="preserve"> предназначенная для </w:t>
      </w:r>
      <w:r>
        <w:rPr>
          <w:b w:val="0"/>
          <w:bCs w:val="0"/>
          <w:sz w:val="24"/>
          <w:szCs w:val="24"/>
          <w:lang w:eastAsia="ar-SA"/>
        </w:rPr>
        <w:t xml:space="preserve">сохранения природных территорий (в </w:t>
      </w:r>
      <w:proofErr w:type="spellStart"/>
      <w:r>
        <w:rPr>
          <w:b w:val="0"/>
          <w:bCs w:val="0"/>
          <w:sz w:val="24"/>
          <w:szCs w:val="24"/>
          <w:lang w:eastAsia="ar-SA"/>
        </w:rPr>
        <w:t>т.ч</w:t>
      </w:r>
      <w:proofErr w:type="spellEnd"/>
      <w:r>
        <w:rPr>
          <w:b w:val="0"/>
          <w:bCs w:val="0"/>
          <w:sz w:val="24"/>
          <w:szCs w:val="24"/>
          <w:lang w:eastAsia="ar-SA"/>
        </w:rPr>
        <w:t xml:space="preserve">. земель сельскохозяйственного назначения, покрытых древесно-кустарниковой растительностью). </w:t>
      </w:r>
      <w:r w:rsidRPr="00417E17">
        <w:rPr>
          <w:b w:val="0"/>
          <w:bCs w:val="0"/>
          <w:sz w:val="24"/>
          <w:szCs w:val="24"/>
          <w:lang w:eastAsia="ar-SA"/>
        </w:rPr>
        <w:t xml:space="preserve"> </w:t>
      </w:r>
      <w:r w:rsidR="00AF3380" w:rsidRPr="00AF3380">
        <w:rPr>
          <w:b w:val="0"/>
          <w:bCs w:val="0"/>
          <w:sz w:val="24"/>
          <w:szCs w:val="24"/>
          <w:lang w:eastAsia="ar-SA"/>
        </w:rPr>
        <w:t>Зона не предназначена для строительства объектов капитального строительства.</w:t>
      </w:r>
    </w:p>
    <w:p w:rsidR="006603AA" w:rsidRPr="00417E17" w:rsidRDefault="006603AA" w:rsidP="00AF3380">
      <w:pPr>
        <w:ind w:left="360" w:firstLine="720"/>
        <w:jc w:val="both"/>
        <w:rPr>
          <w:rFonts w:ascii="Times New Roman CYR" w:eastAsiaTheme="minorEastAsia" w:hAnsi="Times New Roman CYR" w:cs="Times New Roman CYR"/>
          <w:b w:val="0"/>
          <w:bCs w:val="0"/>
          <w:sz w:val="24"/>
          <w:szCs w:val="24"/>
        </w:rPr>
      </w:pPr>
    </w:p>
    <w:p w:rsidR="006603AA" w:rsidRPr="00273432" w:rsidRDefault="006603AA" w:rsidP="006603AA">
      <w:pPr>
        <w:widowControl/>
        <w:suppressAutoHyphens/>
        <w:autoSpaceDE/>
        <w:autoSpaceDN/>
        <w:adjustRightInd/>
        <w:ind w:firstLine="545"/>
        <w:jc w:val="both"/>
        <w:rPr>
          <w:b w:val="0"/>
          <w:bCs w:val="0"/>
          <w:sz w:val="24"/>
          <w:szCs w:val="24"/>
          <w:lang w:eastAsia="ar-SA"/>
        </w:rPr>
      </w:pPr>
      <w:r w:rsidRPr="00273432">
        <w:rPr>
          <w:b w:val="0"/>
          <w:bCs w:val="0"/>
          <w:sz w:val="24"/>
          <w:szCs w:val="24"/>
          <w:lang w:eastAsia="ar-SA"/>
        </w:rPr>
        <w:lastRenderedPageBreak/>
        <w:t>2) основные и условно разрешенные виды использования земельных участков и объектов капитального строительства:</w:t>
      </w:r>
    </w:p>
    <w:tbl>
      <w:tblPr>
        <w:tblW w:w="9373" w:type="dxa"/>
        <w:tblInd w:w="47" w:type="dxa"/>
        <w:tblLayout w:type="fixed"/>
        <w:tblCellMar>
          <w:top w:w="55" w:type="dxa"/>
          <w:left w:w="55" w:type="dxa"/>
          <w:bottom w:w="55" w:type="dxa"/>
          <w:right w:w="55" w:type="dxa"/>
        </w:tblCellMar>
        <w:tblLook w:val="0000" w:firstRow="0" w:lastRow="0" w:firstColumn="0" w:lastColumn="0" w:noHBand="0" w:noVBand="0"/>
      </w:tblPr>
      <w:tblGrid>
        <w:gridCol w:w="567"/>
        <w:gridCol w:w="8806"/>
      </w:tblGrid>
      <w:tr w:rsidR="006603AA" w:rsidRPr="00273432" w:rsidTr="0034795B">
        <w:trPr>
          <w:trHeight w:val="322"/>
          <w:tblHeader/>
        </w:trPr>
        <w:tc>
          <w:tcPr>
            <w:tcW w:w="567" w:type="dxa"/>
            <w:vMerge w:val="restart"/>
            <w:tcBorders>
              <w:top w:val="single" w:sz="4" w:space="0" w:color="000000"/>
              <w:left w:val="single" w:sz="4" w:space="0" w:color="000000"/>
              <w:bottom w:val="single" w:sz="4" w:space="0" w:color="000000"/>
            </w:tcBorders>
            <w:vAlign w:val="center"/>
          </w:tcPr>
          <w:p w:rsidR="006603AA" w:rsidRPr="00273432" w:rsidRDefault="006603AA" w:rsidP="0034795B">
            <w:pPr>
              <w:keepLines/>
              <w:widowControl/>
              <w:suppressAutoHyphens/>
              <w:autoSpaceDE/>
              <w:autoSpaceDN/>
              <w:adjustRightInd/>
              <w:snapToGrid w:val="0"/>
              <w:jc w:val="center"/>
              <w:rPr>
                <w:b w:val="0"/>
                <w:bCs w:val="0"/>
                <w:sz w:val="24"/>
                <w:szCs w:val="24"/>
                <w:lang w:val="en-US" w:eastAsia="ar-SA"/>
              </w:rPr>
            </w:pPr>
            <w:r w:rsidRPr="00273432">
              <w:rPr>
                <w:b w:val="0"/>
                <w:bCs w:val="0"/>
                <w:sz w:val="24"/>
                <w:szCs w:val="24"/>
                <w:lang w:val="en-US" w:eastAsia="ar-SA"/>
              </w:rPr>
              <w:t>№</w:t>
            </w:r>
          </w:p>
          <w:p w:rsidR="006603AA" w:rsidRPr="00273432" w:rsidRDefault="006603AA" w:rsidP="0034795B">
            <w:pPr>
              <w:keepLines/>
              <w:widowControl/>
              <w:suppressAutoHyphens/>
              <w:autoSpaceDE/>
              <w:autoSpaceDN/>
              <w:adjustRightInd/>
              <w:jc w:val="center"/>
              <w:rPr>
                <w:b w:val="0"/>
                <w:bCs w:val="0"/>
                <w:sz w:val="24"/>
                <w:szCs w:val="24"/>
                <w:lang w:eastAsia="ar-SA"/>
              </w:rPr>
            </w:pPr>
            <w:proofErr w:type="gramStart"/>
            <w:r w:rsidRPr="00273432">
              <w:rPr>
                <w:b w:val="0"/>
                <w:bCs w:val="0"/>
                <w:sz w:val="24"/>
                <w:szCs w:val="24"/>
                <w:lang w:eastAsia="ar-SA"/>
              </w:rPr>
              <w:t>п</w:t>
            </w:r>
            <w:proofErr w:type="gramEnd"/>
            <w:r w:rsidRPr="00273432">
              <w:rPr>
                <w:b w:val="0"/>
                <w:bCs w:val="0"/>
                <w:sz w:val="24"/>
                <w:szCs w:val="24"/>
                <w:lang w:eastAsia="ar-SA"/>
              </w:rPr>
              <w:t>/п</w:t>
            </w:r>
          </w:p>
        </w:tc>
        <w:tc>
          <w:tcPr>
            <w:tcW w:w="8806" w:type="dxa"/>
            <w:vMerge w:val="restart"/>
            <w:tcBorders>
              <w:top w:val="single" w:sz="4" w:space="0" w:color="000000"/>
              <w:left w:val="single" w:sz="4" w:space="0" w:color="000000"/>
              <w:bottom w:val="single" w:sz="4" w:space="0" w:color="000000"/>
              <w:right w:val="single" w:sz="4" w:space="0" w:color="000000"/>
            </w:tcBorders>
            <w:vAlign w:val="center"/>
          </w:tcPr>
          <w:p w:rsidR="006603AA" w:rsidRPr="00273432" w:rsidRDefault="006603AA" w:rsidP="0034795B">
            <w:pPr>
              <w:keepLines/>
              <w:widowControl/>
              <w:suppressAutoHyphens/>
              <w:autoSpaceDE/>
              <w:autoSpaceDN/>
              <w:adjustRightInd/>
              <w:snapToGrid w:val="0"/>
              <w:jc w:val="center"/>
              <w:rPr>
                <w:b w:val="0"/>
                <w:bCs w:val="0"/>
                <w:sz w:val="24"/>
                <w:szCs w:val="24"/>
                <w:lang w:eastAsia="ar-SA"/>
              </w:rPr>
            </w:pPr>
            <w:r w:rsidRPr="00273432">
              <w:rPr>
                <w:b w:val="0"/>
                <w:bCs w:val="0"/>
                <w:sz w:val="24"/>
                <w:szCs w:val="24"/>
                <w:lang w:eastAsia="ar-SA"/>
              </w:rPr>
              <w:t>Наименование вида использования</w:t>
            </w:r>
          </w:p>
        </w:tc>
      </w:tr>
      <w:tr w:rsidR="006603AA" w:rsidRPr="00273432" w:rsidTr="0034795B">
        <w:trPr>
          <w:trHeight w:val="322"/>
        </w:trPr>
        <w:tc>
          <w:tcPr>
            <w:tcW w:w="567" w:type="dxa"/>
            <w:tcBorders>
              <w:left w:val="single" w:sz="4" w:space="0" w:color="000000"/>
              <w:bottom w:val="single" w:sz="4" w:space="0" w:color="auto"/>
            </w:tcBorders>
          </w:tcPr>
          <w:p w:rsidR="006603AA" w:rsidRPr="00273432" w:rsidRDefault="006603AA" w:rsidP="0034795B">
            <w:pPr>
              <w:widowControl/>
              <w:suppressAutoHyphens/>
              <w:autoSpaceDE/>
              <w:autoSpaceDN/>
              <w:adjustRightInd/>
              <w:snapToGrid w:val="0"/>
              <w:jc w:val="center"/>
              <w:rPr>
                <w:bCs w:val="0"/>
                <w:sz w:val="24"/>
                <w:szCs w:val="24"/>
                <w:lang w:eastAsia="ar-SA"/>
              </w:rPr>
            </w:pPr>
          </w:p>
        </w:tc>
        <w:tc>
          <w:tcPr>
            <w:tcW w:w="8806" w:type="dxa"/>
            <w:tcBorders>
              <w:left w:val="single" w:sz="4" w:space="0" w:color="000000"/>
              <w:bottom w:val="single" w:sz="4" w:space="0" w:color="auto"/>
              <w:right w:val="single" w:sz="4" w:space="0" w:color="000000"/>
            </w:tcBorders>
          </w:tcPr>
          <w:p w:rsidR="006603AA" w:rsidRPr="00273432" w:rsidRDefault="006603AA" w:rsidP="0034795B">
            <w:pPr>
              <w:widowControl/>
              <w:suppressAutoHyphens/>
              <w:autoSpaceDE/>
              <w:autoSpaceDN/>
              <w:adjustRightInd/>
              <w:snapToGrid w:val="0"/>
              <w:jc w:val="both"/>
              <w:rPr>
                <w:bCs w:val="0"/>
                <w:sz w:val="24"/>
                <w:szCs w:val="24"/>
                <w:lang w:eastAsia="ar-SA"/>
              </w:rPr>
            </w:pPr>
            <w:r w:rsidRPr="00273432">
              <w:rPr>
                <w:bCs w:val="0"/>
                <w:sz w:val="24"/>
                <w:szCs w:val="24"/>
                <w:lang w:eastAsia="ar-SA"/>
              </w:rPr>
              <w:t xml:space="preserve">Основные виды разрешенного использования </w:t>
            </w:r>
          </w:p>
        </w:tc>
      </w:tr>
      <w:tr w:rsidR="006603AA" w:rsidRPr="00273432" w:rsidTr="0034795B">
        <w:trPr>
          <w:trHeight w:val="322"/>
        </w:trPr>
        <w:tc>
          <w:tcPr>
            <w:tcW w:w="567" w:type="dxa"/>
            <w:tcBorders>
              <w:top w:val="single" w:sz="4" w:space="0" w:color="auto"/>
              <w:left w:val="single" w:sz="4" w:space="0" w:color="auto"/>
              <w:bottom w:val="single" w:sz="4" w:space="0" w:color="auto"/>
              <w:right w:val="single" w:sz="4" w:space="0" w:color="auto"/>
            </w:tcBorders>
          </w:tcPr>
          <w:p w:rsidR="006603AA" w:rsidRPr="00273432" w:rsidRDefault="006603AA" w:rsidP="0034795B">
            <w:pPr>
              <w:widowControl/>
              <w:suppressAutoHyphens/>
              <w:autoSpaceDE/>
              <w:autoSpaceDN/>
              <w:adjustRightInd/>
              <w:snapToGrid w:val="0"/>
              <w:jc w:val="center"/>
              <w:rPr>
                <w:b w:val="0"/>
                <w:bCs w:val="0"/>
                <w:sz w:val="24"/>
                <w:szCs w:val="24"/>
                <w:lang w:eastAsia="ar-SA"/>
              </w:rPr>
            </w:pPr>
            <w:r w:rsidRPr="00273432">
              <w:rPr>
                <w:b w:val="0"/>
                <w:bCs w:val="0"/>
                <w:sz w:val="24"/>
                <w:szCs w:val="24"/>
                <w:lang w:eastAsia="ar-SA"/>
              </w:rPr>
              <w:t>1.</w:t>
            </w:r>
          </w:p>
        </w:tc>
        <w:tc>
          <w:tcPr>
            <w:tcW w:w="8806" w:type="dxa"/>
            <w:tcBorders>
              <w:top w:val="single" w:sz="4" w:space="0" w:color="auto"/>
              <w:left w:val="single" w:sz="4" w:space="0" w:color="auto"/>
              <w:bottom w:val="single" w:sz="4" w:space="0" w:color="auto"/>
              <w:right w:val="single" w:sz="4" w:space="0" w:color="auto"/>
            </w:tcBorders>
          </w:tcPr>
          <w:p w:rsidR="006603AA" w:rsidRPr="00273432" w:rsidRDefault="00547CDA" w:rsidP="0034795B">
            <w:pPr>
              <w:widowControl/>
              <w:suppressAutoHyphens/>
              <w:autoSpaceDE/>
              <w:autoSpaceDN/>
              <w:adjustRightInd/>
              <w:jc w:val="both"/>
              <w:rPr>
                <w:b w:val="0"/>
                <w:bCs w:val="0"/>
                <w:sz w:val="24"/>
                <w:szCs w:val="24"/>
                <w:lang w:eastAsia="ar-SA"/>
              </w:rPr>
            </w:pPr>
            <w:proofErr w:type="gramStart"/>
            <w:r w:rsidRPr="00547CDA">
              <w:rPr>
                <w:b w:val="0"/>
                <w:bCs w:val="0"/>
                <w:sz w:val="24"/>
                <w:szCs w:val="24"/>
                <w:lang w:eastAsia="ar-SA"/>
              </w:rPr>
              <w:t>Охрана природных территорий</w:t>
            </w:r>
            <w:r>
              <w:rPr>
                <w:b w:val="0"/>
                <w:bCs w:val="0"/>
                <w:sz w:val="24"/>
                <w:szCs w:val="24"/>
                <w:lang w:eastAsia="ar-SA"/>
              </w:rPr>
              <w:t xml:space="preserve"> (с</w:t>
            </w:r>
            <w:r w:rsidRPr="00547CDA">
              <w:rPr>
                <w:b w:val="0"/>
                <w:bCs w:val="0"/>
                <w:sz w:val="24"/>
                <w:szCs w:val="24"/>
                <w:lang w:eastAsia="ar-SA"/>
              </w:rPr>
              <w:t>охранение отдельных естественных качеств окружающей природной среды путем ограничения хозяйственной деятельности в данной зоне, в частности: создание и уход за запретными полосами, создание и уход за защитными лесами, в том числе городскими лесами, лесами в лесопарках, и иная хозяйственная деятельность, разрешенная в защитных лесах, соблюдение режима использования природных ресурсов в заказниках, сохранение свойств з</w:t>
            </w:r>
            <w:r>
              <w:rPr>
                <w:b w:val="0"/>
                <w:bCs w:val="0"/>
                <w:sz w:val="24"/>
                <w:szCs w:val="24"/>
                <w:lang w:eastAsia="ar-SA"/>
              </w:rPr>
              <w:t>емель, являющихся особо ценными)</w:t>
            </w:r>
            <w:proofErr w:type="gramEnd"/>
          </w:p>
        </w:tc>
      </w:tr>
    </w:tbl>
    <w:p w:rsidR="00311432" w:rsidRDefault="00311432" w:rsidP="00311432">
      <w:pPr>
        <w:widowControl/>
        <w:suppressAutoHyphens/>
        <w:ind w:left="360" w:firstLine="720"/>
        <w:contextualSpacing/>
        <w:jc w:val="both"/>
        <w:rPr>
          <w:b w:val="0"/>
          <w:bCs w:val="0"/>
          <w:iCs/>
          <w:sz w:val="24"/>
          <w:szCs w:val="24"/>
          <w:lang w:eastAsia="ar-SA"/>
        </w:rPr>
      </w:pPr>
    </w:p>
    <w:p w:rsidR="002318F3" w:rsidRPr="00311432" w:rsidRDefault="00311432" w:rsidP="00311432">
      <w:pPr>
        <w:widowControl/>
        <w:suppressAutoHyphens/>
        <w:ind w:left="360" w:firstLine="720"/>
        <w:contextualSpacing/>
        <w:jc w:val="both"/>
        <w:rPr>
          <w:b w:val="0"/>
          <w:bCs w:val="0"/>
          <w:iCs/>
          <w:sz w:val="24"/>
          <w:szCs w:val="24"/>
          <w:lang w:eastAsia="ar-SA"/>
        </w:rPr>
      </w:pPr>
      <w:r w:rsidRPr="00311432">
        <w:rPr>
          <w:b w:val="0"/>
          <w:bCs w:val="0"/>
          <w:iCs/>
          <w:sz w:val="24"/>
          <w:szCs w:val="24"/>
          <w:lang w:eastAsia="ar-SA"/>
        </w:rPr>
        <w:t>Предельные размеры земельных участков и параметры разрешенного строительства, реконструкции объектов капитального строительства для указанной зоны не подлежат установлению.</w:t>
      </w:r>
    </w:p>
    <w:p w:rsidR="00311432" w:rsidRDefault="00311432" w:rsidP="00592C2C">
      <w:pPr>
        <w:widowControl/>
        <w:suppressAutoHyphens/>
        <w:ind w:left="360" w:firstLine="720"/>
        <w:contextualSpacing/>
        <w:jc w:val="center"/>
        <w:rPr>
          <w:bCs w:val="0"/>
          <w:i/>
          <w:iCs/>
          <w:sz w:val="24"/>
          <w:szCs w:val="24"/>
          <w:lang w:eastAsia="ar-SA"/>
        </w:rPr>
      </w:pPr>
    </w:p>
    <w:p w:rsidR="00592C2C" w:rsidRDefault="00592C2C" w:rsidP="00592C2C">
      <w:pPr>
        <w:widowControl/>
        <w:suppressAutoHyphens/>
        <w:ind w:left="360" w:firstLine="720"/>
        <w:contextualSpacing/>
        <w:jc w:val="center"/>
        <w:rPr>
          <w:bCs w:val="0"/>
          <w:i/>
          <w:sz w:val="24"/>
          <w:szCs w:val="24"/>
        </w:rPr>
      </w:pPr>
      <w:r w:rsidRPr="00592C2C">
        <w:rPr>
          <w:bCs w:val="0"/>
          <w:i/>
          <w:iCs/>
          <w:sz w:val="24"/>
          <w:szCs w:val="24"/>
          <w:lang w:eastAsia="ar-SA"/>
        </w:rPr>
        <w:t xml:space="preserve">Статья 31. </w:t>
      </w:r>
      <w:r w:rsidRPr="00592C2C">
        <w:rPr>
          <w:bCs w:val="0"/>
          <w:i/>
          <w:sz w:val="24"/>
          <w:szCs w:val="24"/>
        </w:rPr>
        <w:t>Зона коммунального обслуживания (К)</w:t>
      </w:r>
    </w:p>
    <w:p w:rsidR="007D40F5" w:rsidRDefault="007D40F5" w:rsidP="00592C2C">
      <w:pPr>
        <w:widowControl/>
        <w:suppressAutoHyphens/>
        <w:ind w:left="360" w:firstLine="720"/>
        <w:contextualSpacing/>
        <w:jc w:val="center"/>
        <w:rPr>
          <w:bCs w:val="0"/>
          <w:i/>
          <w:sz w:val="24"/>
          <w:szCs w:val="24"/>
        </w:rPr>
      </w:pPr>
    </w:p>
    <w:p w:rsidR="00EF2B3D" w:rsidRPr="00EF2B3D" w:rsidRDefault="00EF2B3D" w:rsidP="00EF2B3D">
      <w:pPr>
        <w:widowControl/>
        <w:suppressAutoHyphens/>
        <w:autoSpaceDE/>
        <w:autoSpaceDN/>
        <w:adjustRightInd/>
        <w:ind w:firstLine="545"/>
        <w:jc w:val="both"/>
        <w:rPr>
          <w:b w:val="0"/>
          <w:bCs w:val="0"/>
          <w:sz w:val="24"/>
          <w:szCs w:val="24"/>
          <w:lang w:eastAsia="ar-SA"/>
        </w:rPr>
      </w:pPr>
      <w:proofErr w:type="gramStart"/>
      <w:r w:rsidRPr="00EF2B3D">
        <w:rPr>
          <w:b w:val="0"/>
          <w:bCs w:val="0"/>
          <w:sz w:val="24"/>
          <w:szCs w:val="24"/>
          <w:lang w:eastAsia="ar-SA"/>
        </w:rPr>
        <w:t xml:space="preserve">а) цель зоны - </w:t>
      </w:r>
      <w:r>
        <w:rPr>
          <w:b w:val="0"/>
          <w:bCs w:val="0"/>
          <w:sz w:val="24"/>
          <w:szCs w:val="24"/>
          <w:lang w:eastAsia="ar-SA"/>
        </w:rPr>
        <w:t>р</w:t>
      </w:r>
      <w:r w:rsidRPr="00EF2B3D">
        <w:rPr>
          <w:b w:val="0"/>
          <w:bCs w:val="0"/>
          <w:sz w:val="24"/>
          <w:szCs w:val="24"/>
          <w:lang w:eastAsia="ar-SA"/>
        </w:rPr>
        <w:t>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w:t>
      </w:r>
      <w:proofErr w:type="gramEnd"/>
      <w:r w:rsidRPr="00EF2B3D">
        <w:rPr>
          <w:b w:val="0"/>
          <w:bCs w:val="0"/>
          <w:sz w:val="24"/>
          <w:szCs w:val="24"/>
          <w:lang w:eastAsia="ar-SA"/>
        </w:rPr>
        <w:t xml:space="preserve"> техники, а также зданий или помещений, предназначенных для приема физических и юридических лиц в связи с предоставлением им коммунальных услуг)</w:t>
      </w:r>
    </w:p>
    <w:p w:rsidR="00592C2C" w:rsidRPr="00592C2C" w:rsidRDefault="00592C2C" w:rsidP="00592C2C">
      <w:pPr>
        <w:widowControl/>
        <w:suppressAutoHyphens/>
        <w:autoSpaceDE/>
        <w:autoSpaceDN/>
        <w:adjustRightInd/>
        <w:spacing w:before="120"/>
        <w:ind w:firstLine="539"/>
        <w:jc w:val="both"/>
        <w:rPr>
          <w:bCs w:val="0"/>
          <w:i/>
          <w:iCs/>
          <w:strike/>
          <w:sz w:val="24"/>
          <w:szCs w:val="24"/>
          <w:lang w:eastAsia="ar-SA"/>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628"/>
      </w:tblGrid>
      <w:tr w:rsidR="00592C2C" w:rsidRPr="00592C2C" w:rsidTr="00BF26E6">
        <w:trPr>
          <w:trHeight w:val="345"/>
          <w:tblHeader/>
        </w:trPr>
        <w:tc>
          <w:tcPr>
            <w:tcW w:w="709" w:type="dxa"/>
            <w:vMerge w:val="restart"/>
            <w:tcBorders>
              <w:top w:val="single" w:sz="4" w:space="0" w:color="000000"/>
              <w:left w:val="single" w:sz="4" w:space="0" w:color="000000"/>
              <w:bottom w:val="single" w:sz="4" w:space="0" w:color="000000"/>
            </w:tcBorders>
            <w:vAlign w:val="center"/>
          </w:tcPr>
          <w:p w:rsidR="00592C2C" w:rsidRPr="00592C2C" w:rsidRDefault="00592C2C" w:rsidP="00592C2C">
            <w:pPr>
              <w:keepLines/>
              <w:widowControl/>
              <w:suppressAutoHyphens/>
              <w:autoSpaceDE/>
              <w:autoSpaceDN/>
              <w:adjustRightInd/>
              <w:snapToGrid w:val="0"/>
              <w:jc w:val="center"/>
              <w:rPr>
                <w:b w:val="0"/>
                <w:bCs w:val="0"/>
                <w:sz w:val="24"/>
                <w:szCs w:val="24"/>
                <w:lang w:val="en-US" w:eastAsia="ar-SA"/>
              </w:rPr>
            </w:pPr>
            <w:r w:rsidRPr="00592C2C">
              <w:rPr>
                <w:b w:val="0"/>
                <w:bCs w:val="0"/>
                <w:sz w:val="24"/>
                <w:szCs w:val="24"/>
                <w:lang w:val="en-US" w:eastAsia="ar-SA"/>
              </w:rPr>
              <w:t>№</w:t>
            </w:r>
          </w:p>
          <w:p w:rsidR="00592C2C" w:rsidRPr="00592C2C" w:rsidRDefault="00592C2C" w:rsidP="00592C2C">
            <w:pPr>
              <w:keepLines/>
              <w:widowControl/>
              <w:suppressAutoHyphens/>
              <w:autoSpaceDE/>
              <w:autoSpaceDN/>
              <w:adjustRightInd/>
              <w:jc w:val="center"/>
              <w:rPr>
                <w:b w:val="0"/>
                <w:bCs w:val="0"/>
                <w:sz w:val="24"/>
                <w:szCs w:val="24"/>
                <w:lang w:eastAsia="ar-SA"/>
              </w:rPr>
            </w:pPr>
            <w:proofErr w:type="gramStart"/>
            <w:r w:rsidRPr="00592C2C">
              <w:rPr>
                <w:b w:val="0"/>
                <w:bCs w:val="0"/>
                <w:sz w:val="24"/>
                <w:szCs w:val="24"/>
                <w:lang w:eastAsia="ar-SA"/>
              </w:rPr>
              <w:t>п</w:t>
            </w:r>
            <w:proofErr w:type="gramEnd"/>
            <w:r w:rsidRPr="00592C2C">
              <w:rPr>
                <w:b w:val="0"/>
                <w:bCs w:val="0"/>
                <w:sz w:val="24"/>
                <w:szCs w:val="24"/>
                <w:lang w:eastAsia="ar-SA"/>
              </w:rPr>
              <w:t>/п</w:t>
            </w:r>
          </w:p>
        </w:tc>
        <w:tc>
          <w:tcPr>
            <w:tcW w:w="8628" w:type="dxa"/>
            <w:vMerge w:val="restart"/>
            <w:tcBorders>
              <w:top w:val="single" w:sz="4" w:space="0" w:color="000000"/>
              <w:left w:val="single" w:sz="4" w:space="0" w:color="000000"/>
              <w:bottom w:val="single" w:sz="4" w:space="0" w:color="000000"/>
              <w:right w:val="single" w:sz="4" w:space="0" w:color="000000"/>
            </w:tcBorders>
            <w:vAlign w:val="center"/>
          </w:tcPr>
          <w:p w:rsidR="00592C2C" w:rsidRPr="00592C2C" w:rsidRDefault="00592C2C" w:rsidP="00592C2C">
            <w:pPr>
              <w:keepLines/>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Наименование вида использования</w:t>
            </w:r>
          </w:p>
        </w:tc>
      </w:tr>
      <w:tr w:rsidR="00592C2C" w:rsidRPr="00592C2C" w:rsidTr="00BF26E6">
        <w:trPr>
          <w:trHeight w:val="345"/>
        </w:trPr>
        <w:tc>
          <w:tcPr>
            <w:tcW w:w="709"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Cs w:val="0"/>
                <w:sz w:val="24"/>
                <w:szCs w:val="24"/>
                <w:lang w:eastAsia="ar-SA"/>
              </w:rPr>
            </w:pPr>
          </w:p>
        </w:tc>
        <w:tc>
          <w:tcPr>
            <w:tcW w:w="8628" w:type="dxa"/>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Cs w:val="0"/>
                <w:sz w:val="24"/>
                <w:szCs w:val="24"/>
                <w:lang w:eastAsia="ar-SA"/>
              </w:rPr>
            </w:pPr>
            <w:r w:rsidRPr="00592C2C">
              <w:rPr>
                <w:bCs w:val="0"/>
                <w:sz w:val="24"/>
                <w:szCs w:val="24"/>
                <w:lang w:eastAsia="ar-SA"/>
              </w:rPr>
              <w:t xml:space="preserve">Основные виды разрешенного использования </w:t>
            </w:r>
          </w:p>
        </w:tc>
      </w:tr>
      <w:tr w:rsidR="00592C2C" w:rsidRPr="00592C2C" w:rsidTr="00BF26E6">
        <w:trPr>
          <w:trHeight w:val="345"/>
        </w:trPr>
        <w:tc>
          <w:tcPr>
            <w:tcW w:w="709"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8628" w:type="dxa"/>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Объекты, обеспечивающие поставку воды (водозаборы, насосные станции, водопроводы, водоочистные сооружения);</w:t>
            </w:r>
          </w:p>
        </w:tc>
      </w:tr>
      <w:tr w:rsidR="00592C2C" w:rsidRPr="00592C2C" w:rsidTr="00BF26E6">
        <w:trPr>
          <w:trHeight w:val="322"/>
        </w:trPr>
        <w:tc>
          <w:tcPr>
            <w:tcW w:w="709" w:type="dxa"/>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2</w:t>
            </w:r>
          </w:p>
        </w:tc>
        <w:tc>
          <w:tcPr>
            <w:tcW w:w="8628" w:type="dxa"/>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Объекты, обеспечивающие поставку тепла (котельные);</w:t>
            </w:r>
          </w:p>
        </w:tc>
      </w:tr>
      <w:tr w:rsidR="00592C2C" w:rsidRPr="00592C2C" w:rsidTr="00BF26E6">
        <w:trPr>
          <w:trHeight w:val="322"/>
        </w:trPr>
        <w:tc>
          <w:tcPr>
            <w:tcW w:w="709" w:type="dxa"/>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3</w:t>
            </w:r>
          </w:p>
        </w:tc>
        <w:tc>
          <w:tcPr>
            <w:tcW w:w="8628" w:type="dxa"/>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Объекты, обеспечивающие поставку электричества (линии электропередачи с проектным номинальным классом напряжения до 220 киловольт, трансформаторные подстанции);</w:t>
            </w:r>
          </w:p>
        </w:tc>
      </w:tr>
      <w:tr w:rsidR="00592C2C" w:rsidRPr="00592C2C" w:rsidTr="00BF26E6">
        <w:trPr>
          <w:trHeight w:val="322"/>
        </w:trPr>
        <w:tc>
          <w:tcPr>
            <w:tcW w:w="709" w:type="dxa"/>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4</w:t>
            </w:r>
          </w:p>
        </w:tc>
        <w:tc>
          <w:tcPr>
            <w:tcW w:w="8628" w:type="dxa"/>
            <w:tcBorders>
              <w:left w:val="single" w:sz="4" w:space="0" w:color="000000"/>
              <w:bottom w:val="single" w:sz="4" w:space="0" w:color="000000"/>
              <w:right w:val="single" w:sz="4" w:space="0" w:color="000000"/>
            </w:tcBorders>
          </w:tcPr>
          <w:p w:rsidR="00592C2C" w:rsidRPr="00592C2C" w:rsidRDefault="001A68A8" w:rsidP="006C1AA7">
            <w:pPr>
              <w:widowControl/>
              <w:suppressAutoHyphens/>
              <w:autoSpaceDE/>
              <w:autoSpaceDN/>
              <w:adjustRightInd/>
              <w:snapToGrid w:val="0"/>
              <w:jc w:val="both"/>
              <w:rPr>
                <w:b w:val="0"/>
                <w:bCs w:val="0"/>
                <w:sz w:val="24"/>
                <w:szCs w:val="24"/>
                <w:lang w:eastAsia="ar-SA"/>
              </w:rPr>
            </w:pPr>
            <w:r>
              <w:rPr>
                <w:b w:val="0"/>
                <w:bCs w:val="0"/>
                <w:sz w:val="24"/>
                <w:szCs w:val="24"/>
                <w:lang w:eastAsia="ar-SA"/>
              </w:rPr>
              <w:t>О</w:t>
            </w:r>
            <w:r w:rsidR="00592C2C" w:rsidRPr="00592C2C">
              <w:rPr>
                <w:b w:val="0"/>
                <w:bCs w:val="0"/>
                <w:sz w:val="24"/>
                <w:szCs w:val="24"/>
                <w:lang w:eastAsia="ar-SA"/>
              </w:rPr>
              <w:t xml:space="preserve">бъекты, обеспечивающие поставку газа (газопроводы низкого </w:t>
            </w:r>
            <w:r w:rsidR="006C1AA7">
              <w:rPr>
                <w:b w:val="0"/>
                <w:bCs w:val="0"/>
                <w:sz w:val="24"/>
                <w:szCs w:val="24"/>
                <w:lang w:eastAsia="ar-SA"/>
              </w:rPr>
              <w:t>давления</w:t>
            </w:r>
            <w:r w:rsidR="00592C2C" w:rsidRPr="00592C2C">
              <w:rPr>
                <w:b w:val="0"/>
                <w:bCs w:val="0"/>
                <w:sz w:val="24"/>
                <w:szCs w:val="24"/>
                <w:lang w:eastAsia="ar-SA"/>
              </w:rPr>
              <w:t>, ГРПШ, ПГБ, ГРП, ГРПШ и др.);</w:t>
            </w:r>
          </w:p>
        </w:tc>
      </w:tr>
      <w:tr w:rsidR="00592C2C" w:rsidRPr="00592C2C" w:rsidTr="00BF26E6">
        <w:trPr>
          <w:trHeight w:val="322"/>
        </w:trPr>
        <w:tc>
          <w:tcPr>
            <w:tcW w:w="709" w:type="dxa"/>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5</w:t>
            </w:r>
          </w:p>
        </w:tc>
        <w:tc>
          <w:tcPr>
            <w:tcW w:w="8628" w:type="dxa"/>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Объекты, обеспечивающие предоставление услуг связи (линии связи, телефонные станции, вышки сотовой связи);</w:t>
            </w:r>
          </w:p>
        </w:tc>
      </w:tr>
      <w:tr w:rsidR="00592C2C" w:rsidRPr="00592C2C" w:rsidTr="00BF26E6">
        <w:trPr>
          <w:trHeight w:val="322"/>
        </w:trPr>
        <w:tc>
          <w:tcPr>
            <w:tcW w:w="709" w:type="dxa"/>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6</w:t>
            </w:r>
          </w:p>
        </w:tc>
        <w:tc>
          <w:tcPr>
            <w:tcW w:w="8628" w:type="dxa"/>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Объекты, обеспечивающие отвод канализационных стоков (очистные сооружения, канализация);</w:t>
            </w:r>
          </w:p>
        </w:tc>
      </w:tr>
      <w:tr w:rsidR="00592C2C" w:rsidRPr="00592C2C" w:rsidTr="00BF26E6">
        <w:trPr>
          <w:trHeight w:val="322"/>
        </w:trPr>
        <w:tc>
          <w:tcPr>
            <w:tcW w:w="709" w:type="dxa"/>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7</w:t>
            </w:r>
          </w:p>
        </w:tc>
        <w:tc>
          <w:tcPr>
            <w:tcW w:w="8628" w:type="dxa"/>
            <w:tcBorders>
              <w:left w:val="single" w:sz="4" w:space="0" w:color="000000"/>
              <w:bottom w:val="single" w:sz="4" w:space="0" w:color="000000"/>
              <w:right w:val="single" w:sz="4" w:space="0" w:color="000000"/>
            </w:tcBorders>
          </w:tcPr>
          <w:p w:rsidR="00592C2C" w:rsidRPr="00592C2C" w:rsidRDefault="00592C2C" w:rsidP="006C1AA7">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Объекты, обеспечивающие очистку и уборку объектов недвижимости (стоянки,</w:t>
            </w:r>
            <w:r w:rsidR="006C1AA7">
              <w:rPr>
                <w:b w:val="0"/>
                <w:bCs w:val="0"/>
                <w:sz w:val="24"/>
                <w:szCs w:val="24"/>
                <w:lang w:eastAsia="ar-SA"/>
              </w:rPr>
              <w:t xml:space="preserve"> площадки для сбора мусора, </w:t>
            </w:r>
            <w:r w:rsidRPr="00592C2C">
              <w:rPr>
                <w:b w:val="0"/>
                <w:bCs w:val="0"/>
                <w:sz w:val="24"/>
                <w:szCs w:val="24"/>
                <w:lang w:eastAsia="ar-SA"/>
              </w:rPr>
              <w:t xml:space="preserve">мастерские для обслуживания уборочной и </w:t>
            </w:r>
            <w:r w:rsidRPr="00592C2C">
              <w:rPr>
                <w:b w:val="0"/>
                <w:bCs w:val="0"/>
                <w:sz w:val="24"/>
                <w:szCs w:val="24"/>
                <w:lang w:eastAsia="ar-SA"/>
              </w:rPr>
              <w:lastRenderedPageBreak/>
              <w:t>аварийной техники);</w:t>
            </w:r>
          </w:p>
        </w:tc>
      </w:tr>
      <w:tr w:rsidR="00592C2C" w:rsidRPr="00592C2C" w:rsidTr="00BF26E6">
        <w:trPr>
          <w:trHeight w:val="322"/>
        </w:trPr>
        <w:tc>
          <w:tcPr>
            <w:tcW w:w="709" w:type="dxa"/>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lastRenderedPageBreak/>
              <w:t>8</w:t>
            </w:r>
          </w:p>
        </w:tc>
        <w:tc>
          <w:tcPr>
            <w:tcW w:w="8628" w:type="dxa"/>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Здания или помещения, предназначенные для приема населения и организаций в связи с предоставлением им коммунальных услуг</w:t>
            </w:r>
          </w:p>
        </w:tc>
      </w:tr>
      <w:tr w:rsidR="00D47619" w:rsidRPr="00AE7A35" w:rsidTr="00BF26E6">
        <w:trPr>
          <w:trHeight w:val="322"/>
        </w:trPr>
        <w:tc>
          <w:tcPr>
            <w:tcW w:w="709" w:type="dxa"/>
            <w:tcBorders>
              <w:left w:val="single" w:sz="4" w:space="0" w:color="000000"/>
              <w:bottom w:val="single" w:sz="4" w:space="0" w:color="000000"/>
            </w:tcBorders>
          </w:tcPr>
          <w:p w:rsidR="00D47619" w:rsidRPr="00AE7A35" w:rsidRDefault="00526339" w:rsidP="00592C2C">
            <w:pPr>
              <w:widowControl/>
              <w:suppressAutoHyphens/>
              <w:autoSpaceDE/>
              <w:autoSpaceDN/>
              <w:adjustRightInd/>
              <w:snapToGrid w:val="0"/>
              <w:jc w:val="center"/>
              <w:rPr>
                <w:b w:val="0"/>
                <w:bCs w:val="0"/>
                <w:sz w:val="24"/>
                <w:szCs w:val="24"/>
                <w:lang w:eastAsia="ar-SA"/>
              </w:rPr>
            </w:pPr>
            <w:r>
              <w:rPr>
                <w:b w:val="0"/>
                <w:bCs w:val="0"/>
                <w:sz w:val="24"/>
                <w:szCs w:val="24"/>
                <w:lang w:eastAsia="ar-SA"/>
              </w:rPr>
              <w:t>9</w:t>
            </w:r>
          </w:p>
        </w:tc>
        <w:tc>
          <w:tcPr>
            <w:tcW w:w="8628" w:type="dxa"/>
            <w:tcBorders>
              <w:left w:val="single" w:sz="4" w:space="0" w:color="000000"/>
              <w:bottom w:val="single" w:sz="4" w:space="0" w:color="000000"/>
              <w:right w:val="single" w:sz="4" w:space="0" w:color="000000"/>
            </w:tcBorders>
          </w:tcPr>
          <w:p w:rsidR="00D47619" w:rsidRPr="00AE7A35" w:rsidRDefault="00AE7A35" w:rsidP="00592C2C">
            <w:pPr>
              <w:widowControl/>
              <w:suppressAutoHyphens/>
              <w:autoSpaceDE/>
              <w:autoSpaceDN/>
              <w:adjustRightInd/>
              <w:snapToGrid w:val="0"/>
              <w:jc w:val="both"/>
              <w:rPr>
                <w:b w:val="0"/>
                <w:bCs w:val="0"/>
                <w:sz w:val="24"/>
                <w:szCs w:val="24"/>
                <w:lang w:eastAsia="ar-SA"/>
              </w:rPr>
            </w:pPr>
            <w:r w:rsidRPr="00AE7A35">
              <w:rPr>
                <w:b w:val="0"/>
                <w:bCs w:val="0"/>
                <w:sz w:val="24"/>
                <w:szCs w:val="24"/>
                <w:lang w:eastAsia="ar-SA"/>
              </w:rPr>
              <w:t>Объекты гаражного назначения – размещение отдельно стоящих</w:t>
            </w:r>
            <w:r>
              <w:rPr>
                <w:b w:val="0"/>
                <w:bCs w:val="0"/>
                <w:sz w:val="24"/>
                <w:szCs w:val="24"/>
                <w:lang w:eastAsia="ar-SA"/>
              </w:rPr>
              <w:t xml:space="preserve"> и пристроенных гаражей, в </w:t>
            </w:r>
            <w:proofErr w:type="spellStart"/>
            <w:r>
              <w:rPr>
                <w:b w:val="0"/>
                <w:bCs w:val="0"/>
                <w:sz w:val="24"/>
                <w:szCs w:val="24"/>
                <w:lang w:eastAsia="ar-SA"/>
              </w:rPr>
              <w:t>т.ч</w:t>
            </w:r>
            <w:proofErr w:type="spellEnd"/>
            <w:r>
              <w:rPr>
                <w:b w:val="0"/>
                <w:bCs w:val="0"/>
                <w:sz w:val="24"/>
                <w:szCs w:val="24"/>
                <w:lang w:eastAsia="ar-SA"/>
              </w:rPr>
              <w:t>. подземных, предназначенных для хранения личного автотранспорта граждан с возможностью размещения автомобильных моек</w:t>
            </w:r>
          </w:p>
        </w:tc>
      </w:tr>
      <w:tr w:rsidR="00592C2C" w:rsidRPr="00592C2C" w:rsidTr="00BF26E6">
        <w:trPr>
          <w:trHeight w:val="322"/>
        </w:trPr>
        <w:tc>
          <w:tcPr>
            <w:tcW w:w="709" w:type="dxa"/>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Cs w:val="0"/>
                <w:sz w:val="24"/>
                <w:szCs w:val="24"/>
                <w:lang w:eastAsia="ar-SA"/>
              </w:rPr>
            </w:pPr>
          </w:p>
        </w:tc>
        <w:tc>
          <w:tcPr>
            <w:tcW w:w="8628" w:type="dxa"/>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Cs w:val="0"/>
                <w:sz w:val="24"/>
                <w:szCs w:val="24"/>
                <w:lang w:eastAsia="ar-SA"/>
              </w:rPr>
            </w:pPr>
            <w:r w:rsidRPr="00592C2C">
              <w:rPr>
                <w:bCs w:val="0"/>
                <w:sz w:val="24"/>
                <w:szCs w:val="24"/>
                <w:lang w:eastAsia="ar-SA"/>
              </w:rPr>
              <w:t xml:space="preserve">Условно разрешенные виды использования </w:t>
            </w:r>
          </w:p>
        </w:tc>
      </w:tr>
      <w:tr w:rsidR="00592C2C" w:rsidRPr="00592C2C" w:rsidTr="00BF26E6">
        <w:trPr>
          <w:trHeight w:val="322"/>
        </w:trPr>
        <w:tc>
          <w:tcPr>
            <w:tcW w:w="709" w:type="dxa"/>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Cs w:val="0"/>
                <w:sz w:val="24"/>
                <w:szCs w:val="24"/>
                <w:lang w:eastAsia="ar-SA"/>
              </w:rPr>
            </w:pPr>
            <w:r w:rsidRPr="00592C2C">
              <w:rPr>
                <w:b w:val="0"/>
                <w:bCs w:val="0"/>
                <w:sz w:val="24"/>
                <w:szCs w:val="24"/>
                <w:lang w:eastAsia="ar-SA"/>
              </w:rPr>
              <w:t>1</w:t>
            </w:r>
          </w:p>
        </w:tc>
        <w:tc>
          <w:tcPr>
            <w:tcW w:w="8628" w:type="dxa"/>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 xml:space="preserve">Мусоросжигательные и мусороперерабатывающие заводы, полигоны по захоронению и сортировке бытового мусора и отходов; </w:t>
            </w:r>
          </w:p>
        </w:tc>
      </w:tr>
      <w:tr w:rsidR="00592C2C" w:rsidRPr="00592C2C" w:rsidTr="00BF26E6">
        <w:trPr>
          <w:trHeight w:val="322"/>
        </w:trPr>
        <w:tc>
          <w:tcPr>
            <w:tcW w:w="709" w:type="dxa"/>
            <w:tcBorders>
              <w:left w:val="single" w:sz="4" w:space="0" w:color="000000"/>
              <w:bottom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2</w:t>
            </w:r>
          </w:p>
        </w:tc>
        <w:tc>
          <w:tcPr>
            <w:tcW w:w="8628" w:type="dxa"/>
            <w:tcBorders>
              <w:left w:val="single" w:sz="4" w:space="0" w:color="000000"/>
              <w:bottom w:val="single" w:sz="4" w:space="0" w:color="auto"/>
              <w:right w:val="single" w:sz="4" w:space="0" w:color="000000"/>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Места сбора вещей для их вторичной переработки</w:t>
            </w:r>
          </w:p>
        </w:tc>
      </w:tr>
      <w:tr w:rsidR="00592C2C"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p>
        </w:tc>
        <w:tc>
          <w:tcPr>
            <w:tcW w:w="8628"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Cs w:val="0"/>
                <w:sz w:val="24"/>
                <w:szCs w:val="24"/>
                <w:lang w:eastAsia="ar-SA"/>
              </w:rPr>
              <w:t>Вспомогательные виды разрешенного использования</w:t>
            </w:r>
          </w:p>
        </w:tc>
      </w:tr>
      <w:tr w:rsidR="00592C2C" w:rsidRPr="00592C2C" w:rsidTr="00BF26E6">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8628"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Размещение зеленых насаждений санитарно-защитных зон</w:t>
            </w:r>
          </w:p>
        </w:tc>
      </w:tr>
    </w:tbl>
    <w:p w:rsidR="00592C2C" w:rsidRPr="00592C2C" w:rsidRDefault="00592C2C" w:rsidP="00592C2C">
      <w:pPr>
        <w:widowControl/>
        <w:suppressAutoHyphens/>
        <w:ind w:left="360" w:firstLine="720"/>
        <w:contextualSpacing/>
        <w:jc w:val="both"/>
        <w:rPr>
          <w:b w:val="0"/>
          <w:bCs w:val="0"/>
          <w:sz w:val="24"/>
          <w:szCs w:val="24"/>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для указанной зоны  не подлежат установлению.</w:t>
      </w:r>
    </w:p>
    <w:p w:rsidR="00B06FFC" w:rsidRPr="00B06FFC" w:rsidRDefault="00B06FFC" w:rsidP="00B06FFC">
      <w:pPr>
        <w:widowControl/>
        <w:autoSpaceDE/>
        <w:autoSpaceDN/>
        <w:adjustRightInd/>
        <w:ind w:firstLine="540"/>
        <w:jc w:val="both"/>
        <w:rPr>
          <w:b w:val="0"/>
          <w:bCs w:val="0"/>
          <w:sz w:val="24"/>
          <w:szCs w:val="24"/>
        </w:rPr>
      </w:pPr>
      <w:r w:rsidRPr="00B06FFC">
        <w:rPr>
          <w:b w:val="0"/>
          <w:bCs w:val="0"/>
          <w:sz w:val="24"/>
          <w:szCs w:val="24"/>
        </w:rPr>
        <w:t>Расстояния:</w:t>
      </w:r>
    </w:p>
    <w:p w:rsidR="00B06FFC" w:rsidRPr="00B06FFC" w:rsidRDefault="00B06FFC" w:rsidP="00B06FFC">
      <w:pPr>
        <w:widowControl/>
        <w:autoSpaceDE/>
        <w:autoSpaceDN/>
        <w:adjustRightInd/>
        <w:ind w:firstLine="540"/>
        <w:jc w:val="both"/>
        <w:rPr>
          <w:b w:val="0"/>
          <w:bCs w:val="0"/>
          <w:sz w:val="24"/>
          <w:szCs w:val="24"/>
        </w:rPr>
      </w:pPr>
      <w:r w:rsidRPr="00B06FFC">
        <w:rPr>
          <w:b w:val="0"/>
          <w:bCs w:val="0"/>
          <w:sz w:val="24"/>
          <w:szCs w:val="24"/>
        </w:rPr>
        <w:t xml:space="preserve">- от площадок с контейнерами для отходов,  до границ участков жилых домов, детских учреждений не менее </w:t>
      </w:r>
      <w:smartTag w:uri="urn:schemas-microsoft-com:office:smarttags" w:element="metricconverter">
        <w:smartTagPr>
          <w:attr w:name="ProductID" w:val="50 метров"/>
        </w:smartTagPr>
        <w:r w:rsidRPr="00B06FFC">
          <w:rPr>
            <w:b w:val="0"/>
            <w:bCs w:val="0"/>
            <w:sz w:val="24"/>
            <w:szCs w:val="24"/>
          </w:rPr>
          <w:t>50 метров</w:t>
        </w:r>
      </w:smartTag>
      <w:r w:rsidRPr="00B06FFC">
        <w:rPr>
          <w:b w:val="0"/>
          <w:bCs w:val="0"/>
          <w:sz w:val="24"/>
          <w:szCs w:val="24"/>
        </w:rPr>
        <w:t>;</w:t>
      </w:r>
    </w:p>
    <w:p w:rsidR="00B06FFC" w:rsidRPr="00B06FFC" w:rsidRDefault="00B06FFC" w:rsidP="00B06FFC">
      <w:pPr>
        <w:widowControl/>
        <w:autoSpaceDE/>
        <w:autoSpaceDN/>
        <w:adjustRightInd/>
        <w:ind w:firstLine="540"/>
        <w:jc w:val="both"/>
        <w:rPr>
          <w:b w:val="0"/>
          <w:bCs w:val="0"/>
          <w:sz w:val="24"/>
          <w:szCs w:val="24"/>
        </w:rPr>
      </w:pPr>
      <w:r w:rsidRPr="00B06FFC">
        <w:rPr>
          <w:b w:val="0"/>
          <w:bCs w:val="0"/>
          <w:sz w:val="24"/>
          <w:szCs w:val="24"/>
        </w:rPr>
        <w:t xml:space="preserve">- от газорегуляторных пунктов до границ участков жилых домов - не менее </w:t>
      </w:r>
      <w:smartTag w:uri="urn:schemas-microsoft-com:office:smarttags" w:element="metricconverter">
        <w:smartTagPr>
          <w:attr w:name="ProductID" w:val="15 метров"/>
        </w:smartTagPr>
        <w:r w:rsidRPr="00B06FFC">
          <w:rPr>
            <w:b w:val="0"/>
            <w:bCs w:val="0"/>
            <w:sz w:val="24"/>
            <w:szCs w:val="24"/>
          </w:rPr>
          <w:t>15 метров</w:t>
        </w:r>
      </w:smartTag>
      <w:r w:rsidRPr="00B06FFC">
        <w:rPr>
          <w:b w:val="0"/>
          <w:bCs w:val="0"/>
          <w:sz w:val="24"/>
          <w:szCs w:val="24"/>
        </w:rPr>
        <w:t>;</w:t>
      </w:r>
    </w:p>
    <w:p w:rsidR="00B06FFC" w:rsidRPr="00B06FFC" w:rsidRDefault="00B06FFC" w:rsidP="00B06FFC">
      <w:pPr>
        <w:widowControl/>
        <w:autoSpaceDE/>
        <w:autoSpaceDN/>
        <w:adjustRightInd/>
        <w:ind w:firstLine="540"/>
        <w:jc w:val="both"/>
        <w:rPr>
          <w:b w:val="0"/>
          <w:bCs w:val="0"/>
          <w:sz w:val="24"/>
          <w:szCs w:val="24"/>
        </w:rPr>
      </w:pPr>
      <w:r w:rsidRPr="00B06FFC">
        <w:rPr>
          <w:b w:val="0"/>
          <w:bCs w:val="0"/>
          <w:sz w:val="24"/>
          <w:szCs w:val="24"/>
        </w:rPr>
        <w:t>- от трансформаторных подстанций до границ участков жилых домов - не менее 10 метров</w:t>
      </w:r>
      <w:r>
        <w:rPr>
          <w:b w:val="0"/>
          <w:bCs w:val="0"/>
          <w:sz w:val="24"/>
          <w:szCs w:val="24"/>
        </w:rPr>
        <w:t>.</w:t>
      </w:r>
    </w:p>
    <w:p w:rsidR="00592C2C" w:rsidRPr="00592C2C" w:rsidRDefault="00592C2C" w:rsidP="00592C2C">
      <w:pPr>
        <w:widowControl/>
        <w:suppressAutoHyphens/>
        <w:autoSpaceDE/>
        <w:autoSpaceDN/>
        <w:adjustRightInd/>
        <w:ind w:firstLine="539"/>
        <w:rPr>
          <w:b w:val="0"/>
          <w:bCs w:val="0"/>
          <w:sz w:val="24"/>
          <w:szCs w:val="24"/>
          <w:lang w:eastAsia="ar-SA"/>
        </w:rPr>
      </w:pPr>
    </w:p>
    <w:p w:rsidR="00592C2C" w:rsidRPr="00592C2C" w:rsidRDefault="00592C2C" w:rsidP="00592C2C">
      <w:pPr>
        <w:widowControl/>
        <w:suppressAutoHyphens/>
        <w:autoSpaceDE/>
        <w:autoSpaceDN/>
        <w:adjustRightInd/>
        <w:ind w:firstLine="539"/>
        <w:jc w:val="center"/>
        <w:rPr>
          <w:bCs w:val="0"/>
          <w:i/>
          <w:sz w:val="24"/>
          <w:szCs w:val="24"/>
          <w:lang w:eastAsia="ar-SA"/>
        </w:rPr>
      </w:pPr>
      <w:r w:rsidRPr="00592C2C">
        <w:rPr>
          <w:bCs w:val="0"/>
          <w:i/>
          <w:sz w:val="24"/>
          <w:szCs w:val="24"/>
          <w:lang w:eastAsia="ar-SA"/>
        </w:rPr>
        <w:t>Статья 32. Зоны сельско</w:t>
      </w:r>
      <w:r w:rsidR="00937FB9">
        <w:rPr>
          <w:bCs w:val="0"/>
          <w:i/>
          <w:sz w:val="24"/>
          <w:szCs w:val="24"/>
          <w:lang w:eastAsia="ar-SA"/>
        </w:rPr>
        <w:t>хозяйственного использования (СХ</w:t>
      </w:r>
      <w:r w:rsidRPr="00592C2C">
        <w:rPr>
          <w:bCs w:val="0"/>
          <w:i/>
          <w:sz w:val="24"/>
          <w:szCs w:val="24"/>
          <w:lang w:eastAsia="ar-SA"/>
        </w:rPr>
        <w:t>)</w:t>
      </w:r>
    </w:p>
    <w:p w:rsidR="00592C2C" w:rsidRPr="00592C2C" w:rsidRDefault="00592C2C" w:rsidP="00592C2C">
      <w:pPr>
        <w:widowControl/>
        <w:suppressAutoHyphens/>
        <w:autoSpaceDE/>
        <w:autoSpaceDN/>
        <w:adjustRightInd/>
        <w:ind w:firstLine="539"/>
        <w:rPr>
          <w:bCs w:val="0"/>
          <w:i/>
          <w:sz w:val="24"/>
          <w:szCs w:val="24"/>
          <w:lang w:eastAsia="ar-SA"/>
        </w:rPr>
      </w:pPr>
    </w:p>
    <w:p w:rsidR="00592C2C" w:rsidRPr="00592C2C" w:rsidRDefault="00592C2C" w:rsidP="00592C2C">
      <w:pPr>
        <w:keepNext/>
        <w:shd w:val="clear" w:color="auto" w:fill="FFFFFF"/>
        <w:suppressAutoHyphens/>
        <w:ind w:left="12" w:right="896"/>
        <w:contextualSpacing/>
        <w:jc w:val="center"/>
        <w:outlineLvl w:val="8"/>
        <w:rPr>
          <w:sz w:val="24"/>
          <w:szCs w:val="24"/>
        </w:rPr>
      </w:pPr>
      <w:r w:rsidRPr="00592C2C">
        <w:rPr>
          <w:bCs w:val="0"/>
          <w:sz w:val="24"/>
          <w:szCs w:val="24"/>
          <w:lang w:eastAsia="ar-SA"/>
        </w:rPr>
        <w:t xml:space="preserve">1. </w:t>
      </w:r>
      <w:r w:rsidRPr="00592C2C">
        <w:rPr>
          <w:sz w:val="24"/>
          <w:szCs w:val="24"/>
        </w:rPr>
        <w:t>Зона сельскохозяйственных угодий в составе земель сельскохозяйственного назначения (СХ 1)</w:t>
      </w:r>
    </w:p>
    <w:p w:rsidR="00592C2C" w:rsidRPr="00592C2C" w:rsidRDefault="00592C2C" w:rsidP="00592C2C">
      <w:pPr>
        <w:keepNext/>
        <w:shd w:val="clear" w:color="auto" w:fill="FFFFFF"/>
        <w:suppressAutoHyphens/>
        <w:ind w:left="12" w:right="896"/>
        <w:contextualSpacing/>
        <w:jc w:val="center"/>
        <w:outlineLvl w:val="8"/>
        <w:rPr>
          <w:sz w:val="24"/>
          <w:szCs w:val="24"/>
        </w:rPr>
      </w:pPr>
    </w:p>
    <w:p w:rsidR="00592C2C" w:rsidRDefault="00592C2C" w:rsidP="00592C2C">
      <w:pPr>
        <w:widowControl/>
        <w:suppressAutoHyphens/>
        <w:ind w:firstLine="540"/>
        <w:contextualSpacing/>
        <w:jc w:val="both"/>
        <w:rPr>
          <w:b w:val="0"/>
          <w:bCs w:val="0"/>
          <w:sz w:val="24"/>
          <w:szCs w:val="24"/>
        </w:rPr>
      </w:pPr>
      <w:r w:rsidRPr="00592C2C">
        <w:rPr>
          <w:b w:val="0"/>
          <w:bCs w:val="0"/>
          <w:sz w:val="24"/>
          <w:szCs w:val="24"/>
        </w:rPr>
        <w:t>В отношении сельскохозяйственных угодий в составе земель сельскохозяйственного назначения градостроительный регламент не устанавливается.</w:t>
      </w:r>
    </w:p>
    <w:p w:rsidR="00520184" w:rsidRPr="00592C2C" w:rsidRDefault="00520184" w:rsidP="00520184">
      <w:pPr>
        <w:widowControl/>
        <w:suppressAutoHyphens/>
        <w:autoSpaceDE/>
        <w:autoSpaceDN/>
        <w:adjustRightInd/>
        <w:ind w:firstLine="567"/>
        <w:jc w:val="both"/>
        <w:rPr>
          <w:b w:val="0"/>
          <w:bCs w:val="0"/>
          <w:sz w:val="24"/>
          <w:szCs w:val="24"/>
          <w:lang w:eastAsia="ar-SA"/>
        </w:rPr>
      </w:pPr>
      <w:r w:rsidRPr="00592C2C">
        <w:rPr>
          <w:b w:val="0"/>
          <w:bCs w:val="0"/>
          <w:sz w:val="24"/>
          <w:szCs w:val="24"/>
          <w:lang w:eastAsia="ar-SA"/>
        </w:rPr>
        <w:t>1) цель выделен</w:t>
      </w:r>
      <w:r>
        <w:rPr>
          <w:b w:val="0"/>
          <w:bCs w:val="0"/>
          <w:sz w:val="24"/>
          <w:szCs w:val="24"/>
          <w:lang w:eastAsia="ar-SA"/>
        </w:rPr>
        <w:t xml:space="preserve">ия зоны – сохранение и развитие </w:t>
      </w:r>
      <w:r w:rsidRPr="00592C2C">
        <w:rPr>
          <w:b w:val="0"/>
          <w:bCs w:val="0"/>
          <w:sz w:val="24"/>
          <w:szCs w:val="24"/>
          <w:lang w:eastAsia="ar-SA"/>
        </w:rPr>
        <w:t>сельскохозяйственного назначения;</w:t>
      </w:r>
    </w:p>
    <w:p w:rsidR="00520184" w:rsidRPr="00592C2C" w:rsidRDefault="00520184" w:rsidP="00520184">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2) основные и условно разрешенные виды использования земельных участков и объектов капитального строительства:</w:t>
      </w:r>
    </w:p>
    <w:p w:rsidR="00520184" w:rsidRDefault="00520184" w:rsidP="00592C2C">
      <w:pPr>
        <w:widowControl/>
        <w:suppressAutoHyphens/>
        <w:ind w:firstLine="540"/>
        <w:contextualSpacing/>
        <w:jc w:val="both"/>
        <w:rPr>
          <w:b w:val="0"/>
          <w:bCs w:val="0"/>
          <w:sz w:val="24"/>
          <w:szCs w:val="24"/>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661"/>
      </w:tblGrid>
      <w:tr w:rsidR="00937FB9" w:rsidRPr="00592C2C" w:rsidTr="00937FB9">
        <w:trPr>
          <w:trHeight w:val="322"/>
        </w:trPr>
        <w:tc>
          <w:tcPr>
            <w:tcW w:w="709" w:type="dxa"/>
            <w:vMerge w:val="restart"/>
            <w:tcBorders>
              <w:top w:val="single" w:sz="4" w:space="0" w:color="000000"/>
              <w:left w:val="single" w:sz="4" w:space="0" w:color="000000"/>
              <w:bottom w:val="single" w:sz="4" w:space="0" w:color="000000"/>
            </w:tcBorders>
            <w:vAlign w:val="center"/>
          </w:tcPr>
          <w:p w:rsidR="00937FB9" w:rsidRPr="00592C2C" w:rsidRDefault="00937FB9" w:rsidP="00937FB9">
            <w:pPr>
              <w:keepLines/>
              <w:widowControl/>
              <w:suppressAutoHyphens/>
              <w:autoSpaceDE/>
              <w:autoSpaceDN/>
              <w:adjustRightInd/>
              <w:snapToGrid w:val="0"/>
              <w:jc w:val="center"/>
              <w:rPr>
                <w:b w:val="0"/>
                <w:bCs w:val="0"/>
                <w:sz w:val="24"/>
                <w:szCs w:val="24"/>
                <w:lang w:val="en-US" w:eastAsia="ar-SA"/>
              </w:rPr>
            </w:pPr>
            <w:r w:rsidRPr="00592C2C">
              <w:rPr>
                <w:b w:val="0"/>
                <w:bCs w:val="0"/>
                <w:sz w:val="24"/>
                <w:szCs w:val="24"/>
                <w:lang w:val="en-US" w:eastAsia="ar-SA"/>
              </w:rPr>
              <w:t>№</w:t>
            </w:r>
          </w:p>
          <w:p w:rsidR="00937FB9" w:rsidRPr="00592C2C" w:rsidRDefault="00937FB9" w:rsidP="00937FB9">
            <w:pPr>
              <w:keepLines/>
              <w:widowControl/>
              <w:suppressAutoHyphens/>
              <w:autoSpaceDE/>
              <w:autoSpaceDN/>
              <w:adjustRightInd/>
              <w:jc w:val="center"/>
              <w:rPr>
                <w:b w:val="0"/>
                <w:bCs w:val="0"/>
                <w:sz w:val="24"/>
                <w:szCs w:val="24"/>
                <w:lang w:eastAsia="ar-SA"/>
              </w:rPr>
            </w:pPr>
            <w:proofErr w:type="gramStart"/>
            <w:r w:rsidRPr="00592C2C">
              <w:rPr>
                <w:b w:val="0"/>
                <w:bCs w:val="0"/>
                <w:sz w:val="24"/>
                <w:szCs w:val="24"/>
                <w:lang w:eastAsia="ar-SA"/>
              </w:rPr>
              <w:t>п</w:t>
            </w:r>
            <w:proofErr w:type="gramEnd"/>
            <w:r w:rsidRPr="00592C2C">
              <w:rPr>
                <w:b w:val="0"/>
                <w:bCs w:val="0"/>
                <w:sz w:val="24"/>
                <w:szCs w:val="24"/>
                <w:lang w:eastAsia="ar-SA"/>
              </w:rPr>
              <w:t>/п</w:t>
            </w:r>
          </w:p>
        </w:tc>
        <w:tc>
          <w:tcPr>
            <w:tcW w:w="8661" w:type="dxa"/>
            <w:vMerge w:val="restart"/>
            <w:tcBorders>
              <w:top w:val="single" w:sz="4" w:space="0" w:color="000000"/>
              <w:left w:val="single" w:sz="4" w:space="0" w:color="000000"/>
              <w:bottom w:val="single" w:sz="4" w:space="0" w:color="000000"/>
              <w:right w:val="single" w:sz="4" w:space="0" w:color="000000"/>
            </w:tcBorders>
            <w:vAlign w:val="center"/>
          </w:tcPr>
          <w:p w:rsidR="00937FB9" w:rsidRPr="00592C2C" w:rsidRDefault="00937FB9" w:rsidP="00937FB9">
            <w:pPr>
              <w:keepLines/>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Наименование вида использования</w:t>
            </w:r>
          </w:p>
        </w:tc>
      </w:tr>
      <w:tr w:rsidR="00937FB9" w:rsidRPr="00592C2C" w:rsidTr="00937FB9">
        <w:trPr>
          <w:trHeight w:val="322"/>
        </w:trPr>
        <w:tc>
          <w:tcPr>
            <w:tcW w:w="709" w:type="dxa"/>
            <w:vMerge w:val="restart"/>
            <w:tcBorders>
              <w:left w:val="single" w:sz="4" w:space="0" w:color="000000"/>
              <w:bottom w:val="single" w:sz="4" w:space="0" w:color="000000"/>
            </w:tcBorders>
          </w:tcPr>
          <w:p w:rsidR="00937FB9" w:rsidRPr="00592C2C" w:rsidRDefault="00937FB9" w:rsidP="00937FB9">
            <w:pPr>
              <w:widowControl/>
              <w:suppressAutoHyphens/>
              <w:autoSpaceDE/>
              <w:autoSpaceDN/>
              <w:adjustRightInd/>
              <w:snapToGrid w:val="0"/>
              <w:jc w:val="center"/>
              <w:rPr>
                <w:bCs w:val="0"/>
                <w:sz w:val="24"/>
                <w:szCs w:val="24"/>
                <w:lang w:eastAsia="ar-SA"/>
              </w:rPr>
            </w:pPr>
          </w:p>
        </w:tc>
        <w:tc>
          <w:tcPr>
            <w:tcW w:w="8661" w:type="dxa"/>
            <w:vMerge w:val="restart"/>
            <w:tcBorders>
              <w:left w:val="single" w:sz="4" w:space="0" w:color="000000"/>
              <w:bottom w:val="single" w:sz="4" w:space="0" w:color="000000"/>
              <w:right w:val="single" w:sz="4" w:space="0" w:color="000000"/>
            </w:tcBorders>
          </w:tcPr>
          <w:p w:rsidR="00937FB9" w:rsidRPr="00592C2C" w:rsidRDefault="00937FB9" w:rsidP="00937FB9">
            <w:pPr>
              <w:widowControl/>
              <w:suppressAutoHyphens/>
              <w:autoSpaceDE/>
              <w:autoSpaceDN/>
              <w:adjustRightInd/>
              <w:snapToGrid w:val="0"/>
              <w:jc w:val="both"/>
              <w:rPr>
                <w:bCs w:val="0"/>
                <w:sz w:val="24"/>
                <w:szCs w:val="24"/>
                <w:lang w:eastAsia="ar-SA"/>
              </w:rPr>
            </w:pPr>
            <w:r w:rsidRPr="00592C2C">
              <w:rPr>
                <w:bCs w:val="0"/>
                <w:sz w:val="24"/>
                <w:szCs w:val="24"/>
                <w:lang w:eastAsia="ar-SA"/>
              </w:rPr>
              <w:t xml:space="preserve">Основные виды разрешенного использования </w:t>
            </w:r>
          </w:p>
        </w:tc>
      </w:tr>
      <w:tr w:rsidR="00937FB9" w:rsidRPr="00592C2C" w:rsidTr="00937FB9">
        <w:trPr>
          <w:trHeight w:val="322"/>
        </w:trPr>
        <w:tc>
          <w:tcPr>
            <w:tcW w:w="709" w:type="dxa"/>
            <w:tcBorders>
              <w:left w:val="single" w:sz="4" w:space="0" w:color="000000"/>
            </w:tcBorders>
          </w:tcPr>
          <w:p w:rsidR="00937FB9" w:rsidRPr="00592C2C" w:rsidRDefault="00937FB9" w:rsidP="00937FB9">
            <w:pPr>
              <w:widowControl/>
              <w:suppressAutoHyphens/>
              <w:autoSpaceDE/>
              <w:autoSpaceDN/>
              <w:adjustRightInd/>
              <w:snapToGrid w:val="0"/>
              <w:jc w:val="center"/>
              <w:rPr>
                <w:b w:val="0"/>
                <w:bCs w:val="0"/>
                <w:sz w:val="24"/>
                <w:szCs w:val="24"/>
                <w:lang w:eastAsia="ar-SA"/>
              </w:rPr>
            </w:pPr>
            <w:r>
              <w:rPr>
                <w:b w:val="0"/>
                <w:bCs w:val="0"/>
                <w:sz w:val="24"/>
                <w:szCs w:val="24"/>
                <w:lang w:eastAsia="ar-SA"/>
              </w:rPr>
              <w:t>1</w:t>
            </w:r>
          </w:p>
        </w:tc>
        <w:tc>
          <w:tcPr>
            <w:tcW w:w="8661" w:type="dxa"/>
            <w:tcBorders>
              <w:left w:val="single" w:sz="4" w:space="0" w:color="000000"/>
              <w:right w:val="single" w:sz="4" w:space="0" w:color="000000"/>
            </w:tcBorders>
          </w:tcPr>
          <w:p w:rsidR="00937FB9" w:rsidRPr="00520184" w:rsidRDefault="00937FB9" w:rsidP="00937FB9">
            <w:pPr>
              <w:widowControl/>
              <w:suppressAutoHyphens/>
              <w:autoSpaceDE/>
              <w:autoSpaceDN/>
              <w:adjustRightInd/>
              <w:snapToGrid w:val="0"/>
              <w:jc w:val="both"/>
              <w:rPr>
                <w:rFonts w:ascii="Times New Roman CYR" w:eastAsiaTheme="minorEastAsia" w:hAnsi="Times New Roman CYR" w:cs="Times New Roman CYR"/>
                <w:b w:val="0"/>
                <w:bCs w:val="0"/>
                <w:sz w:val="24"/>
                <w:szCs w:val="24"/>
              </w:rPr>
            </w:pPr>
            <w:r>
              <w:rPr>
                <w:rFonts w:ascii="Times New Roman CYR" w:eastAsiaTheme="minorEastAsia" w:hAnsi="Times New Roman CYR" w:cs="Times New Roman CYR"/>
                <w:b w:val="0"/>
                <w:bCs w:val="0"/>
                <w:sz w:val="24"/>
                <w:szCs w:val="24"/>
              </w:rPr>
              <w:t>В</w:t>
            </w:r>
            <w:r w:rsidRPr="00937FB9">
              <w:rPr>
                <w:rFonts w:ascii="Times New Roman CYR" w:eastAsiaTheme="minorEastAsia" w:hAnsi="Times New Roman CYR" w:cs="Times New Roman CYR"/>
                <w:b w:val="0"/>
                <w:bCs w:val="0"/>
                <w:sz w:val="24"/>
                <w:szCs w:val="24"/>
              </w:rPr>
              <w:t>ыращивание зерновых и ин</w:t>
            </w:r>
            <w:r>
              <w:rPr>
                <w:rFonts w:ascii="Times New Roman CYR" w:eastAsiaTheme="minorEastAsia" w:hAnsi="Times New Roman CYR" w:cs="Times New Roman CYR"/>
                <w:b w:val="0"/>
                <w:bCs w:val="0"/>
                <w:sz w:val="24"/>
                <w:szCs w:val="24"/>
              </w:rPr>
              <w:t>ых сельскохозяйственных культур (о</w:t>
            </w:r>
            <w:r w:rsidRPr="00937FB9">
              <w:rPr>
                <w:rFonts w:ascii="Times New Roman CYR" w:eastAsiaTheme="minorEastAsia" w:hAnsi="Times New Roman CYR" w:cs="Times New Roman CYR"/>
                <w:b w:val="0"/>
                <w:bCs w:val="0"/>
                <w:sz w:val="24"/>
                <w:szCs w:val="24"/>
              </w:rPr>
              <w:t>существление хозяйственной деятельности на сельскохозяйственных угодьях, связанной с производством зерновых, бобовых, кормовых, технических, масличных, эфиромасличных, и иных сельскохозяйственных культур</w:t>
            </w:r>
            <w:r>
              <w:rPr>
                <w:rFonts w:ascii="Times New Roman CYR" w:eastAsiaTheme="minorEastAsia" w:hAnsi="Times New Roman CYR" w:cs="Times New Roman CYR"/>
                <w:b w:val="0"/>
                <w:bCs w:val="0"/>
                <w:sz w:val="24"/>
                <w:szCs w:val="24"/>
              </w:rPr>
              <w:t>)</w:t>
            </w:r>
          </w:p>
        </w:tc>
      </w:tr>
      <w:tr w:rsidR="00937FB9" w:rsidRPr="00592C2C" w:rsidTr="00937FB9">
        <w:trPr>
          <w:trHeight w:val="322"/>
        </w:trPr>
        <w:tc>
          <w:tcPr>
            <w:tcW w:w="709" w:type="dxa"/>
            <w:tcBorders>
              <w:left w:val="single" w:sz="4" w:space="0" w:color="000000"/>
            </w:tcBorders>
          </w:tcPr>
          <w:p w:rsidR="00937FB9" w:rsidRPr="00592C2C" w:rsidRDefault="00937FB9" w:rsidP="00937FB9">
            <w:pPr>
              <w:widowControl/>
              <w:suppressAutoHyphens/>
              <w:autoSpaceDE/>
              <w:autoSpaceDN/>
              <w:adjustRightInd/>
              <w:snapToGrid w:val="0"/>
              <w:jc w:val="center"/>
              <w:rPr>
                <w:b w:val="0"/>
                <w:bCs w:val="0"/>
                <w:sz w:val="24"/>
                <w:szCs w:val="24"/>
                <w:lang w:eastAsia="ar-SA"/>
              </w:rPr>
            </w:pPr>
            <w:r>
              <w:rPr>
                <w:b w:val="0"/>
                <w:bCs w:val="0"/>
                <w:sz w:val="24"/>
                <w:szCs w:val="24"/>
                <w:lang w:eastAsia="ar-SA"/>
              </w:rPr>
              <w:t>2</w:t>
            </w:r>
          </w:p>
        </w:tc>
        <w:tc>
          <w:tcPr>
            <w:tcW w:w="8661" w:type="dxa"/>
            <w:tcBorders>
              <w:left w:val="single" w:sz="4" w:space="0" w:color="000000"/>
              <w:right w:val="single" w:sz="4" w:space="0" w:color="000000"/>
            </w:tcBorders>
          </w:tcPr>
          <w:p w:rsidR="00937FB9" w:rsidRPr="00520184" w:rsidRDefault="00937FB9" w:rsidP="00937FB9">
            <w:pPr>
              <w:widowControl/>
              <w:suppressAutoHyphens/>
              <w:autoSpaceDE/>
              <w:autoSpaceDN/>
              <w:adjustRightInd/>
              <w:snapToGrid w:val="0"/>
              <w:jc w:val="both"/>
              <w:rPr>
                <w:rFonts w:ascii="Times New Roman CYR" w:eastAsiaTheme="minorEastAsia" w:hAnsi="Times New Roman CYR" w:cs="Times New Roman CYR"/>
                <w:b w:val="0"/>
                <w:bCs w:val="0"/>
                <w:sz w:val="24"/>
                <w:szCs w:val="24"/>
              </w:rPr>
            </w:pPr>
            <w:r w:rsidRPr="00937FB9">
              <w:rPr>
                <w:rFonts w:ascii="Times New Roman CYR" w:eastAsiaTheme="minorEastAsia" w:hAnsi="Times New Roman CYR" w:cs="Times New Roman CYR"/>
                <w:b w:val="0"/>
                <w:bCs w:val="0"/>
                <w:sz w:val="24"/>
                <w:szCs w:val="24"/>
              </w:rPr>
              <w:t>Овощеводство</w:t>
            </w:r>
            <w:r w:rsidRPr="00937FB9">
              <w:rPr>
                <w:rFonts w:ascii="Times New Roman CYR" w:eastAsiaTheme="minorEastAsia" w:hAnsi="Times New Roman CYR" w:cs="Times New Roman CYR"/>
                <w:b w:val="0"/>
                <w:bCs w:val="0"/>
                <w:sz w:val="24"/>
                <w:szCs w:val="24"/>
              </w:rPr>
              <w:tab/>
            </w:r>
            <w:r>
              <w:rPr>
                <w:rFonts w:ascii="Times New Roman CYR" w:eastAsiaTheme="minorEastAsia" w:hAnsi="Times New Roman CYR" w:cs="Times New Roman CYR"/>
                <w:b w:val="0"/>
                <w:bCs w:val="0"/>
                <w:sz w:val="24"/>
                <w:szCs w:val="24"/>
              </w:rPr>
              <w:t>(о</w:t>
            </w:r>
            <w:r w:rsidRPr="00937FB9">
              <w:rPr>
                <w:rFonts w:ascii="Times New Roman CYR" w:eastAsiaTheme="minorEastAsia" w:hAnsi="Times New Roman CYR" w:cs="Times New Roman CYR"/>
                <w:b w:val="0"/>
                <w:bCs w:val="0"/>
                <w:sz w:val="24"/>
                <w:szCs w:val="24"/>
              </w:rPr>
              <w:t xml:space="preserve">существление хозяйственной деятельности на сельскохозяйственных угодьях, связанной с производством картофеля, листовых, </w:t>
            </w:r>
            <w:r w:rsidRPr="00937FB9">
              <w:rPr>
                <w:rFonts w:ascii="Times New Roman CYR" w:eastAsiaTheme="minorEastAsia" w:hAnsi="Times New Roman CYR" w:cs="Times New Roman CYR"/>
                <w:b w:val="0"/>
                <w:bCs w:val="0"/>
                <w:sz w:val="24"/>
                <w:szCs w:val="24"/>
              </w:rPr>
              <w:lastRenderedPageBreak/>
              <w:t>плодовых, луковичных и бахчевых сельскохозяйственных культур, в том числе с использованием теплиц</w:t>
            </w:r>
            <w:r>
              <w:rPr>
                <w:rFonts w:ascii="Times New Roman CYR" w:eastAsiaTheme="minorEastAsia" w:hAnsi="Times New Roman CYR" w:cs="Times New Roman CYR"/>
                <w:b w:val="0"/>
                <w:bCs w:val="0"/>
                <w:sz w:val="24"/>
                <w:szCs w:val="24"/>
              </w:rPr>
              <w:t>)</w:t>
            </w:r>
          </w:p>
        </w:tc>
      </w:tr>
      <w:tr w:rsidR="00937FB9" w:rsidRPr="00592C2C" w:rsidTr="00937FB9">
        <w:trPr>
          <w:trHeight w:val="322"/>
        </w:trPr>
        <w:tc>
          <w:tcPr>
            <w:tcW w:w="709" w:type="dxa"/>
            <w:tcBorders>
              <w:left w:val="single" w:sz="4" w:space="0" w:color="000000"/>
            </w:tcBorders>
          </w:tcPr>
          <w:p w:rsidR="00937FB9" w:rsidRPr="00592C2C" w:rsidRDefault="00937FB9" w:rsidP="00937FB9">
            <w:pPr>
              <w:widowControl/>
              <w:suppressAutoHyphens/>
              <w:autoSpaceDE/>
              <w:autoSpaceDN/>
              <w:adjustRightInd/>
              <w:snapToGrid w:val="0"/>
              <w:jc w:val="center"/>
              <w:rPr>
                <w:b w:val="0"/>
                <w:bCs w:val="0"/>
                <w:sz w:val="24"/>
                <w:szCs w:val="24"/>
                <w:lang w:eastAsia="ar-SA"/>
              </w:rPr>
            </w:pPr>
            <w:r>
              <w:rPr>
                <w:b w:val="0"/>
                <w:bCs w:val="0"/>
                <w:sz w:val="24"/>
                <w:szCs w:val="24"/>
                <w:lang w:eastAsia="ar-SA"/>
              </w:rPr>
              <w:lastRenderedPageBreak/>
              <w:t>3</w:t>
            </w:r>
          </w:p>
        </w:tc>
        <w:tc>
          <w:tcPr>
            <w:tcW w:w="8661" w:type="dxa"/>
            <w:tcBorders>
              <w:left w:val="single" w:sz="4" w:space="0" w:color="000000"/>
              <w:right w:val="single" w:sz="4" w:space="0" w:color="000000"/>
            </w:tcBorders>
          </w:tcPr>
          <w:p w:rsidR="00937FB9" w:rsidRPr="00520184" w:rsidRDefault="00937FB9" w:rsidP="00937FB9">
            <w:pPr>
              <w:widowControl/>
              <w:suppressAutoHyphens/>
              <w:autoSpaceDE/>
              <w:autoSpaceDN/>
              <w:adjustRightInd/>
              <w:snapToGrid w:val="0"/>
              <w:jc w:val="both"/>
              <w:rPr>
                <w:rFonts w:ascii="Times New Roman CYR" w:eastAsiaTheme="minorEastAsia" w:hAnsi="Times New Roman CYR" w:cs="Times New Roman CYR"/>
                <w:b w:val="0"/>
                <w:bCs w:val="0"/>
                <w:sz w:val="24"/>
                <w:szCs w:val="24"/>
              </w:rPr>
            </w:pPr>
            <w:r w:rsidRPr="00937FB9">
              <w:rPr>
                <w:rFonts w:ascii="Times New Roman CYR" w:eastAsiaTheme="minorEastAsia" w:hAnsi="Times New Roman CYR" w:cs="Times New Roman CYR"/>
                <w:b w:val="0"/>
                <w:bCs w:val="0"/>
                <w:sz w:val="24"/>
                <w:szCs w:val="24"/>
              </w:rPr>
              <w:t>Выращивание тонизирующих, лекарственных, цветочных культур</w:t>
            </w:r>
            <w:r>
              <w:rPr>
                <w:rFonts w:ascii="Times New Roman CYR" w:eastAsiaTheme="minorEastAsia" w:hAnsi="Times New Roman CYR" w:cs="Times New Roman CYR"/>
                <w:b w:val="0"/>
                <w:bCs w:val="0"/>
                <w:sz w:val="24"/>
                <w:szCs w:val="24"/>
              </w:rPr>
              <w:t xml:space="preserve"> (о</w:t>
            </w:r>
            <w:r w:rsidRPr="00937FB9">
              <w:rPr>
                <w:rFonts w:ascii="Times New Roman CYR" w:eastAsiaTheme="minorEastAsia" w:hAnsi="Times New Roman CYR" w:cs="Times New Roman CYR"/>
                <w:b w:val="0"/>
                <w:bCs w:val="0"/>
                <w:sz w:val="24"/>
                <w:szCs w:val="24"/>
              </w:rPr>
              <w:t>существление хозяйственной деятельности, в том числе на сельскохозяйственных угодьях, связанной с производством чая, лекарственных и цветочных культур</w:t>
            </w:r>
            <w:r>
              <w:rPr>
                <w:rFonts w:ascii="Times New Roman CYR" w:eastAsiaTheme="minorEastAsia" w:hAnsi="Times New Roman CYR" w:cs="Times New Roman CYR"/>
                <w:b w:val="0"/>
                <w:bCs w:val="0"/>
                <w:sz w:val="24"/>
                <w:szCs w:val="24"/>
              </w:rPr>
              <w:t>)</w:t>
            </w:r>
          </w:p>
        </w:tc>
      </w:tr>
      <w:tr w:rsidR="00937FB9" w:rsidRPr="00592C2C" w:rsidTr="00937FB9">
        <w:trPr>
          <w:trHeight w:val="322"/>
        </w:trPr>
        <w:tc>
          <w:tcPr>
            <w:tcW w:w="709" w:type="dxa"/>
            <w:tcBorders>
              <w:left w:val="single" w:sz="4" w:space="0" w:color="000000"/>
            </w:tcBorders>
          </w:tcPr>
          <w:p w:rsidR="00937FB9" w:rsidRPr="00592C2C" w:rsidRDefault="00937FB9" w:rsidP="00937FB9">
            <w:pPr>
              <w:widowControl/>
              <w:suppressAutoHyphens/>
              <w:autoSpaceDE/>
              <w:autoSpaceDN/>
              <w:adjustRightInd/>
              <w:snapToGrid w:val="0"/>
              <w:jc w:val="center"/>
              <w:rPr>
                <w:b w:val="0"/>
                <w:bCs w:val="0"/>
                <w:sz w:val="24"/>
                <w:szCs w:val="24"/>
                <w:lang w:eastAsia="ar-SA"/>
              </w:rPr>
            </w:pPr>
            <w:r>
              <w:rPr>
                <w:b w:val="0"/>
                <w:bCs w:val="0"/>
                <w:sz w:val="24"/>
                <w:szCs w:val="24"/>
                <w:lang w:eastAsia="ar-SA"/>
              </w:rPr>
              <w:t>4</w:t>
            </w:r>
          </w:p>
        </w:tc>
        <w:tc>
          <w:tcPr>
            <w:tcW w:w="8661" w:type="dxa"/>
            <w:tcBorders>
              <w:left w:val="single" w:sz="4" w:space="0" w:color="000000"/>
              <w:right w:val="single" w:sz="4" w:space="0" w:color="000000"/>
            </w:tcBorders>
          </w:tcPr>
          <w:p w:rsidR="00937FB9" w:rsidRPr="00520184" w:rsidRDefault="00937FB9" w:rsidP="00937FB9">
            <w:pPr>
              <w:widowControl/>
              <w:suppressAutoHyphens/>
              <w:autoSpaceDE/>
              <w:autoSpaceDN/>
              <w:adjustRightInd/>
              <w:snapToGrid w:val="0"/>
              <w:jc w:val="both"/>
              <w:rPr>
                <w:rFonts w:ascii="Times New Roman CYR" w:eastAsiaTheme="minorEastAsia" w:hAnsi="Times New Roman CYR" w:cs="Times New Roman CYR"/>
                <w:b w:val="0"/>
                <w:bCs w:val="0"/>
                <w:sz w:val="24"/>
                <w:szCs w:val="24"/>
              </w:rPr>
            </w:pPr>
            <w:r w:rsidRPr="00937FB9">
              <w:rPr>
                <w:rFonts w:ascii="Times New Roman CYR" w:eastAsiaTheme="minorEastAsia" w:hAnsi="Times New Roman CYR" w:cs="Times New Roman CYR"/>
                <w:b w:val="0"/>
                <w:bCs w:val="0"/>
                <w:sz w:val="24"/>
                <w:szCs w:val="24"/>
              </w:rPr>
              <w:t>Садоводство</w:t>
            </w:r>
            <w:r w:rsidRPr="00937FB9">
              <w:rPr>
                <w:rFonts w:ascii="Times New Roman CYR" w:eastAsiaTheme="minorEastAsia" w:hAnsi="Times New Roman CYR" w:cs="Times New Roman CYR"/>
                <w:b w:val="0"/>
                <w:bCs w:val="0"/>
                <w:sz w:val="24"/>
                <w:szCs w:val="24"/>
              </w:rPr>
              <w:tab/>
            </w:r>
            <w:r>
              <w:rPr>
                <w:rFonts w:ascii="Times New Roman CYR" w:eastAsiaTheme="minorEastAsia" w:hAnsi="Times New Roman CYR" w:cs="Times New Roman CYR"/>
                <w:b w:val="0"/>
                <w:bCs w:val="0"/>
                <w:sz w:val="24"/>
                <w:szCs w:val="24"/>
              </w:rPr>
              <w:t>(о</w:t>
            </w:r>
            <w:r w:rsidRPr="00937FB9">
              <w:rPr>
                <w:rFonts w:ascii="Times New Roman CYR" w:eastAsiaTheme="minorEastAsia" w:hAnsi="Times New Roman CYR" w:cs="Times New Roman CYR"/>
                <w:b w:val="0"/>
                <w:bCs w:val="0"/>
                <w:sz w:val="24"/>
                <w:szCs w:val="24"/>
              </w:rPr>
              <w:t>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r>
              <w:rPr>
                <w:rFonts w:ascii="Times New Roman CYR" w:eastAsiaTheme="minorEastAsia" w:hAnsi="Times New Roman CYR" w:cs="Times New Roman CYR"/>
                <w:b w:val="0"/>
                <w:bCs w:val="0"/>
                <w:sz w:val="24"/>
                <w:szCs w:val="24"/>
              </w:rPr>
              <w:t>)</w:t>
            </w:r>
          </w:p>
        </w:tc>
      </w:tr>
      <w:tr w:rsidR="00937FB9" w:rsidRPr="00592C2C" w:rsidTr="00F127B8">
        <w:trPr>
          <w:trHeight w:val="322"/>
        </w:trPr>
        <w:tc>
          <w:tcPr>
            <w:tcW w:w="709" w:type="dxa"/>
            <w:tcBorders>
              <w:left w:val="single" w:sz="4" w:space="0" w:color="000000"/>
            </w:tcBorders>
          </w:tcPr>
          <w:p w:rsidR="00937FB9" w:rsidRDefault="00937FB9" w:rsidP="00937FB9">
            <w:pPr>
              <w:widowControl/>
              <w:suppressAutoHyphens/>
              <w:autoSpaceDE/>
              <w:autoSpaceDN/>
              <w:adjustRightInd/>
              <w:snapToGrid w:val="0"/>
              <w:jc w:val="center"/>
              <w:rPr>
                <w:b w:val="0"/>
                <w:bCs w:val="0"/>
                <w:sz w:val="24"/>
                <w:szCs w:val="24"/>
                <w:lang w:eastAsia="ar-SA"/>
              </w:rPr>
            </w:pPr>
            <w:r>
              <w:rPr>
                <w:b w:val="0"/>
                <w:bCs w:val="0"/>
                <w:sz w:val="24"/>
                <w:szCs w:val="24"/>
                <w:lang w:eastAsia="ar-SA"/>
              </w:rPr>
              <w:t>5.</w:t>
            </w:r>
          </w:p>
        </w:tc>
        <w:tc>
          <w:tcPr>
            <w:tcW w:w="8661" w:type="dxa"/>
            <w:tcBorders>
              <w:left w:val="single" w:sz="4" w:space="0" w:color="000000"/>
              <w:right w:val="single" w:sz="4" w:space="0" w:color="000000"/>
            </w:tcBorders>
          </w:tcPr>
          <w:p w:rsidR="00937FB9" w:rsidRDefault="00937FB9" w:rsidP="00E42B23">
            <w:pPr>
              <w:widowControl/>
              <w:suppressAutoHyphens/>
              <w:autoSpaceDE/>
              <w:autoSpaceDN/>
              <w:adjustRightInd/>
              <w:snapToGrid w:val="0"/>
              <w:jc w:val="both"/>
              <w:rPr>
                <w:rFonts w:ascii="Times New Roman CYR" w:eastAsiaTheme="minorEastAsia" w:hAnsi="Times New Roman CYR" w:cs="Times New Roman CYR"/>
                <w:b w:val="0"/>
                <w:bCs w:val="0"/>
                <w:sz w:val="24"/>
                <w:szCs w:val="24"/>
              </w:rPr>
            </w:pPr>
            <w:r w:rsidRPr="00937FB9">
              <w:rPr>
                <w:rFonts w:ascii="Times New Roman CYR" w:eastAsiaTheme="minorEastAsia" w:hAnsi="Times New Roman CYR" w:cs="Times New Roman CYR"/>
                <w:b w:val="0"/>
                <w:bCs w:val="0"/>
                <w:sz w:val="24"/>
                <w:szCs w:val="24"/>
              </w:rPr>
              <w:t>Выращивание льна и конопли</w:t>
            </w:r>
            <w:r w:rsidR="00E42B23">
              <w:rPr>
                <w:rFonts w:ascii="Times New Roman CYR" w:eastAsiaTheme="minorEastAsia" w:hAnsi="Times New Roman CYR" w:cs="Times New Roman CYR"/>
                <w:b w:val="0"/>
                <w:bCs w:val="0"/>
                <w:sz w:val="24"/>
                <w:szCs w:val="24"/>
              </w:rPr>
              <w:t xml:space="preserve"> </w:t>
            </w:r>
            <w:r>
              <w:rPr>
                <w:rFonts w:ascii="Times New Roman CYR" w:eastAsiaTheme="minorEastAsia" w:hAnsi="Times New Roman CYR" w:cs="Times New Roman CYR"/>
                <w:b w:val="0"/>
                <w:bCs w:val="0"/>
                <w:sz w:val="24"/>
                <w:szCs w:val="24"/>
              </w:rPr>
              <w:t>(о</w:t>
            </w:r>
            <w:r w:rsidRPr="00937FB9">
              <w:rPr>
                <w:rFonts w:ascii="Times New Roman CYR" w:eastAsiaTheme="minorEastAsia" w:hAnsi="Times New Roman CYR" w:cs="Times New Roman CYR"/>
                <w:b w:val="0"/>
                <w:bCs w:val="0"/>
                <w:sz w:val="24"/>
                <w:szCs w:val="24"/>
              </w:rPr>
              <w:t>существление хозяйственной деятельности, в том числе на сельскохозяйственных угодьях, связанной с выращиванием льна, конопли</w:t>
            </w:r>
            <w:r>
              <w:rPr>
                <w:rFonts w:ascii="Times New Roman CYR" w:eastAsiaTheme="minorEastAsia" w:hAnsi="Times New Roman CYR" w:cs="Times New Roman CYR"/>
                <w:b w:val="0"/>
                <w:bCs w:val="0"/>
                <w:sz w:val="24"/>
                <w:szCs w:val="24"/>
              </w:rPr>
              <w:t>)</w:t>
            </w:r>
          </w:p>
        </w:tc>
      </w:tr>
      <w:tr w:rsidR="00F127B8" w:rsidRPr="00592C2C" w:rsidTr="00F127B8">
        <w:trPr>
          <w:trHeight w:val="322"/>
        </w:trPr>
        <w:tc>
          <w:tcPr>
            <w:tcW w:w="709" w:type="dxa"/>
            <w:tcBorders>
              <w:left w:val="single" w:sz="4" w:space="0" w:color="000000"/>
            </w:tcBorders>
          </w:tcPr>
          <w:p w:rsidR="00F127B8" w:rsidRDefault="00F127B8" w:rsidP="00937FB9">
            <w:pPr>
              <w:widowControl/>
              <w:suppressAutoHyphens/>
              <w:autoSpaceDE/>
              <w:autoSpaceDN/>
              <w:adjustRightInd/>
              <w:snapToGrid w:val="0"/>
              <w:jc w:val="center"/>
              <w:rPr>
                <w:b w:val="0"/>
                <w:bCs w:val="0"/>
                <w:sz w:val="24"/>
                <w:szCs w:val="24"/>
                <w:lang w:eastAsia="ar-SA"/>
              </w:rPr>
            </w:pPr>
            <w:r>
              <w:rPr>
                <w:b w:val="0"/>
                <w:bCs w:val="0"/>
                <w:sz w:val="24"/>
                <w:szCs w:val="24"/>
                <w:lang w:eastAsia="ar-SA"/>
              </w:rPr>
              <w:t>6.</w:t>
            </w:r>
          </w:p>
        </w:tc>
        <w:tc>
          <w:tcPr>
            <w:tcW w:w="8661" w:type="dxa"/>
            <w:tcBorders>
              <w:left w:val="single" w:sz="4" w:space="0" w:color="000000"/>
              <w:right w:val="single" w:sz="4" w:space="0" w:color="000000"/>
            </w:tcBorders>
          </w:tcPr>
          <w:p w:rsidR="00F127B8" w:rsidRPr="00937FB9" w:rsidRDefault="00F127B8" w:rsidP="00F127B8">
            <w:pPr>
              <w:widowControl/>
              <w:suppressAutoHyphens/>
              <w:autoSpaceDE/>
              <w:autoSpaceDN/>
              <w:adjustRightInd/>
              <w:snapToGrid w:val="0"/>
              <w:jc w:val="both"/>
              <w:rPr>
                <w:rFonts w:ascii="Times New Roman CYR" w:eastAsiaTheme="minorEastAsia" w:hAnsi="Times New Roman CYR" w:cs="Times New Roman CYR"/>
                <w:b w:val="0"/>
                <w:bCs w:val="0"/>
                <w:sz w:val="24"/>
                <w:szCs w:val="24"/>
              </w:rPr>
            </w:pPr>
            <w:r w:rsidRPr="00F127B8">
              <w:rPr>
                <w:rFonts w:ascii="Times New Roman CYR" w:eastAsiaTheme="minorEastAsia" w:hAnsi="Times New Roman CYR" w:cs="Times New Roman CYR"/>
                <w:b w:val="0"/>
                <w:bCs w:val="0"/>
                <w:sz w:val="24"/>
                <w:szCs w:val="24"/>
              </w:rPr>
              <w:t>Ведение личного подсобного хозяйства на полевых участках</w:t>
            </w:r>
            <w:r w:rsidRPr="00F127B8">
              <w:rPr>
                <w:rFonts w:ascii="Times New Roman CYR" w:eastAsiaTheme="minorEastAsia" w:hAnsi="Times New Roman CYR" w:cs="Times New Roman CYR"/>
                <w:b w:val="0"/>
                <w:bCs w:val="0"/>
                <w:sz w:val="24"/>
                <w:szCs w:val="24"/>
              </w:rPr>
              <w:tab/>
            </w:r>
            <w:r>
              <w:rPr>
                <w:rFonts w:ascii="Times New Roman CYR" w:eastAsiaTheme="minorEastAsia" w:hAnsi="Times New Roman CYR" w:cs="Times New Roman CYR"/>
                <w:b w:val="0"/>
                <w:bCs w:val="0"/>
                <w:sz w:val="24"/>
                <w:szCs w:val="24"/>
              </w:rPr>
              <w:t>(п</w:t>
            </w:r>
            <w:r w:rsidRPr="00F127B8">
              <w:rPr>
                <w:rFonts w:ascii="Times New Roman CYR" w:eastAsiaTheme="minorEastAsia" w:hAnsi="Times New Roman CYR" w:cs="Times New Roman CYR"/>
                <w:b w:val="0"/>
                <w:bCs w:val="0"/>
                <w:sz w:val="24"/>
                <w:szCs w:val="24"/>
              </w:rPr>
              <w:t>роизводство сельскохозяйственной продукции без права возведения объект</w:t>
            </w:r>
            <w:r>
              <w:rPr>
                <w:rFonts w:ascii="Times New Roman CYR" w:eastAsiaTheme="minorEastAsia" w:hAnsi="Times New Roman CYR" w:cs="Times New Roman CYR"/>
                <w:b w:val="0"/>
                <w:bCs w:val="0"/>
                <w:sz w:val="24"/>
                <w:szCs w:val="24"/>
              </w:rPr>
              <w:t>ов капитального строительства)</w:t>
            </w:r>
          </w:p>
        </w:tc>
      </w:tr>
      <w:tr w:rsidR="00F127B8" w:rsidRPr="00592C2C" w:rsidTr="00EE126C">
        <w:trPr>
          <w:trHeight w:val="322"/>
        </w:trPr>
        <w:tc>
          <w:tcPr>
            <w:tcW w:w="709" w:type="dxa"/>
            <w:tcBorders>
              <w:left w:val="single" w:sz="4" w:space="0" w:color="000000"/>
            </w:tcBorders>
          </w:tcPr>
          <w:p w:rsidR="00F127B8" w:rsidRDefault="00F127B8" w:rsidP="00937FB9">
            <w:pPr>
              <w:widowControl/>
              <w:suppressAutoHyphens/>
              <w:autoSpaceDE/>
              <w:autoSpaceDN/>
              <w:adjustRightInd/>
              <w:snapToGrid w:val="0"/>
              <w:jc w:val="center"/>
              <w:rPr>
                <w:b w:val="0"/>
                <w:bCs w:val="0"/>
                <w:sz w:val="24"/>
                <w:szCs w:val="24"/>
                <w:lang w:eastAsia="ar-SA"/>
              </w:rPr>
            </w:pPr>
            <w:r>
              <w:rPr>
                <w:b w:val="0"/>
                <w:bCs w:val="0"/>
                <w:sz w:val="24"/>
                <w:szCs w:val="24"/>
                <w:lang w:eastAsia="ar-SA"/>
              </w:rPr>
              <w:t>7</w:t>
            </w:r>
          </w:p>
        </w:tc>
        <w:tc>
          <w:tcPr>
            <w:tcW w:w="8661" w:type="dxa"/>
            <w:tcBorders>
              <w:left w:val="single" w:sz="4" w:space="0" w:color="000000"/>
              <w:right w:val="single" w:sz="4" w:space="0" w:color="000000"/>
            </w:tcBorders>
          </w:tcPr>
          <w:p w:rsidR="00F127B8" w:rsidRPr="00937FB9" w:rsidRDefault="00F127B8" w:rsidP="00F127B8">
            <w:pPr>
              <w:widowControl/>
              <w:suppressAutoHyphens/>
              <w:autoSpaceDE/>
              <w:autoSpaceDN/>
              <w:adjustRightInd/>
              <w:snapToGrid w:val="0"/>
              <w:jc w:val="both"/>
              <w:rPr>
                <w:rFonts w:ascii="Times New Roman CYR" w:eastAsiaTheme="minorEastAsia" w:hAnsi="Times New Roman CYR" w:cs="Times New Roman CYR"/>
                <w:b w:val="0"/>
                <w:bCs w:val="0"/>
                <w:sz w:val="24"/>
                <w:szCs w:val="24"/>
              </w:rPr>
            </w:pPr>
            <w:r w:rsidRPr="00F127B8">
              <w:rPr>
                <w:rFonts w:ascii="Times New Roman CYR" w:eastAsiaTheme="minorEastAsia" w:hAnsi="Times New Roman CYR" w:cs="Times New Roman CYR"/>
                <w:b w:val="0"/>
                <w:bCs w:val="0"/>
                <w:sz w:val="24"/>
                <w:szCs w:val="24"/>
              </w:rPr>
              <w:t>Питомники</w:t>
            </w:r>
            <w:r w:rsidRPr="00F127B8">
              <w:rPr>
                <w:rFonts w:ascii="Times New Roman CYR" w:eastAsiaTheme="minorEastAsia" w:hAnsi="Times New Roman CYR" w:cs="Times New Roman CYR"/>
                <w:b w:val="0"/>
                <w:bCs w:val="0"/>
                <w:sz w:val="24"/>
                <w:szCs w:val="24"/>
              </w:rPr>
              <w:tab/>
            </w:r>
            <w:r>
              <w:rPr>
                <w:rFonts w:ascii="Times New Roman CYR" w:eastAsiaTheme="minorEastAsia" w:hAnsi="Times New Roman CYR" w:cs="Times New Roman CYR"/>
                <w:b w:val="0"/>
                <w:bCs w:val="0"/>
                <w:sz w:val="24"/>
                <w:szCs w:val="24"/>
              </w:rPr>
              <w:t>(в</w:t>
            </w:r>
            <w:r w:rsidRPr="00F127B8">
              <w:rPr>
                <w:rFonts w:ascii="Times New Roman CYR" w:eastAsiaTheme="minorEastAsia" w:hAnsi="Times New Roman CYR" w:cs="Times New Roman CYR"/>
                <w:b w:val="0"/>
                <w:bCs w:val="0"/>
                <w:sz w:val="24"/>
                <w:szCs w:val="24"/>
              </w:rPr>
              <w:t>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r>
              <w:rPr>
                <w:rFonts w:ascii="Times New Roman CYR" w:eastAsiaTheme="minorEastAsia" w:hAnsi="Times New Roman CYR" w:cs="Times New Roman CYR"/>
                <w:b w:val="0"/>
                <w:bCs w:val="0"/>
                <w:sz w:val="24"/>
                <w:szCs w:val="24"/>
              </w:rPr>
              <w:t xml:space="preserve"> </w:t>
            </w:r>
            <w:r w:rsidRPr="00F127B8">
              <w:rPr>
                <w:rFonts w:ascii="Times New Roman CYR" w:eastAsiaTheme="minorEastAsia" w:hAnsi="Times New Roman CYR" w:cs="Times New Roman CYR"/>
                <w:b w:val="0"/>
                <w:bCs w:val="0"/>
                <w:sz w:val="24"/>
                <w:szCs w:val="24"/>
              </w:rPr>
              <w:t>размещение сооружений, необходимых для указанных видов сельскохозяйственного производства</w:t>
            </w:r>
            <w:r w:rsidR="00796B3B">
              <w:rPr>
                <w:rFonts w:ascii="Times New Roman CYR" w:eastAsiaTheme="minorEastAsia" w:hAnsi="Times New Roman CYR" w:cs="Times New Roman CYR"/>
                <w:b w:val="0"/>
                <w:bCs w:val="0"/>
                <w:sz w:val="24"/>
                <w:szCs w:val="24"/>
              </w:rPr>
              <w:t>)</w:t>
            </w:r>
          </w:p>
        </w:tc>
      </w:tr>
      <w:tr w:rsidR="00EE126C" w:rsidRPr="00592C2C" w:rsidTr="00937FB9">
        <w:trPr>
          <w:trHeight w:val="322"/>
        </w:trPr>
        <w:tc>
          <w:tcPr>
            <w:tcW w:w="709" w:type="dxa"/>
            <w:tcBorders>
              <w:left w:val="single" w:sz="4" w:space="0" w:color="000000"/>
              <w:bottom w:val="single" w:sz="4" w:space="0" w:color="auto"/>
            </w:tcBorders>
          </w:tcPr>
          <w:p w:rsidR="00EE126C" w:rsidRDefault="00EE126C" w:rsidP="00937FB9">
            <w:pPr>
              <w:widowControl/>
              <w:suppressAutoHyphens/>
              <w:autoSpaceDE/>
              <w:autoSpaceDN/>
              <w:adjustRightInd/>
              <w:snapToGrid w:val="0"/>
              <w:jc w:val="center"/>
              <w:rPr>
                <w:b w:val="0"/>
                <w:bCs w:val="0"/>
                <w:sz w:val="24"/>
                <w:szCs w:val="24"/>
                <w:lang w:eastAsia="ar-SA"/>
              </w:rPr>
            </w:pPr>
            <w:r>
              <w:rPr>
                <w:b w:val="0"/>
                <w:bCs w:val="0"/>
                <w:sz w:val="24"/>
                <w:szCs w:val="24"/>
                <w:lang w:eastAsia="ar-SA"/>
              </w:rPr>
              <w:t>8</w:t>
            </w:r>
          </w:p>
        </w:tc>
        <w:tc>
          <w:tcPr>
            <w:tcW w:w="8661" w:type="dxa"/>
            <w:tcBorders>
              <w:left w:val="single" w:sz="4" w:space="0" w:color="000000"/>
              <w:bottom w:val="single" w:sz="4" w:space="0" w:color="auto"/>
              <w:right w:val="single" w:sz="4" w:space="0" w:color="000000"/>
            </w:tcBorders>
          </w:tcPr>
          <w:p w:rsidR="00EE126C" w:rsidRPr="00F127B8" w:rsidRDefault="00DA4927" w:rsidP="00EE126C">
            <w:pPr>
              <w:widowControl/>
              <w:suppressAutoHyphens/>
              <w:autoSpaceDE/>
              <w:autoSpaceDN/>
              <w:adjustRightInd/>
              <w:snapToGrid w:val="0"/>
              <w:jc w:val="both"/>
              <w:rPr>
                <w:rFonts w:ascii="Times New Roman CYR" w:eastAsiaTheme="minorEastAsia" w:hAnsi="Times New Roman CYR" w:cs="Times New Roman CYR"/>
                <w:b w:val="0"/>
                <w:bCs w:val="0"/>
                <w:sz w:val="24"/>
                <w:szCs w:val="24"/>
              </w:rPr>
            </w:pPr>
            <w:r>
              <w:rPr>
                <w:rFonts w:ascii="Times New Roman CYR" w:eastAsiaTheme="minorEastAsia" w:hAnsi="Times New Roman CYR" w:cs="Times New Roman CYR"/>
                <w:b w:val="0"/>
                <w:bCs w:val="0"/>
                <w:sz w:val="24"/>
                <w:szCs w:val="24"/>
              </w:rPr>
              <w:t>С</w:t>
            </w:r>
            <w:r w:rsidR="00EE126C" w:rsidRPr="00EE126C">
              <w:rPr>
                <w:rFonts w:ascii="Times New Roman CYR" w:eastAsiaTheme="minorEastAsia" w:hAnsi="Times New Roman CYR" w:cs="Times New Roman CYR"/>
                <w:b w:val="0"/>
                <w:bCs w:val="0"/>
                <w:sz w:val="24"/>
                <w:szCs w:val="24"/>
              </w:rPr>
              <w:t>котоводство (сенокошение, выпас сельскохозяйственных</w:t>
            </w:r>
            <w:r w:rsidR="00EE126C">
              <w:rPr>
                <w:rFonts w:ascii="Times New Roman CYR" w:eastAsiaTheme="minorEastAsia" w:hAnsi="Times New Roman CYR" w:cs="Times New Roman CYR"/>
                <w:b w:val="0"/>
                <w:bCs w:val="0"/>
                <w:sz w:val="24"/>
                <w:szCs w:val="24"/>
              </w:rPr>
              <w:t xml:space="preserve"> животных, производство кормов)</w:t>
            </w:r>
          </w:p>
        </w:tc>
      </w:tr>
    </w:tbl>
    <w:p w:rsidR="00937FB9" w:rsidRDefault="00937FB9" w:rsidP="00592C2C">
      <w:pPr>
        <w:widowControl/>
        <w:suppressAutoHyphens/>
        <w:ind w:firstLine="540"/>
        <w:contextualSpacing/>
        <w:jc w:val="both"/>
        <w:rPr>
          <w:b w:val="0"/>
          <w:bCs w:val="0"/>
          <w:sz w:val="24"/>
          <w:szCs w:val="24"/>
        </w:rPr>
      </w:pPr>
    </w:p>
    <w:p w:rsidR="001A15B2" w:rsidRDefault="001A15B2" w:rsidP="00FD0937">
      <w:pPr>
        <w:widowControl/>
        <w:suppressAutoHyphens/>
        <w:autoSpaceDE/>
        <w:autoSpaceDN/>
        <w:adjustRightInd/>
        <w:ind w:firstLine="545"/>
        <w:jc w:val="both"/>
        <w:rPr>
          <w:b w:val="0"/>
          <w:bCs w:val="0"/>
          <w:sz w:val="24"/>
          <w:szCs w:val="24"/>
          <w:lang w:eastAsia="ar-SA"/>
        </w:rPr>
      </w:pPr>
      <w:r>
        <w:rPr>
          <w:b w:val="0"/>
          <w:bCs w:val="0"/>
          <w:sz w:val="24"/>
          <w:szCs w:val="24"/>
          <w:lang w:eastAsia="ar-SA"/>
        </w:rPr>
        <w:t xml:space="preserve">3) </w:t>
      </w:r>
      <w:r w:rsidRPr="001A15B2">
        <w:rPr>
          <w:b w:val="0"/>
          <w:bCs w:val="0"/>
          <w:sz w:val="24"/>
          <w:szCs w:val="24"/>
          <w:lang w:eastAsia="ar-SA"/>
        </w:rPr>
        <w:t>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1A15B2" w:rsidRDefault="001A15B2" w:rsidP="00FD0937">
      <w:pPr>
        <w:widowControl/>
        <w:suppressAutoHyphens/>
        <w:autoSpaceDE/>
        <w:autoSpaceDN/>
        <w:adjustRightInd/>
        <w:ind w:firstLine="545"/>
        <w:jc w:val="both"/>
        <w:rPr>
          <w:b w:val="0"/>
          <w:bCs w:val="0"/>
          <w:sz w:val="24"/>
          <w:szCs w:val="24"/>
          <w:lang w:eastAsia="ar-SA"/>
        </w:rPr>
      </w:pPr>
    </w:p>
    <w:p w:rsidR="00FD0937" w:rsidRPr="00592C2C" w:rsidRDefault="00FD0937" w:rsidP="00FD0937">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Табл. Предельные размеры земельных участков</w:t>
      </w:r>
    </w:p>
    <w:tbl>
      <w:tblPr>
        <w:tblW w:w="9709" w:type="dxa"/>
        <w:tblInd w:w="10" w:type="dxa"/>
        <w:tblLayout w:type="fixed"/>
        <w:tblCellMar>
          <w:left w:w="10" w:type="dxa"/>
          <w:right w:w="10" w:type="dxa"/>
        </w:tblCellMar>
        <w:tblLook w:val="0000" w:firstRow="0" w:lastRow="0" w:firstColumn="0" w:lastColumn="0" w:noHBand="0" w:noVBand="0"/>
      </w:tblPr>
      <w:tblGrid>
        <w:gridCol w:w="4820"/>
        <w:gridCol w:w="1448"/>
        <w:gridCol w:w="1245"/>
        <w:gridCol w:w="851"/>
        <w:gridCol w:w="1345"/>
      </w:tblGrid>
      <w:tr w:rsidR="00FD0937" w:rsidRPr="00592C2C" w:rsidTr="005C74F4">
        <w:trPr>
          <w:trHeight w:hRule="exact" w:val="842"/>
        </w:trPr>
        <w:tc>
          <w:tcPr>
            <w:tcW w:w="4820" w:type="dxa"/>
            <w:vMerge w:val="restart"/>
            <w:tcBorders>
              <w:top w:val="single" w:sz="4" w:space="0" w:color="auto"/>
              <w:left w:val="single" w:sz="4" w:space="0" w:color="auto"/>
            </w:tcBorders>
            <w:shd w:val="clear" w:color="auto" w:fill="FFFFFF"/>
            <w:vAlign w:val="center"/>
          </w:tcPr>
          <w:p w:rsidR="00FD0937" w:rsidRPr="00592C2C" w:rsidRDefault="00FD0937" w:rsidP="005C74F4">
            <w:pPr>
              <w:autoSpaceDE/>
              <w:autoSpaceDN/>
              <w:adjustRightInd/>
              <w:spacing w:line="278" w:lineRule="exact"/>
              <w:ind w:left="274" w:right="274"/>
              <w:jc w:val="center"/>
              <w:rPr>
                <w:b w:val="0"/>
                <w:bCs w:val="0"/>
                <w:spacing w:val="3"/>
                <w:sz w:val="24"/>
                <w:szCs w:val="24"/>
              </w:rPr>
            </w:pPr>
            <w:r w:rsidRPr="00592C2C">
              <w:rPr>
                <w:b w:val="0"/>
                <w:bCs w:val="0"/>
                <w:spacing w:val="3"/>
                <w:sz w:val="24"/>
                <w:szCs w:val="24"/>
              </w:rPr>
              <w:t>Наименование вида разрешенного использования земельного участка</w:t>
            </w:r>
          </w:p>
        </w:tc>
        <w:tc>
          <w:tcPr>
            <w:tcW w:w="2693" w:type="dxa"/>
            <w:gridSpan w:val="2"/>
            <w:tcBorders>
              <w:top w:val="single" w:sz="4" w:space="0" w:color="auto"/>
              <w:left w:val="single" w:sz="4" w:space="0" w:color="auto"/>
            </w:tcBorders>
            <w:shd w:val="clear" w:color="auto" w:fill="FFFFFF"/>
            <w:vAlign w:val="bottom"/>
          </w:tcPr>
          <w:p w:rsidR="00FD0937" w:rsidRPr="00592C2C" w:rsidRDefault="00FD0937" w:rsidP="006A7410">
            <w:pPr>
              <w:autoSpaceDE/>
              <w:autoSpaceDN/>
              <w:adjustRightInd/>
              <w:spacing w:line="274" w:lineRule="exact"/>
              <w:jc w:val="both"/>
              <w:rPr>
                <w:b w:val="0"/>
                <w:bCs w:val="0"/>
                <w:spacing w:val="3"/>
                <w:sz w:val="24"/>
                <w:szCs w:val="24"/>
              </w:rPr>
            </w:pPr>
            <w:r w:rsidRPr="00592C2C">
              <w:rPr>
                <w:b w:val="0"/>
                <w:bCs w:val="0"/>
                <w:spacing w:val="3"/>
                <w:sz w:val="24"/>
                <w:szCs w:val="24"/>
              </w:rPr>
              <w:t xml:space="preserve">Размеры земельных участков </w:t>
            </w:r>
            <w:r w:rsidRPr="00592C2C">
              <w:rPr>
                <w:b w:val="0"/>
                <w:bCs w:val="0"/>
                <w:spacing w:val="3"/>
                <w:sz w:val="24"/>
                <w:szCs w:val="24"/>
                <w:lang w:eastAsia="en-US" w:bidi="en-US"/>
              </w:rPr>
              <w:t>(</w:t>
            </w:r>
            <w:r w:rsidRPr="00592C2C">
              <w:rPr>
                <w:b w:val="0"/>
                <w:bCs w:val="0"/>
                <w:spacing w:val="3"/>
                <w:sz w:val="24"/>
                <w:szCs w:val="24"/>
                <w:lang w:val="en-US" w:eastAsia="en-US" w:bidi="en-US"/>
              </w:rPr>
              <w:t>A</w:t>
            </w:r>
            <w:r w:rsidRPr="00592C2C">
              <w:rPr>
                <w:b w:val="0"/>
                <w:bCs w:val="0"/>
                <w:spacing w:val="3"/>
                <w:sz w:val="24"/>
                <w:szCs w:val="24"/>
                <w:lang w:eastAsia="en-US" w:bidi="en-US"/>
              </w:rPr>
              <w:t xml:space="preserve"> ширина </w:t>
            </w:r>
            <w:r w:rsidRPr="00592C2C">
              <w:rPr>
                <w:b w:val="0"/>
                <w:bCs w:val="0"/>
                <w:spacing w:val="3"/>
                <w:sz w:val="24"/>
                <w:szCs w:val="24"/>
              </w:rPr>
              <w:t xml:space="preserve">X </w:t>
            </w:r>
            <w:r w:rsidRPr="00592C2C">
              <w:rPr>
                <w:b w:val="0"/>
                <w:bCs w:val="0"/>
                <w:spacing w:val="3"/>
                <w:sz w:val="24"/>
                <w:szCs w:val="24"/>
                <w:lang w:val="en-US" w:eastAsia="en-US" w:bidi="en-US"/>
              </w:rPr>
              <w:t>B</w:t>
            </w:r>
            <w:r w:rsidRPr="00592C2C">
              <w:rPr>
                <w:b w:val="0"/>
                <w:bCs w:val="0"/>
                <w:spacing w:val="3"/>
                <w:sz w:val="24"/>
                <w:szCs w:val="24"/>
                <w:lang w:eastAsia="en-US" w:bidi="en-US"/>
              </w:rPr>
              <w:t xml:space="preserve"> длина), </w:t>
            </w:r>
            <w:proofErr w:type="gramStart"/>
            <w:r w:rsidRPr="00592C2C">
              <w:rPr>
                <w:b w:val="0"/>
                <w:bCs w:val="0"/>
                <w:spacing w:val="3"/>
                <w:sz w:val="24"/>
                <w:szCs w:val="24"/>
              </w:rPr>
              <w:t>м</w:t>
            </w:r>
            <w:proofErr w:type="gramEnd"/>
          </w:p>
        </w:tc>
        <w:tc>
          <w:tcPr>
            <w:tcW w:w="2196" w:type="dxa"/>
            <w:gridSpan w:val="2"/>
            <w:tcBorders>
              <w:top w:val="single" w:sz="4" w:space="0" w:color="auto"/>
              <w:left w:val="single" w:sz="4" w:space="0" w:color="auto"/>
              <w:right w:val="single" w:sz="4" w:space="0" w:color="auto"/>
            </w:tcBorders>
            <w:shd w:val="clear" w:color="auto" w:fill="FFFFFF"/>
            <w:vAlign w:val="center"/>
          </w:tcPr>
          <w:p w:rsidR="00FD0937" w:rsidRPr="00592C2C" w:rsidRDefault="00FD0937" w:rsidP="006A7410">
            <w:pPr>
              <w:autoSpaceDE/>
              <w:autoSpaceDN/>
              <w:adjustRightInd/>
              <w:spacing w:line="210" w:lineRule="exact"/>
              <w:jc w:val="center"/>
              <w:rPr>
                <w:b w:val="0"/>
                <w:bCs w:val="0"/>
                <w:spacing w:val="3"/>
                <w:sz w:val="24"/>
                <w:szCs w:val="24"/>
              </w:rPr>
            </w:pPr>
            <w:r w:rsidRPr="00592C2C">
              <w:rPr>
                <w:b w:val="0"/>
                <w:bCs w:val="0"/>
                <w:spacing w:val="3"/>
                <w:sz w:val="24"/>
                <w:szCs w:val="24"/>
              </w:rPr>
              <w:t>Площадь, кв. м.</w:t>
            </w:r>
          </w:p>
        </w:tc>
      </w:tr>
      <w:tr w:rsidR="00FD0937" w:rsidRPr="00592C2C" w:rsidTr="005C74F4">
        <w:trPr>
          <w:trHeight w:hRule="exact" w:val="466"/>
        </w:trPr>
        <w:tc>
          <w:tcPr>
            <w:tcW w:w="4820" w:type="dxa"/>
            <w:vMerge/>
            <w:tcBorders>
              <w:left w:val="single" w:sz="4" w:space="0" w:color="auto"/>
            </w:tcBorders>
            <w:shd w:val="clear" w:color="auto" w:fill="FFFFFF"/>
            <w:vAlign w:val="center"/>
          </w:tcPr>
          <w:p w:rsidR="00FD0937" w:rsidRPr="00592C2C" w:rsidRDefault="00FD0937" w:rsidP="005C74F4">
            <w:pPr>
              <w:widowControl/>
              <w:suppressAutoHyphens/>
              <w:autoSpaceDE/>
              <w:autoSpaceDN/>
              <w:adjustRightInd/>
              <w:ind w:left="274" w:right="274"/>
              <w:rPr>
                <w:b w:val="0"/>
                <w:bCs w:val="0"/>
                <w:sz w:val="24"/>
                <w:szCs w:val="24"/>
                <w:lang w:eastAsia="ar-SA"/>
              </w:rPr>
            </w:pPr>
          </w:p>
        </w:tc>
        <w:tc>
          <w:tcPr>
            <w:tcW w:w="1448" w:type="dxa"/>
            <w:tcBorders>
              <w:top w:val="single" w:sz="4" w:space="0" w:color="auto"/>
              <w:left w:val="single" w:sz="4" w:space="0" w:color="auto"/>
            </w:tcBorders>
            <w:shd w:val="clear" w:color="auto" w:fill="FFFFFF"/>
            <w:vAlign w:val="center"/>
          </w:tcPr>
          <w:p w:rsidR="00FD0937" w:rsidRPr="00592C2C" w:rsidRDefault="00FD0937" w:rsidP="006A7410">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245" w:type="dxa"/>
            <w:tcBorders>
              <w:top w:val="single" w:sz="4" w:space="0" w:color="auto"/>
              <w:left w:val="single" w:sz="4" w:space="0" w:color="auto"/>
            </w:tcBorders>
            <w:shd w:val="clear" w:color="auto" w:fill="FFFFFF"/>
            <w:vAlign w:val="center"/>
          </w:tcPr>
          <w:p w:rsidR="00FD0937" w:rsidRPr="00592C2C" w:rsidRDefault="00FD0937" w:rsidP="006A7410">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c>
          <w:tcPr>
            <w:tcW w:w="851" w:type="dxa"/>
            <w:tcBorders>
              <w:top w:val="single" w:sz="4" w:space="0" w:color="auto"/>
              <w:left w:val="single" w:sz="4" w:space="0" w:color="auto"/>
            </w:tcBorders>
            <w:shd w:val="clear" w:color="auto" w:fill="FFFFFF"/>
            <w:vAlign w:val="center"/>
          </w:tcPr>
          <w:p w:rsidR="00FD0937" w:rsidRPr="00592C2C" w:rsidRDefault="00FD0937" w:rsidP="006A7410">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345" w:type="dxa"/>
            <w:tcBorders>
              <w:top w:val="single" w:sz="4" w:space="0" w:color="auto"/>
              <w:left w:val="single" w:sz="4" w:space="0" w:color="auto"/>
              <w:right w:val="single" w:sz="4" w:space="0" w:color="auto"/>
            </w:tcBorders>
            <w:shd w:val="clear" w:color="auto" w:fill="FFFFFF"/>
            <w:vAlign w:val="center"/>
          </w:tcPr>
          <w:p w:rsidR="00FD0937" w:rsidRPr="00592C2C" w:rsidRDefault="00FD0937" w:rsidP="006A7410">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r>
      <w:tr w:rsidR="00FD0937" w:rsidRPr="00592C2C" w:rsidTr="005C74F4">
        <w:trPr>
          <w:trHeight w:hRule="exact" w:val="576"/>
        </w:trPr>
        <w:tc>
          <w:tcPr>
            <w:tcW w:w="4820" w:type="dxa"/>
            <w:tcBorders>
              <w:top w:val="single" w:sz="4" w:space="0" w:color="auto"/>
              <w:left w:val="single" w:sz="4" w:space="0" w:color="auto"/>
              <w:bottom w:val="single" w:sz="4" w:space="0" w:color="auto"/>
            </w:tcBorders>
            <w:shd w:val="clear" w:color="auto" w:fill="FFFFFF"/>
          </w:tcPr>
          <w:p w:rsidR="00FD0937" w:rsidRPr="00592C2C" w:rsidRDefault="00FD0937" w:rsidP="005C74F4">
            <w:pPr>
              <w:widowControl/>
              <w:suppressAutoHyphens/>
              <w:autoSpaceDE/>
              <w:autoSpaceDN/>
              <w:adjustRightInd/>
              <w:snapToGrid w:val="0"/>
              <w:ind w:left="274" w:right="274"/>
              <w:jc w:val="both"/>
              <w:rPr>
                <w:b w:val="0"/>
                <w:bCs w:val="0"/>
                <w:sz w:val="24"/>
                <w:szCs w:val="24"/>
                <w:lang w:eastAsia="ar-SA"/>
              </w:rPr>
            </w:pPr>
            <w:r w:rsidRPr="00592C2C">
              <w:rPr>
                <w:b w:val="0"/>
                <w:bCs w:val="0"/>
                <w:sz w:val="24"/>
                <w:szCs w:val="24"/>
                <w:lang w:eastAsia="ar-SA"/>
              </w:rPr>
              <w:t>растениеводство</w:t>
            </w:r>
            <w:r>
              <w:rPr>
                <w:b w:val="0"/>
                <w:bCs w:val="0"/>
                <w:sz w:val="24"/>
                <w:szCs w:val="24"/>
                <w:lang w:eastAsia="ar-SA"/>
              </w:rPr>
              <w:t xml:space="preserve"> (включает №№ 1-5</w:t>
            </w:r>
            <w:r w:rsidRPr="00592C2C">
              <w:rPr>
                <w:b w:val="0"/>
                <w:bCs w:val="0"/>
                <w:sz w:val="24"/>
                <w:szCs w:val="24"/>
                <w:lang w:eastAsia="ar-SA"/>
              </w:rPr>
              <w:t xml:space="preserve">, </w:t>
            </w:r>
            <w:r>
              <w:rPr>
                <w:b w:val="0"/>
                <w:bCs w:val="0"/>
                <w:sz w:val="24"/>
                <w:szCs w:val="24"/>
                <w:lang w:eastAsia="ar-SA"/>
              </w:rPr>
              <w:t>основные виды разрешенного использования зоны СХ 1)</w:t>
            </w:r>
          </w:p>
        </w:tc>
        <w:tc>
          <w:tcPr>
            <w:tcW w:w="1448" w:type="dxa"/>
            <w:tcBorders>
              <w:top w:val="single" w:sz="4" w:space="0" w:color="auto"/>
              <w:left w:val="single" w:sz="4" w:space="0" w:color="auto"/>
              <w:bottom w:val="single" w:sz="4" w:space="0" w:color="auto"/>
            </w:tcBorders>
            <w:shd w:val="clear" w:color="auto" w:fill="FFFFFF"/>
          </w:tcPr>
          <w:p w:rsidR="00FD0937" w:rsidRPr="001857C9" w:rsidRDefault="00FD0937" w:rsidP="006A7410">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1245" w:type="dxa"/>
            <w:tcBorders>
              <w:top w:val="single" w:sz="4" w:space="0" w:color="auto"/>
              <w:left w:val="single" w:sz="4" w:space="0" w:color="auto"/>
              <w:bottom w:val="single" w:sz="4" w:space="0" w:color="auto"/>
            </w:tcBorders>
            <w:shd w:val="clear" w:color="auto" w:fill="FFFFFF"/>
          </w:tcPr>
          <w:p w:rsidR="00FD0937" w:rsidRPr="001857C9" w:rsidRDefault="00FD0937" w:rsidP="006A7410">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FD0937" w:rsidRPr="00592C2C" w:rsidRDefault="00FD0937" w:rsidP="006A7410">
            <w:pPr>
              <w:autoSpaceDE/>
              <w:autoSpaceDN/>
              <w:adjustRightInd/>
              <w:spacing w:line="210" w:lineRule="exact"/>
              <w:jc w:val="center"/>
              <w:rPr>
                <w:b w:val="0"/>
                <w:bCs w:val="0"/>
                <w:spacing w:val="3"/>
                <w:sz w:val="24"/>
                <w:szCs w:val="24"/>
              </w:rPr>
            </w:pPr>
            <w:r w:rsidRPr="00592C2C">
              <w:rPr>
                <w:b w:val="0"/>
                <w:bCs w:val="0"/>
                <w:spacing w:val="3"/>
                <w:sz w:val="24"/>
                <w:szCs w:val="24"/>
              </w:rPr>
              <w:t>10000</w:t>
            </w:r>
          </w:p>
        </w:tc>
        <w:tc>
          <w:tcPr>
            <w:tcW w:w="1345" w:type="dxa"/>
            <w:tcBorders>
              <w:top w:val="single" w:sz="4" w:space="0" w:color="auto"/>
              <w:left w:val="single" w:sz="4" w:space="0" w:color="auto"/>
              <w:bottom w:val="single" w:sz="4" w:space="0" w:color="auto"/>
              <w:right w:val="single" w:sz="4" w:space="0" w:color="auto"/>
            </w:tcBorders>
            <w:shd w:val="clear" w:color="auto" w:fill="FFFFFF"/>
            <w:vAlign w:val="center"/>
          </w:tcPr>
          <w:p w:rsidR="00FD0937" w:rsidRPr="001857C9" w:rsidRDefault="00FD0937" w:rsidP="006A7410">
            <w:pPr>
              <w:autoSpaceDE/>
              <w:autoSpaceDN/>
              <w:adjustRightInd/>
              <w:spacing w:line="210" w:lineRule="exact"/>
              <w:jc w:val="center"/>
              <w:rPr>
                <w:b w:val="0"/>
                <w:bCs w:val="0"/>
                <w:spacing w:val="3"/>
              </w:rPr>
            </w:pPr>
            <w:r w:rsidRPr="001857C9">
              <w:rPr>
                <w:b w:val="0"/>
                <w:bCs w:val="0"/>
                <w:spacing w:val="3"/>
              </w:rPr>
              <w:t>не подлежит установлению</w:t>
            </w:r>
          </w:p>
        </w:tc>
      </w:tr>
      <w:tr w:rsidR="005C74F4" w:rsidRPr="00592C2C" w:rsidTr="005C74F4">
        <w:trPr>
          <w:trHeight w:hRule="exact" w:val="576"/>
        </w:trPr>
        <w:tc>
          <w:tcPr>
            <w:tcW w:w="4820" w:type="dxa"/>
            <w:tcBorders>
              <w:top w:val="single" w:sz="4" w:space="0" w:color="auto"/>
              <w:left w:val="single" w:sz="4" w:space="0" w:color="auto"/>
              <w:bottom w:val="single" w:sz="4" w:space="0" w:color="auto"/>
            </w:tcBorders>
            <w:shd w:val="clear" w:color="auto" w:fill="FFFFFF"/>
          </w:tcPr>
          <w:p w:rsidR="005C74F4" w:rsidRPr="00592C2C" w:rsidRDefault="005C74F4" w:rsidP="005C74F4">
            <w:pPr>
              <w:widowControl/>
              <w:suppressAutoHyphens/>
              <w:autoSpaceDE/>
              <w:autoSpaceDN/>
              <w:adjustRightInd/>
              <w:snapToGrid w:val="0"/>
              <w:ind w:left="274" w:right="274"/>
              <w:jc w:val="both"/>
              <w:rPr>
                <w:b w:val="0"/>
                <w:bCs w:val="0"/>
                <w:sz w:val="24"/>
                <w:szCs w:val="24"/>
                <w:lang w:eastAsia="ar-SA"/>
              </w:rPr>
            </w:pPr>
            <w:r w:rsidRPr="00592C2C">
              <w:rPr>
                <w:b w:val="0"/>
                <w:bCs w:val="0"/>
                <w:sz w:val="24"/>
                <w:szCs w:val="24"/>
                <w:lang w:eastAsia="ar-SA"/>
              </w:rPr>
              <w:t xml:space="preserve">ведение личного подсобного хозяйства на полевых участках </w:t>
            </w:r>
          </w:p>
        </w:tc>
        <w:tc>
          <w:tcPr>
            <w:tcW w:w="1448" w:type="dxa"/>
            <w:tcBorders>
              <w:top w:val="single" w:sz="4" w:space="0" w:color="auto"/>
              <w:left w:val="single" w:sz="4" w:space="0" w:color="auto"/>
              <w:bottom w:val="single" w:sz="4" w:space="0" w:color="auto"/>
            </w:tcBorders>
            <w:shd w:val="clear" w:color="auto" w:fill="FFFFFF"/>
          </w:tcPr>
          <w:p w:rsidR="005C74F4" w:rsidRPr="001857C9" w:rsidRDefault="005C74F4" w:rsidP="006A7410">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1245" w:type="dxa"/>
            <w:tcBorders>
              <w:top w:val="single" w:sz="4" w:space="0" w:color="auto"/>
              <w:left w:val="single" w:sz="4" w:space="0" w:color="auto"/>
              <w:bottom w:val="single" w:sz="4" w:space="0" w:color="auto"/>
            </w:tcBorders>
            <w:shd w:val="clear" w:color="auto" w:fill="FFFFFF"/>
          </w:tcPr>
          <w:p w:rsidR="005C74F4" w:rsidRPr="001857C9" w:rsidRDefault="005C74F4" w:rsidP="006A7410">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C74F4" w:rsidRPr="00592C2C" w:rsidRDefault="005C74F4" w:rsidP="006A7410">
            <w:pPr>
              <w:autoSpaceDE/>
              <w:autoSpaceDN/>
              <w:adjustRightInd/>
              <w:spacing w:line="210" w:lineRule="exact"/>
              <w:jc w:val="center"/>
              <w:rPr>
                <w:b w:val="0"/>
                <w:bCs w:val="0"/>
                <w:spacing w:val="3"/>
                <w:sz w:val="24"/>
                <w:szCs w:val="24"/>
              </w:rPr>
            </w:pPr>
            <w:r w:rsidRPr="00592C2C">
              <w:rPr>
                <w:b w:val="0"/>
                <w:bCs w:val="0"/>
                <w:spacing w:val="3"/>
                <w:sz w:val="24"/>
                <w:szCs w:val="24"/>
              </w:rPr>
              <w:t>10000</w:t>
            </w:r>
          </w:p>
        </w:tc>
        <w:tc>
          <w:tcPr>
            <w:tcW w:w="1345" w:type="dxa"/>
            <w:tcBorders>
              <w:top w:val="single" w:sz="4" w:space="0" w:color="auto"/>
              <w:left w:val="single" w:sz="4" w:space="0" w:color="auto"/>
              <w:bottom w:val="single" w:sz="4" w:space="0" w:color="auto"/>
              <w:right w:val="single" w:sz="4" w:space="0" w:color="auto"/>
            </w:tcBorders>
            <w:shd w:val="clear" w:color="auto" w:fill="FFFFFF"/>
          </w:tcPr>
          <w:p w:rsidR="005C74F4" w:rsidRPr="00FD0937" w:rsidRDefault="005C74F4" w:rsidP="006A7410">
            <w:pPr>
              <w:autoSpaceDE/>
              <w:autoSpaceDN/>
              <w:adjustRightInd/>
              <w:spacing w:line="210" w:lineRule="exact"/>
              <w:jc w:val="center"/>
              <w:rPr>
                <w:b w:val="0"/>
                <w:bCs w:val="0"/>
                <w:spacing w:val="3"/>
                <w:sz w:val="24"/>
                <w:szCs w:val="24"/>
              </w:rPr>
            </w:pPr>
            <w:r w:rsidRPr="00FD0937">
              <w:rPr>
                <w:b w:val="0"/>
                <w:bCs w:val="0"/>
                <w:spacing w:val="3"/>
                <w:sz w:val="24"/>
                <w:szCs w:val="24"/>
              </w:rPr>
              <w:t>15000</w:t>
            </w:r>
          </w:p>
        </w:tc>
      </w:tr>
      <w:tr w:rsidR="005C74F4" w:rsidRPr="00592C2C" w:rsidTr="005C74F4">
        <w:trPr>
          <w:trHeight w:hRule="exact" w:val="576"/>
        </w:trPr>
        <w:tc>
          <w:tcPr>
            <w:tcW w:w="4820" w:type="dxa"/>
            <w:tcBorders>
              <w:top w:val="single" w:sz="4" w:space="0" w:color="auto"/>
              <w:left w:val="single" w:sz="4" w:space="0" w:color="auto"/>
              <w:bottom w:val="single" w:sz="4" w:space="0" w:color="auto"/>
            </w:tcBorders>
            <w:shd w:val="clear" w:color="auto" w:fill="FFFFFF"/>
          </w:tcPr>
          <w:p w:rsidR="005C74F4" w:rsidRPr="00592C2C" w:rsidRDefault="005C74F4" w:rsidP="005C74F4">
            <w:pPr>
              <w:widowControl/>
              <w:suppressAutoHyphens/>
              <w:autoSpaceDE/>
              <w:autoSpaceDN/>
              <w:adjustRightInd/>
              <w:snapToGrid w:val="0"/>
              <w:ind w:left="274" w:right="274"/>
              <w:jc w:val="both"/>
              <w:rPr>
                <w:b w:val="0"/>
                <w:bCs w:val="0"/>
                <w:sz w:val="24"/>
                <w:szCs w:val="24"/>
                <w:lang w:eastAsia="ar-SA"/>
              </w:rPr>
            </w:pPr>
            <w:r w:rsidRPr="00592C2C">
              <w:rPr>
                <w:b w:val="0"/>
                <w:bCs w:val="0"/>
                <w:sz w:val="24"/>
                <w:szCs w:val="24"/>
                <w:lang w:eastAsia="ar-SA"/>
              </w:rPr>
              <w:t xml:space="preserve">питомники </w:t>
            </w:r>
          </w:p>
        </w:tc>
        <w:tc>
          <w:tcPr>
            <w:tcW w:w="1448" w:type="dxa"/>
            <w:tcBorders>
              <w:top w:val="single" w:sz="4" w:space="0" w:color="auto"/>
              <w:left w:val="single" w:sz="4" w:space="0" w:color="auto"/>
              <w:bottom w:val="single" w:sz="4" w:space="0" w:color="auto"/>
            </w:tcBorders>
            <w:shd w:val="clear" w:color="auto" w:fill="FFFFFF"/>
          </w:tcPr>
          <w:p w:rsidR="005C74F4" w:rsidRPr="001857C9" w:rsidRDefault="005C74F4" w:rsidP="006A7410">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1245" w:type="dxa"/>
            <w:tcBorders>
              <w:top w:val="single" w:sz="4" w:space="0" w:color="auto"/>
              <w:left w:val="single" w:sz="4" w:space="0" w:color="auto"/>
              <w:bottom w:val="single" w:sz="4" w:space="0" w:color="auto"/>
            </w:tcBorders>
            <w:shd w:val="clear" w:color="auto" w:fill="FFFFFF"/>
          </w:tcPr>
          <w:p w:rsidR="005C74F4" w:rsidRPr="001857C9" w:rsidRDefault="005C74F4" w:rsidP="006A7410">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C74F4" w:rsidRPr="00592C2C" w:rsidRDefault="005C74F4" w:rsidP="006A7410">
            <w:pPr>
              <w:autoSpaceDE/>
              <w:autoSpaceDN/>
              <w:adjustRightInd/>
              <w:spacing w:line="210" w:lineRule="exact"/>
              <w:jc w:val="center"/>
              <w:rPr>
                <w:b w:val="0"/>
                <w:bCs w:val="0"/>
                <w:spacing w:val="3"/>
                <w:sz w:val="24"/>
                <w:szCs w:val="24"/>
              </w:rPr>
            </w:pPr>
            <w:r w:rsidRPr="00592C2C">
              <w:rPr>
                <w:b w:val="0"/>
                <w:bCs w:val="0"/>
                <w:spacing w:val="3"/>
                <w:sz w:val="24"/>
                <w:szCs w:val="24"/>
              </w:rPr>
              <w:t>10000</w:t>
            </w:r>
          </w:p>
        </w:tc>
        <w:tc>
          <w:tcPr>
            <w:tcW w:w="1345" w:type="dxa"/>
            <w:tcBorders>
              <w:top w:val="single" w:sz="4" w:space="0" w:color="auto"/>
              <w:left w:val="single" w:sz="4" w:space="0" w:color="auto"/>
              <w:bottom w:val="single" w:sz="4" w:space="0" w:color="auto"/>
              <w:right w:val="single" w:sz="4" w:space="0" w:color="auto"/>
            </w:tcBorders>
            <w:shd w:val="clear" w:color="auto" w:fill="FFFFFF"/>
            <w:vAlign w:val="center"/>
          </w:tcPr>
          <w:p w:rsidR="005C74F4" w:rsidRPr="001857C9" w:rsidRDefault="005C74F4" w:rsidP="006A7410">
            <w:pPr>
              <w:autoSpaceDE/>
              <w:autoSpaceDN/>
              <w:adjustRightInd/>
              <w:spacing w:line="210" w:lineRule="exact"/>
              <w:jc w:val="center"/>
              <w:rPr>
                <w:b w:val="0"/>
                <w:bCs w:val="0"/>
                <w:spacing w:val="3"/>
              </w:rPr>
            </w:pPr>
            <w:r w:rsidRPr="001857C9">
              <w:rPr>
                <w:b w:val="0"/>
                <w:bCs w:val="0"/>
                <w:spacing w:val="3"/>
              </w:rPr>
              <w:t>не подлежит установлению</w:t>
            </w:r>
          </w:p>
        </w:tc>
      </w:tr>
      <w:tr w:rsidR="005C74F4" w:rsidRPr="00592C2C" w:rsidTr="005C74F4">
        <w:trPr>
          <w:trHeight w:hRule="exact" w:val="576"/>
        </w:trPr>
        <w:tc>
          <w:tcPr>
            <w:tcW w:w="4820" w:type="dxa"/>
            <w:tcBorders>
              <w:top w:val="single" w:sz="4" w:space="0" w:color="auto"/>
              <w:left w:val="single" w:sz="4" w:space="0" w:color="auto"/>
              <w:bottom w:val="single" w:sz="4" w:space="0" w:color="auto"/>
            </w:tcBorders>
            <w:shd w:val="clear" w:color="auto" w:fill="FFFFFF"/>
          </w:tcPr>
          <w:p w:rsidR="005C74F4" w:rsidRPr="00592C2C" w:rsidRDefault="005C74F4" w:rsidP="005C74F4">
            <w:pPr>
              <w:widowControl/>
              <w:suppressAutoHyphens/>
              <w:autoSpaceDE/>
              <w:autoSpaceDN/>
              <w:adjustRightInd/>
              <w:snapToGrid w:val="0"/>
              <w:ind w:left="274" w:right="274"/>
              <w:jc w:val="both"/>
              <w:rPr>
                <w:b w:val="0"/>
                <w:bCs w:val="0"/>
                <w:sz w:val="24"/>
                <w:szCs w:val="24"/>
                <w:lang w:eastAsia="ar-SA"/>
              </w:rPr>
            </w:pPr>
            <w:r w:rsidRPr="005C74F4">
              <w:rPr>
                <w:b w:val="0"/>
                <w:bCs w:val="0"/>
                <w:sz w:val="24"/>
                <w:szCs w:val="24"/>
                <w:lang w:eastAsia="ar-SA"/>
              </w:rPr>
              <w:t>скотоводство</w:t>
            </w:r>
          </w:p>
        </w:tc>
        <w:tc>
          <w:tcPr>
            <w:tcW w:w="1448" w:type="dxa"/>
            <w:tcBorders>
              <w:top w:val="single" w:sz="4" w:space="0" w:color="auto"/>
              <w:left w:val="single" w:sz="4" w:space="0" w:color="auto"/>
              <w:bottom w:val="single" w:sz="4" w:space="0" w:color="auto"/>
            </w:tcBorders>
            <w:shd w:val="clear" w:color="auto" w:fill="FFFFFF"/>
          </w:tcPr>
          <w:p w:rsidR="005C74F4" w:rsidRPr="001857C9" w:rsidRDefault="005C74F4" w:rsidP="006A7410">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1245" w:type="dxa"/>
            <w:tcBorders>
              <w:top w:val="single" w:sz="4" w:space="0" w:color="auto"/>
              <w:left w:val="single" w:sz="4" w:space="0" w:color="auto"/>
              <w:bottom w:val="single" w:sz="4" w:space="0" w:color="auto"/>
            </w:tcBorders>
            <w:shd w:val="clear" w:color="auto" w:fill="FFFFFF"/>
          </w:tcPr>
          <w:p w:rsidR="005C74F4" w:rsidRPr="001857C9" w:rsidRDefault="005C74F4" w:rsidP="006A7410">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C74F4" w:rsidRPr="00592C2C" w:rsidRDefault="005C74F4" w:rsidP="006A7410">
            <w:pPr>
              <w:autoSpaceDE/>
              <w:autoSpaceDN/>
              <w:adjustRightInd/>
              <w:spacing w:line="210" w:lineRule="exact"/>
              <w:jc w:val="center"/>
              <w:rPr>
                <w:b w:val="0"/>
                <w:bCs w:val="0"/>
                <w:spacing w:val="3"/>
                <w:sz w:val="24"/>
                <w:szCs w:val="24"/>
              </w:rPr>
            </w:pPr>
            <w:r w:rsidRPr="00592C2C">
              <w:rPr>
                <w:b w:val="0"/>
                <w:bCs w:val="0"/>
                <w:spacing w:val="3"/>
                <w:sz w:val="24"/>
                <w:szCs w:val="24"/>
              </w:rPr>
              <w:t>10000</w:t>
            </w:r>
          </w:p>
        </w:tc>
        <w:tc>
          <w:tcPr>
            <w:tcW w:w="1345" w:type="dxa"/>
            <w:tcBorders>
              <w:top w:val="single" w:sz="4" w:space="0" w:color="auto"/>
              <w:left w:val="single" w:sz="4" w:space="0" w:color="auto"/>
              <w:bottom w:val="single" w:sz="4" w:space="0" w:color="auto"/>
              <w:right w:val="single" w:sz="4" w:space="0" w:color="auto"/>
            </w:tcBorders>
            <w:shd w:val="clear" w:color="auto" w:fill="FFFFFF"/>
            <w:vAlign w:val="center"/>
          </w:tcPr>
          <w:p w:rsidR="005C74F4" w:rsidRPr="001857C9" w:rsidRDefault="005C74F4" w:rsidP="006A7410">
            <w:pPr>
              <w:autoSpaceDE/>
              <w:autoSpaceDN/>
              <w:adjustRightInd/>
              <w:spacing w:line="210" w:lineRule="exact"/>
              <w:jc w:val="center"/>
              <w:rPr>
                <w:b w:val="0"/>
                <w:bCs w:val="0"/>
                <w:spacing w:val="3"/>
              </w:rPr>
            </w:pPr>
            <w:r w:rsidRPr="001857C9">
              <w:rPr>
                <w:b w:val="0"/>
                <w:bCs w:val="0"/>
                <w:spacing w:val="3"/>
              </w:rPr>
              <w:t>не подлежит установлению</w:t>
            </w:r>
          </w:p>
        </w:tc>
      </w:tr>
    </w:tbl>
    <w:p w:rsidR="001A15B2" w:rsidRDefault="001A15B2" w:rsidP="00592C2C">
      <w:pPr>
        <w:widowControl/>
        <w:suppressAutoHyphens/>
        <w:ind w:firstLine="540"/>
        <w:contextualSpacing/>
        <w:jc w:val="both"/>
        <w:rPr>
          <w:b w:val="0"/>
          <w:bCs w:val="0"/>
          <w:sz w:val="24"/>
          <w:szCs w:val="24"/>
        </w:rPr>
      </w:pPr>
    </w:p>
    <w:p w:rsidR="00937FB9" w:rsidRDefault="001A15B2" w:rsidP="00592C2C">
      <w:pPr>
        <w:widowControl/>
        <w:suppressAutoHyphens/>
        <w:ind w:firstLine="540"/>
        <w:contextualSpacing/>
        <w:jc w:val="both"/>
        <w:rPr>
          <w:b w:val="0"/>
          <w:bCs w:val="0"/>
          <w:sz w:val="24"/>
          <w:szCs w:val="24"/>
        </w:rPr>
      </w:pPr>
      <w:r w:rsidRPr="001A15B2">
        <w:rPr>
          <w:b w:val="0"/>
          <w:bCs w:val="0"/>
          <w:sz w:val="24"/>
          <w:szCs w:val="24"/>
        </w:rPr>
        <w:t>Предельные параметры разрешенного строительства, реконструкции объектов капитального строительства</w:t>
      </w:r>
      <w:r>
        <w:rPr>
          <w:b w:val="0"/>
          <w:bCs w:val="0"/>
          <w:sz w:val="24"/>
          <w:szCs w:val="24"/>
        </w:rPr>
        <w:t xml:space="preserve"> установлению не подлежат.</w:t>
      </w:r>
    </w:p>
    <w:p w:rsidR="001A15B2" w:rsidRDefault="001A15B2" w:rsidP="00592C2C">
      <w:pPr>
        <w:widowControl/>
        <w:suppressAutoHyphens/>
        <w:ind w:firstLine="540"/>
        <w:contextualSpacing/>
        <w:jc w:val="both"/>
        <w:rPr>
          <w:b w:val="0"/>
          <w:bCs w:val="0"/>
          <w:sz w:val="24"/>
          <w:szCs w:val="24"/>
        </w:rPr>
      </w:pPr>
    </w:p>
    <w:p w:rsidR="001A15B2" w:rsidRDefault="001A15B2" w:rsidP="00592C2C">
      <w:pPr>
        <w:widowControl/>
        <w:suppressAutoHyphens/>
        <w:ind w:firstLine="540"/>
        <w:contextualSpacing/>
        <w:jc w:val="both"/>
        <w:rPr>
          <w:b w:val="0"/>
          <w:bCs w:val="0"/>
          <w:sz w:val="24"/>
          <w:szCs w:val="24"/>
        </w:rPr>
      </w:pPr>
    </w:p>
    <w:p w:rsidR="00592C2C" w:rsidRDefault="00592C2C" w:rsidP="00592C2C">
      <w:pPr>
        <w:keepNext/>
        <w:shd w:val="clear" w:color="auto" w:fill="FFFFFF"/>
        <w:suppressAutoHyphens/>
        <w:ind w:left="12" w:right="896"/>
        <w:contextualSpacing/>
        <w:jc w:val="center"/>
        <w:outlineLvl w:val="8"/>
        <w:rPr>
          <w:sz w:val="24"/>
          <w:szCs w:val="24"/>
        </w:rPr>
      </w:pPr>
      <w:r w:rsidRPr="00592C2C">
        <w:rPr>
          <w:sz w:val="24"/>
          <w:szCs w:val="24"/>
        </w:rPr>
        <w:t>2. Зона сельскохозяйственного назначения, предназначенная для ведения сельскохозяйственного производства  (С</w:t>
      </w:r>
      <w:r w:rsidR="00F127B8">
        <w:rPr>
          <w:sz w:val="24"/>
          <w:szCs w:val="24"/>
        </w:rPr>
        <w:t>Х</w:t>
      </w:r>
      <w:r w:rsidRPr="00592C2C">
        <w:rPr>
          <w:sz w:val="24"/>
          <w:szCs w:val="24"/>
        </w:rPr>
        <w:t xml:space="preserve"> 2)</w:t>
      </w:r>
    </w:p>
    <w:p w:rsidR="001520A8" w:rsidRPr="00592C2C" w:rsidRDefault="001520A8" w:rsidP="00592C2C">
      <w:pPr>
        <w:keepNext/>
        <w:shd w:val="clear" w:color="auto" w:fill="FFFFFF"/>
        <w:suppressAutoHyphens/>
        <w:ind w:left="12" w:right="896"/>
        <w:contextualSpacing/>
        <w:jc w:val="center"/>
        <w:outlineLvl w:val="8"/>
        <w:rPr>
          <w:sz w:val="24"/>
          <w:szCs w:val="24"/>
        </w:rPr>
      </w:pPr>
    </w:p>
    <w:p w:rsidR="00592C2C" w:rsidRPr="00592C2C" w:rsidRDefault="00592C2C" w:rsidP="00592C2C">
      <w:pPr>
        <w:widowControl/>
        <w:suppressAutoHyphens/>
        <w:autoSpaceDE/>
        <w:autoSpaceDN/>
        <w:adjustRightInd/>
        <w:ind w:firstLine="567"/>
        <w:jc w:val="both"/>
        <w:rPr>
          <w:b w:val="0"/>
          <w:bCs w:val="0"/>
          <w:sz w:val="24"/>
          <w:szCs w:val="24"/>
          <w:lang w:eastAsia="ar-SA"/>
        </w:rPr>
      </w:pPr>
      <w:r w:rsidRPr="00592C2C">
        <w:rPr>
          <w:b w:val="0"/>
          <w:bCs w:val="0"/>
          <w:sz w:val="24"/>
          <w:szCs w:val="24"/>
          <w:lang w:eastAsia="ar-SA"/>
        </w:rPr>
        <w:t>1) цель выделения зоны – сохранение и развитие производственных объектов сельскохозяйственного назначения и обеспечивающих их инфраструктур;</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lastRenderedPageBreak/>
        <w:t>2) основные и условно разрешенные виды использования земельных участков и объектов капитального строительства:</w:t>
      </w:r>
    </w:p>
    <w:p w:rsidR="00592C2C" w:rsidRPr="00592C2C" w:rsidRDefault="00592C2C" w:rsidP="00592C2C">
      <w:pPr>
        <w:widowControl/>
        <w:suppressAutoHyphens/>
        <w:autoSpaceDE/>
        <w:autoSpaceDN/>
        <w:adjustRightInd/>
        <w:ind w:firstLine="532"/>
        <w:jc w:val="both"/>
        <w:rPr>
          <w:b w:val="0"/>
          <w:bCs w:val="0"/>
          <w:sz w:val="24"/>
          <w:szCs w:val="24"/>
          <w:lang w:eastAsia="ar-SA"/>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661"/>
      </w:tblGrid>
      <w:tr w:rsidR="00592C2C" w:rsidRPr="00592C2C" w:rsidTr="00BF26E6">
        <w:trPr>
          <w:trHeight w:val="322"/>
        </w:trPr>
        <w:tc>
          <w:tcPr>
            <w:tcW w:w="709" w:type="dxa"/>
            <w:vMerge w:val="restart"/>
            <w:tcBorders>
              <w:top w:val="single" w:sz="4" w:space="0" w:color="000000"/>
              <w:left w:val="single" w:sz="4" w:space="0" w:color="000000"/>
              <w:bottom w:val="single" w:sz="4" w:space="0" w:color="000000"/>
            </w:tcBorders>
            <w:vAlign w:val="center"/>
          </w:tcPr>
          <w:p w:rsidR="00592C2C" w:rsidRPr="00592C2C" w:rsidRDefault="00592C2C" w:rsidP="00592C2C">
            <w:pPr>
              <w:keepLines/>
              <w:widowControl/>
              <w:suppressAutoHyphens/>
              <w:autoSpaceDE/>
              <w:autoSpaceDN/>
              <w:adjustRightInd/>
              <w:snapToGrid w:val="0"/>
              <w:jc w:val="center"/>
              <w:rPr>
                <w:b w:val="0"/>
                <w:bCs w:val="0"/>
                <w:sz w:val="24"/>
                <w:szCs w:val="24"/>
                <w:lang w:val="en-US" w:eastAsia="ar-SA"/>
              </w:rPr>
            </w:pPr>
            <w:r w:rsidRPr="00592C2C">
              <w:rPr>
                <w:b w:val="0"/>
                <w:bCs w:val="0"/>
                <w:sz w:val="24"/>
                <w:szCs w:val="24"/>
                <w:lang w:val="en-US" w:eastAsia="ar-SA"/>
              </w:rPr>
              <w:t>№</w:t>
            </w:r>
          </w:p>
          <w:p w:rsidR="00592C2C" w:rsidRPr="00592C2C" w:rsidRDefault="00592C2C" w:rsidP="00592C2C">
            <w:pPr>
              <w:keepLines/>
              <w:widowControl/>
              <w:suppressAutoHyphens/>
              <w:autoSpaceDE/>
              <w:autoSpaceDN/>
              <w:adjustRightInd/>
              <w:jc w:val="center"/>
              <w:rPr>
                <w:b w:val="0"/>
                <w:bCs w:val="0"/>
                <w:sz w:val="24"/>
                <w:szCs w:val="24"/>
                <w:lang w:eastAsia="ar-SA"/>
              </w:rPr>
            </w:pPr>
            <w:proofErr w:type="gramStart"/>
            <w:r w:rsidRPr="00592C2C">
              <w:rPr>
                <w:b w:val="0"/>
                <w:bCs w:val="0"/>
                <w:sz w:val="24"/>
                <w:szCs w:val="24"/>
                <w:lang w:eastAsia="ar-SA"/>
              </w:rPr>
              <w:t>п</w:t>
            </w:r>
            <w:proofErr w:type="gramEnd"/>
            <w:r w:rsidRPr="00592C2C">
              <w:rPr>
                <w:b w:val="0"/>
                <w:bCs w:val="0"/>
                <w:sz w:val="24"/>
                <w:szCs w:val="24"/>
                <w:lang w:eastAsia="ar-SA"/>
              </w:rPr>
              <w:t>/п</w:t>
            </w:r>
          </w:p>
        </w:tc>
        <w:tc>
          <w:tcPr>
            <w:tcW w:w="8661" w:type="dxa"/>
            <w:vMerge w:val="restart"/>
            <w:tcBorders>
              <w:top w:val="single" w:sz="4" w:space="0" w:color="000000"/>
              <w:left w:val="single" w:sz="4" w:space="0" w:color="000000"/>
              <w:bottom w:val="single" w:sz="4" w:space="0" w:color="000000"/>
              <w:right w:val="single" w:sz="4" w:space="0" w:color="000000"/>
            </w:tcBorders>
            <w:vAlign w:val="center"/>
          </w:tcPr>
          <w:p w:rsidR="00592C2C" w:rsidRPr="00592C2C" w:rsidRDefault="00592C2C" w:rsidP="00592C2C">
            <w:pPr>
              <w:keepLines/>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Наименование вида использования</w:t>
            </w:r>
          </w:p>
        </w:tc>
      </w:tr>
      <w:tr w:rsidR="00592C2C" w:rsidRPr="00592C2C" w:rsidTr="00BF26E6">
        <w:trPr>
          <w:trHeight w:val="322"/>
        </w:trPr>
        <w:tc>
          <w:tcPr>
            <w:tcW w:w="709"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Cs w:val="0"/>
                <w:sz w:val="24"/>
                <w:szCs w:val="24"/>
                <w:lang w:eastAsia="ar-SA"/>
              </w:rPr>
            </w:pPr>
          </w:p>
        </w:tc>
        <w:tc>
          <w:tcPr>
            <w:tcW w:w="8661" w:type="dxa"/>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Cs w:val="0"/>
                <w:sz w:val="24"/>
                <w:szCs w:val="24"/>
                <w:lang w:eastAsia="ar-SA"/>
              </w:rPr>
            </w:pPr>
            <w:r w:rsidRPr="00592C2C">
              <w:rPr>
                <w:bCs w:val="0"/>
                <w:sz w:val="24"/>
                <w:szCs w:val="24"/>
                <w:lang w:eastAsia="ar-SA"/>
              </w:rPr>
              <w:t xml:space="preserve">Основные виды разрешенного использования </w:t>
            </w:r>
          </w:p>
        </w:tc>
      </w:tr>
      <w:tr w:rsidR="00592C2C" w:rsidRPr="00592C2C" w:rsidTr="00BF26E6">
        <w:trPr>
          <w:trHeight w:val="322"/>
        </w:trPr>
        <w:tc>
          <w:tcPr>
            <w:tcW w:w="709" w:type="dxa"/>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8661" w:type="dxa"/>
            <w:tcBorders>
              <w:left w:val="single" w:sz="4" w:space="0" w:color="000000"/>
              <w:bottom w:val="single" w:sz="4" w:space="0" w:color="000000"/>
              <w:right w:val="single" w:sz="4" w:space="0" w:color="000000"/>
            </w:tcBorders>
          </w:tcPr>
          <w:p w:rsidR="00592C2C" w:rsidRPr="00592C2C" w:rsidRDefault="00592C2C" w:rsidP="00FC738A">
            <w:pPr>
              <w:widowControl/>
              <w:suppressAutoHyphens/>
              <w:autoSpaceDE/>
              <w:autoSpaceDN/>
              <w:adjustRightInd/>
              <w:snapToGrid w:val="0"/>
              <w:jc w:val="both"/>
              <w:rPr>
                <w:b w:val="0"/>
                <w:bCs w:val="0"/>
                <w:sz w:val="24"/>
                <w:szCs w:val="24"/>
                <w:lang w:eastAsia="ar-SA"/>
              </w:rPr>
            </w:pPr>
            <w:proofErr w:type="gramStart"/>
            <w:r w:rsidRPr="00592C2C">
              <w:rPr>
                <w:b w:val="0"/>
                <w:bCs w:val="0"/>
                <w:sz w:val="24"/>
                <w:szCs w:val="24"/>
                <w:lang w:eastAsia="ar-SA"/>
              </w:rPr>
              <w:t>скотоводство (</w:t>
            </w:r>
            <w:r w:rsidR="00EE126C">
              <w:rPr>
                <w:b w:val="0"/>
                <w:bCs w:val="0"/>
                <w:sz w:val="24"/>
                <w:szCs w:val="24"/>
                <w:lang w:eastAsia="ar-SA"/>
              </w:rPr>
              <w:t>о</w:t>
            </w:r>
            <w:r w:rsidR="00EE126C" w:rsidRPr="00EE126C">
              <w:rPr>
                <w:b w:val="0"/>
                <w:bCs w:val="0"/>
                <w:sz w:val="24"/>
                <w:szCs w:val="24"/>
                <w:lang w:eastAsia="ar-SA"/>
              </w:rPr>
              <w:t>существление хозяйственной деятельности, связанной с разведением сельскохозяйственных животных (крупного рогатого скота, овец, ко</w:t>
            </w:r>
            <w:r w:rsidR="00DA4927">
              <w:rPr>
                <w:b w:val="0"/>
                <w:bCs w:val="0"/>
                <w:sz w:val="24"/>
                <w:szCs w:val="24"/>
                <w:lang w:eastAsia="ar-SA"/>
              </w:rPr>
              <w:t>з, лошадей, верблюдов, оленей); п</w:t>
            </w:r>
            <w:r w:rsidR="00EE126C" w:rsidRPr="00EE126C">
              <w:rPr>
                <w:b w:val="0"/>
                <w:bCs w:val="0"/>
                <w:sz w:val="24"/>
                <w:szCs w:val="24"/>
                <w:lang w:eastAsia="ar-SA"/>
              </w:rPr>
              <w:t>роизводство кормов, размещение зданий, сооружений, используемых для содержания и разведения сельскохозяйственных животных; разведение племенных животных, производство и использование племенной продукции (материала)</w:t>
            </w:r>
            <w:r w:rsidR="00DA4927" w:rsidRPr="00592C2C">
              <w:rPr>
                <w:b w:val="0"/>
                <w:bCs w:val="0"/>
                <w:sz w:val="24"/>
                <w:szCs w:val="24"/>
                <w:lang w:eastAsia="ar-SA"/>
              </w:rPr>
              <w:t xml:space="preserve"> </w:t>
            </w:r>
            <w:proofErr w:type="gramEnd"/>
          </w:p>
        </w:tc>
      </w:tr>
      <w:tr w:rsidR="00592C2C" w:rsidRPr="00592C2C" w:rsidTr="00BF26E6">
        <w:trPr>
          <w:trHeight w:val="322"/>
        </w:trPr>
        <w:tc>
          <w:tcPr>
            <w:tcW w:w="709" w:type="dxa"/>
            <w:tcBorders>
              <w:top w:val="single" w:sz="4" w:space="0" w:color="auto"/>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2</w:t>
            </w:r>
          </w:p>
        </w:tc>
        <w:tc>
          <w:tcPr>
            <w:tcW w:w="8661" w:type="dxa"/>
            <w:tcBorders>
              <w:top w:val="single" w:sz="4" w:space="0" w:color="auto"/>
              <w:left w:val="single" w:sz="4" w:space="0" w:color="000000"/>
              <w:bottom w:val="single" w:sz="4" w:space="0" w:color="000000"/>
              <w:right w:val="single" w:sz="4" w:space="0" w:color="000000"/>
            </w:tcBorders>
          </w:tcPr>
          <w:p w:rsidR="00592C2C" w:rsidRPr="00592C2C" w:rsidRDefault="00592C2C" w:rsidP="00FC738A">
            <w:pPr>
              <w:widowControl/>
              <w:suppressAutoHyphens/>
              <w:autoSpaceDE/>
              <w:autoSpaceDN/>
              <w:adjustRightInd/>
              <w:snapToGrid w:val="0"/>
              <w:jc w:val="both"/>
              <w:rPr>
                <w:b w:val="0"/>
                <w:bCs w:val="0"/>
                <w:sz w:val="24"/>
                <w:szCs w:val="24"/>
                <w:lang w:eastAsia="ar-SA"/>
              </w:rPr>
            </w:pPr>
            <w:proofErr w:type="gramStart"/>
            <w:r w:rsidRPr="00592C2C">
              <w:rPr>
                <w:b w:val="0"/>
                <w:bCs w:val="0"/>
                <w:sz w:val="24"/>
                <w:szCs w:val="24"/>
                <w:lang w:eastAsia="ar-SA"/>
              </w:rPr>
              <w:t>птицеводство (</w:t>
            </w:r>
            <w:r w:rsidR="007C3309">
              <w:rPr>
                <w:b w:val="0"/>
                <w:bCs w:val="0"/>
                <w:sz w:val="24"/>
                <w:szCs w:val="24"/>
                <w:lang w:eastAsia="ar-SA"/>
              </w:rPr>
              <w:t>о</w:t>
            </w:r>
            <w:r w:rsidR="007C3309" w:rsidRPr="007C3309">
              <w:rPr>
                <w:b w:val="0"/>
                <w:bCs w:val="0"/>
                <w:sz w:val="24"/>
                <w:szCs w:val="24"/>
                <w:lang w:eastAsia="ar-SA"/>
              </w:rPr>
              <w:t>существление хозяйственной деятельности, связанной с разведением домашних пород птиц, в том числе водоплавающих;</w:t>
            </w:r>
            <w:r w:rsidR="007C3309">
              <w:rPr>
                <w:b w:val="0"/>
                <w:bCs w:val="0"/>
                <w:sz w:val="24"/>
                <w:szCs w:val="24"/>
                <w:lang w:eastAsia="ar-SA"/>
              </w:rPr>
              <w:t xml:space="preserve"> </w:t>
            </w:r>
            <w:r w:rsidR="007C3309" w:rsidRPr="007C3309">
              <w:rPr>
                <w:b w:val="0"/>
                <w:bCs w:val="0"/>
                <w:sz w:val="24"/>
                <w:szCs w:val="24"/>
                <w:lang w:eastAsia="ar-SA"/>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r w:rsidR="007C3309">
              <w:rPr>
                <w:b w:val="0"/>
                <w:bCs w:val="0"/>
                <w:sz w:val="24"/>
                <w:szCs w:val="24"/>
                <w:lang w:eastAsia="ar-SA"/>
              </w:rPr>
              <w:t xml:space="preserve"> </w:t>
            </w:r>
            <w:r w:rsidR="007C3309" w:rsidRPr="007C3309">
              <w:rPr>
                <w:b w:val="0"/>
                <w:bCs w:val="0"/>
                <w:sz w:val="24"/>
                <w:szCs w:val="24"/>
                <w:lang w:eastAsia="ar-SA"/>
              </w:rPr>
              <w:t>разведение племенных животных, производство и использование племенной продукции (материала)</w:t>
            </w:r>
            <w:r w:rsidR="007C3309">
              <w:rPr>
                <w:b w:val="0"/>
                <w:bCs w:val="0"/>
                <w:sz w:val="24"/>
                <w:szCs w:val="24"/>
                <w:lang w:eastAsia="ar-SA"/>
              </w:rPr>
              <w:t xml:space="preserve"> </w:t>
            </w:r>
            <w:proofErr w:type="gramEnd"/>
          </w:p>
        </w:tc>
      </w:tr>
      <w:tr w:rsidR="00592C2C" w:rsidRPr="00592C2C" w:rsidTr="00BF26E6">
        <w:trPr>
          <w:trHeight w:val="322"/>
        </w:trPr>
        <w:tc>
          <w:tcPr>
            <w:tcW w:w="709"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3</w:t>
            </w:r>
          </w:p>
        </w:tc>
        <w:tc>
          <w:tcPr>
            <w:tcW w:w="8661" w:type="dxa"/>
            <w:vMerge w:val="restart"/>
            <w:tcBorders>
              <w:left w:val="single" w:sz="4" w:space="0" w:color="000000"/>
              <w:bottom w:val="single" w:sz="4" w:space="0" w:color="000000"/>
              <w:right w:val="single" w:sz="4" w:space="0" w:color="000000"/>
            </w:tcBorders>
          </w:tcPr>
          <w:p w:rsidR="00592C2C" w:rsidRPr="00592C2C" w:rsidRDefault="00592C2C" w:rsidP="00FC738A">
            <w:pPr>
              <w:jc w:val="both"/>
              <w:rPr>
                <w:b w:val="0"/>
                <w:bCs w:val="0"/>
                <w:sz w:val="24"/>
                <w:szCs w:val="24"/>
                <w:lang w:eastAsia="ar-SA"/>
              </w:rPr>
            </w:pPr>
            <w:proofErr w:type="gramStart"/>
            <w:r w:rsidRPr="00592C2C">
              <w:rPr>
                <w:b w:val="0"/>
                <w:bCs w:val="0"/>
                <w:sz w:val="24"/>
                <w:szCs w:val="24"/>
                <w:lang w:eastAsia="ar-SA"/>
              </w:rPr>
              <w:t>звероводство (</w:t>
            </w:r>
            <w:r w:rsidR="007C3309">
              <w:rPr>
                <w:rFonts w:ascii="Times New Roman CYR" w:eastAsiaTheme="minorEastAsia" w:hAnsi="Times New Roman CYR" w:cs="Times New Roman CYR"/>
                <w:b w:val="0"/>
                <w:bCs w:val="0"/>
                <w:sz w:val="24"/>
                <w:szCs w:val="24"/>
              </w:rPr>
              <w:t>о</w:t>
            </w:r>
            <w:r w:rsidR="007C3309" w:rsidRPr="00520184">
              <w:rPr>
                <w:rFonts w:ascii="Times New Roman CYR" w:eastAsiaTheme="minorEastAsia" w:hAnsi="Times New Roman CYR" w:cs="Times New Roman CYR"/>
                <w:b w:val="0"/>
                <w:bCs w:val="0"/>
                <w:sz w:val="24"/>
                <w:szCs w:val="24"/>
              </w:rPr>
              <w:t>существление хозяйственной деятельности, связанной с разведением в неволе ценных пушных зверей;</w:t>
            </w:r>
            <w:r w:rsidR="007C3309">
              <w:rPr>
                <w:rFonts w:ascii="Times New Roman CYR" w:eastAsiaTheme="minorEastAsia" w:hAnsi="Times New Roman CYR" w:cs="Times New Roman CYR"/>
                <w:b w:val="0"/>
                <w:bCs w:val="0"/>
                <w:sz w:val="24"/>
                <w:szCs w:val="24"/>
              </w:rPr>
              <w:t xml:space="preserve"> </w:t>
            </w:r>
            <w:r w:rsidR="007C3309" w:rsidRPr="00520184">
              <w:rPr>
                <w:rFonts w:ascii="Times New Roman CYR" w:eastAsiaTheme="minorEastAsia" w:hAnsi="Times New Roman CYR" w:cs="Times New Roman CYR"/>
                <w:b w:val="0"/>
                <w:bCs w:val="0"/>
                <w:sz w:val="24"/>
                <w:szCs w:val="24"/>
              </w:rPr>
              <w:t>размещение зданий, сооружений, используемых для содержания и разведения животных, производства, хранения и первичной переработки продукции;</w:t>
            </w:r>
            <w:r w:rsidR="007C3309">
              <w:rPr>
                <w:rFonts w:ascii="Times New Roman CYR" w:eastAsiaTheme="minorEastAsia" w:hAnsi="Times New Roman CYR" w:cs="Times New Roman CYR"/>
                <w:b w:val="0"/>
                <w:bCs w:val="0"/>
                <w:sz w:val="24"/>
                <w:szCs w:val="24"/>
              </w:rPr>
              <w:t xml:space="preserve"> </w:t>
            </w:r>
            <w:r w:rsidR="007C3309" w:rsidRPr="00520184">
              <w:rPr>
                <w:rFonts w:ascii="Times New Roman CYR" w:eastAsiaTheme="minorEastAsia" w:hAnsi="Times New Roman CYR" w:cs="Times New Roman CYR"/>
                <w:b w:val="0"/>
                <w:bCs w:val="0"/>
                <w:sz w:val="24"/>
                <w:szCs w:val="24"/>
              </w:rPr>
              <w:t>разведение племенных животных, производство и использование племенной продукции (материала)</w:t>
            </w:r>
            <w:r w:rsidR="00405441">
              <w:rPr>
                <w:rFonts w:ascii="Times New Roman CYR" w:eastAsiaTheme="minorEastAsia" w:hAnsi="Times New Roman CYR" w:cs="Times New Roman CYR"/>
                <w:b w:val="0"/>
                <w:bCs w:val="0"/>
                <w:sz w:val="24"/>
                <w:szCs w:val="24"/>
              </w:rPr>
              <w:t xml:space="preserve"> </w:t>
            </w:r>
            <w:proofErr w:type="gramEnd"/>
          </w:p>
        </w:tc>
      </w:tr>
      <w:tr w:rsidR="00592C2C" w:rsidRPr="00592C2C" w:rsidTr="00BF26E6">
        <w:trPr>
          <w:trHeight w:val="322"/>
        </w:trPr>
        <w:tc>
          <w:tcPr>
            <w:tcW w:w="709" w:type="dxa"/>
            <w:tcBorders>
              <w:top w:val="single" w:sz="4" w:space="0" w:color="auto"/>
              <w:left w:val="single" w:sz="4" w:space="0" w:color="auto"/>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4</w:t>
            </w:r>
          </w:p>
        </w:tc>
        <w:tc>
          <w:tcPr>
            <w:tcW w:w="8661" w:type="dxa"/>
            <w:tcBorders>
              <w:top w:val="single" w:sz="4" w:space="0" w:color="auto"/>
              <w:left w:val="single" w:sz="4" w:space="0" w:color="000000"/>
              <w:bottom w:val="single" w:sz="4" w:space="0" w:color="000000"/>
              <w:right w:val="single" w:sz="4" w:space="0" w:color="auto"/>
            </w:tcBorders>
          </w:tcPr>
          <w:p w:rsidR="00592C2C" w:rsidRPr="00592C2C" w:rsidRDefault="00592C2C" w:rsidP="00FC738A">
            <w:pPr>
              <w:widowControl/>
              <w:suppressAutoHyphens/>
              <w:autoSpaceDE/>
              <w:autoSpaceDN/>
              <w:adjustRightInd/>
              <w:snapToGrid w:val="0"/>
              <w:jc w:val="both"/>
              <w:rPr>
                <w:b w:val="0"/>
                <w:bCs w:val="0"/>
                <w:sz w:val="24"/>
                <w:szCs w:val="24"/>
                <w:lang w:eastAsia="ar-SA"/>
              </w:rPr>
            </w:pPr>
            <w:proofErr w:type="gramStart"/>
            <w:r w:rsidRPr="00592C2C">
              <w:rPr>
                <w:b w:val="0"/>
                <w:bCs w:val="0"/>
                <w:sz w:val="24"/>
                <w:szCs w:val="24"/>
                <w:lang w:eastAsia="ar-SA"/>
              </w:rPr>
              <w:t>свиноводство (</w:t>
            </w:r>
            <w:r w:rsidR="008F69AA">
              <w:rPr>
                <w:b w:val="0"/>
                <w:bCs w:val="0"/>
                <w:sz w:val="24"/>
                <w:szCs w:val="24"/>
                <w:lang w:eastAsia="ar-SA"/>
              </w:rPr>
              <w:t>о</w:t>
            </w:r>
            <w:r w:rsidR="008F69AA" w:rsidRPr="008F69AA">
              <w:rPr>
                <w:b w:val="0"/>
                <w:bCs w:val="0"/>
                <w:sz w:val="24"/>
                <w:szCs w:val="24"/>
                <w:lang w:eastAsia="ar-SA"/>
              </w:rPr>
              <w:t>существление хозяйственной деятельности, связанной с разведением свиней;</w:t>
            </w:r>
            <w:r w:rsidR="008F69AA">
              <w:rPr>
                <w:b w:val="0"/>
                <w:bCs w:val="0"/>
                <w:sz w:val="24"/>
                <w:szCs w:val="24"/>
                <w:lang w:eastAsia="ar-SA"/>
              </w:rPr>
              <w:t xml:space="preserve"> </w:t>
            </w:r>
            <w:r w:rsidR="008F69AA" w:rsidRPr="008F69AA">
              <w:rPr>
                <w:b w:val="0"/>
                <w:bCs w:val="0"/>
                <w:sz w:val="24"/>
                <w:szCs w:val="24"/>
                <w:lang w:eastAsia="ar-SA"/>
              </w:rPr>
              <w:t>размещение зданий, сооружений, используемых для содержания и разведения животных, производства, хранения и первичной переработки продукции;</w:t>
            </w:r>
            <w:r w:rsidR="008F69AA">
              <w:rPr>
                <w:b w:val="0"/>
                <w:bCs w:val="0"/>
                <w:sz w:val="24"/>
                <w:szCs w:val="24"/>
                <w:lang w:eastAsia="ar-SA"/>
              </w:rPr>
              <w:t xml:space="preserve"> </w:t>
            </w:r>
            <w:r w:rsidR="008F69AA" w:rsidRPr="008F69AA">
              <w:rPr>
                <w:b w:val="0"/>
                <w:bCs w:val="0"/>
                <w:sz w:val="24"/>
                <w:szCs w:val="24"/>
                <w:lang w:eastAsia="ar-SA"/>
              </w:rPr>
              <w:t>разведение племенных животных, производство и использование племенной продукции (материала)</w:t>
            </w:r>
            <w:r w:rsidR="008F69AA">
              <w:rPr>
                <w:b w:val="0"/>
                <w:bCs w:val="0"/>
                <w:sz w:val="24"/>
                <w:szCs w:val="24"/>
                <w:lang w:eastAsia="ar-SA"/>
              </w:rPr>
              <w:t xml:space="preserve"> </w:t>
            </w:r>
            <w:proofErr w:type="gramEnd"/>
          </w:p>
        </w:tc>
      </w:tr>
      <w:tr w:rsidR="00EE126C" w:rsidRPr="00592C2C" w:rsidTr="00BF26E6">
        <w:trPr>
          <w:trHeight w:val="322"/>
        </w:trPr>
        <w:tc>
          <w:tcPr>
            <w:tcW w:w="709" w:type="dxa"/>
            <w:vMerge w:val="restart"/>
            <w:tcBorders>
              <w:top w:val="single" w:sz="4" w:space="0" w:color="auto"/>
              <w:left w:val="single" w:sz="4" w:space="0" w:color="000000"/>
              <w:bottom w:val="single" w:sz="4" w:space="0" w:color="000000"/>
            </w:tcBorders>
          </w:tcPr>
          <w:p w:rsidR="00EE126C" w:rsidRPr="00592C2C" w:rsidRDefault="00EE126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5</w:t>
            </w:r>
          </w:p>
        </w:tc>
        <w:tc>
          <w:tcPr>
            <w:tcW w:w="8661" w:type="dxa"/>
            <w:vMerge w:val="restart"/>
            <w:tcBorders>
              <w:top w:val="single" w:sz="4" w:space="0" w:color="auto"/>
              <w:left w:val="single" w:sz="4" w:space="0" w:color="000000"/>
              <w:bottom w:val="single" w:sz="4" w:space="0" w:color="000000"/>
              <w:right w:val="single" w:sz="4" w:space="0" w:color="000000"/>
            </w:tcBorders>
          </w:tcPr>
          <w:p w:rsidR="00EE126C" w:rsidRPr="00592C2C" w:rsidRDefault="00EE126C" w:rsidP="00FC738A">
            <w:pPr>
              <w:jc w:val="both"/>
              <w:rPr>
                <w:b w:val="0"/>
                <w:bCs w:val="0"/>
                <w:sz w:val="24"/>
                <w:szCs w:val="24"/>
                <w:lang w:eastAsia="ar-SA"/>
              </w:rPr>
            </w:pPr>
            <w:r w:rsidRPr="00592C2C">
              <w:rPr>
                <w:b w:val="0"/>
                <w:bCs w:val="0"/>
                <w:sz w:val="24"/>
                <w:szCs w:val="24"/>
                <w:lang w:eastAsia="ar-SA"/>
              </w:rPr>
              <w:t>пчеловодство (</w:t>
            </w:r>
            <w:r w:rsidR="00FC738A">
              <w:rPr>
                <w:rFonts w:ascii="Times New Roman CYR" w:eastAsiaTheme="minorEastAsia" w:hAnsi="Times New Roman CYR" w:cs="Times New Roman CYR"/>
                <w:b w:val="0"/>
                <w:bCs w:val="0"/>
                <w:sz w:val="24"/>
                <w:szCs w:val="24"/>
              </w:rPr>
              <w:t>о</w:t>
            </w:r>
            <w:r w:rsidR="00FC738A" w:rsidRPr="00520184">
              <w:rPr>
                <w:rFonts w:ascii="Times New Roman CYR" w:eastAsiaTheme="minorEastAsia" w:hAnsi="Times New Roman CYR" w:cs="Times New Roman CYR"/>
                <w:b w:val="0"/>
                <w:bCs w:val="0"/>
                <w:sz w:val="24"/>
                <w:szCs w:val="24"/>
              </w:rPr>
              <w:t>существление хозяйственной деятельности, в том числе на сельскохозяйственных угодьях, по разведению, содержанию и использованию пчел и иных полезных насекомых;</w:t>
            </w:r>
            <w:r w:rsidR="00FC738A">
              <w:rPr>
                <w:rFonts w:ascii="Times New Roman CYR" w:eastAsiaTheme="minorEastAsia" w:hAnsi="Times New Roman CYR" w:cs="Times New Roman CYR"/>
                <w:b w:val="0"/>
                <w:bCs w:val="0"/>
                <w:sz w:val="24"/>
                <w:szCs w:val="24"/>
              </w:rPr>
              <w:t xml:space="preserve"> </w:t>
            </w:r>
            <w:r w:rsidR="00FC738A" w:rsidRPr="00520184">
              <w:rPr>
                <w:rFonts w:ascii="Times New Roman CYR" w:eastAsiaTheme="minorEastAsia" w:hAnsi="Times New Roman CYR" w:cs="Times New Roman CYR"/>
                <w:b w:val="0"/>
                <w:bCs w:val="0"/>
                <w:sz w:val="24"/>
                <w:szCs w:val="24"/>
              </w:rPr>
              <w:t>размещение ульев, иных объектов и оборудования, необходимого для пчеловодства и разведениях иных полезных насекомых;</w:t>
            </w:r>
            <w:r w:rsidR="00FC738A">
              <w:rPr>
                <w:rFonts w:ascii="Times New Roman CYR" w:eastAsiaTheme="minorEastAsia" w:hAnsi="Times New Roman CYR" w:cs="Times New Roman CYR"/>
                <w:b w:val="0"/>
                <w:bCs w:val="0"/>
                <w:sz w:val="24"/>
                <w:szCs w:val="24"/>
              </w:rPr>
              <w:t xml:space="preserve"> </w:t>
            </w:r>
            <w:r w:rsidR="00FC738A" w:rsidRPr="00520184">
              <w:rPr>
                <w:rFonts w:ascii="Times New Roman CYR" w:eastAsiaTheme="minorEastAsia" w:hAnsi="Times New Roman CYR" w:cs="Times New Roman CYR"/>
                <w:b w:val="0"/>
                <w:bCs w:val="0"/>
                <w:sz w:val="24"/>
                <w:szCs w:val="24"/>
              </w:rPr>
              <w:t>размещение сооружений используемых для хранения и первичной переработки продукции пчеловодства</w:t>
            </w:r>
            <w:r w:rsidR="00FC738A">
              <w:rPr>
                <w:rFonts w:ascii="Times New Roman CYR" w:eastAsiaTheme="minorEastAsia" w:hAnsi="Times New Roman CYR" w:cs="Times New Roman CYR"/>
                <w:b w:val="0"/>
                <w:bCs w:val="0"/>
                <w:sz w:val="24"/>
                <w:szCs w:val="24"/>
              </w:rPr>
              <w:t>)</w:t>
            </w:r>
          </w:p>
        </w:tc>
      </w:tr>
      <w:tr w:rsidR="00EE126C" w:rsidRPr="00592C2C" w:rsidTr="00BF26E6">
        <w:trPr>
          <w:trHeight w:val="322"/>
        </w:trPr>
        <w:tc>
          <w:tcPr>
            <w:tcW w:w="709" w:type="dxa"/>
            <w:tcBorders>
              <w:top w:val="single" w:sz="4" w:space="0" w:color="auto"/>
              <w:left w:val="single" w:sz="4" w:space="0" w:color="auto"/>
              <w:bottom w:val="single" w:sz="4" w:space="0" w:color="000000"/>
            </w:tcBorders>
          </w:tcPr>
          <w:p w:rsidR="00EE126C" w:rsidRPr="00592C2C" w:rsidRDefault="00EE126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6</w:t>
            </w:r>
          </w:p>
        </w:tc>
        <w:tc>
          <w:tcPr>
            <w:tcW w:w="8661" w:type="dxa"/>
            <w:tcBorders>
              <w:top w:val="single" w:sz="4" w:space="0" w:color="auto"/>
              <w:left w:val="single" w:sz="4" w:space="0" w:color="000000"/>
              <w:bottom w:val="single" w:sz="4" w:space="0" w:color="000000"/>
              <w:right w:val="single" w:sz="4" w:space="0" w:color="000000"/>
            </w:tcBorders>
          </w:tcPr>
          <w:p w:rsidR="00EE126C" w:rsidRPr="00592C2C" w:rsidRDefault="00EE126C" w:rsidP="007754BE">
            <w:pPr>
              <w:widowControl/>
              <w:suppressAutoHyphens/>
              <w:autoSpaceDE/>
              <w:autoSpaceDN/>
              <w:adjustRightInd/>
              <w:snapToGrid w:val="0"/>
              <w:jc w:val="both"/>
              <w:rPr>
                <w:b w:val="0"/>
                <w:bCs w:val="0"/>
                <w:sz w:val="24"/>
                <w:szCs w:val="24"/>
                <w:lang w:eastAsia="ar-SA"/>
              </w:rPr>
            </w:pPr>
            <w:proofErr w:type="gramStart"/>
            <w:r w:rsidRPr="00592C2C">
              <w:rPr>
                <w:b w:val="0"/>
                <w:bCs w:val="0"/>
                <w:sz w:val="24"/>
                <w:szCs w:val="24"/>
                <w:lang w:eastAsia="ar-SA"/>
              </w:rPr>
              <w:t>рыбоводство (</w:t>
            </w:r>
            <w:r w:rsidR="007754BE">
              <w:rPr>
                <w:b w:val="0"/>
                <w:bCs w:val="0"/>
                <w:sz w:val="24"/>
                <w:szCs w:val="24"/>
                <w:lang w:eastAsia="ar-SA"/>
              </w:rPr>
              <w:t>о</w:t>
            </w:r>
            <w:r w:rsidR="007754BE" w:rsidRPr="007754BE">
              <w:rPr>
                <w:b w:val="0"/>
                <w:bCs w:val="0"/>
                <w:sz w:val="24"/>
                <w:szCs w:val="24"/>
                <w:lang w:eastAsia="ar-SA"/>
              </w:rPr>
              <w:t>существление хозяйственной деятельности, связанной с разведением и (или) содержанием, выращиванием объектов рыбоводства (</w:t>
            </w:r>
            <w:proofErr w:type="spellStart"/>
            <w:r w:rsidR="007754BE" w:rsidRPr="007754BE">
              <w:rPr>
                <w:b w:val="0"/>
                <w:bCs w:val="0"/>
                <w:sz w:val="24"/>
                <w:szCs w:val="24"/>
                <w:lang w:eastAsia="ar-SA"/>
              </w:rPr>
              <w:t>аквакультуры</w:t>
            </w:r>
            <w:proofErr w:type="spellEnd"/>
            <w:r w:rsidR="007754BE" w:rsidRPr="007754BE">
              <w:rPr>
                <w:b w:val="0"/>
                <w:bCs w:val="0"/>
                <w:sz w:val="24"/>
                <w:szCs w:val="24"/>
                <w:lang w:eastAsia="ar-SA"/>
              </w:rPr>
              <w:t>); размещение зданий, сооружений, оборудования, необходимых для осуществления рыбоводства (</w:t>
            </w:r>
            <w:proofErr w:type="spellStart"/>
            <w:r w:rsidR="007754BE" w:rsidRPr="007754BE">
              <w:rPr>
                <w:b w:val="0"/>
                <w:bCs w:val="0"/>
                <w:sz w:val="24"/>
                <w:szCs w:val="24"/>
                <w:lang w:eastAsia="ar-SA"/>
              </w:rPr>
              <w:t>аквакультуры</w:t>
            </w:r>
            <w:proofErr w:type="spellEnd"/>
            <w:r w:rsidR="007754BE" w:rsidRPr="007754BE">
              <w:rPr>
                <w:b w:val="0"/>
                <w:bCs w:val="0"/>
                <w:sz w:val="24"/>
                <w:szCs w:val="24"/>
                <w:lang w:eastAsia="ar-SA"/>
              </w:rPr>
              <w:t>)</w:t>
            </w:r>
            <w:proofErr w:type="gramEnd"/>
          </w:p>
        </w:tc>
      </w:tr>
      <w:tr w:rsidR="00EE126C" w:rsidRPr="00592C2C" w:rsidTr="00BF26E6">
        <w:trPr>
          <w:trHeight w:val="322"/>
        </w:trPr>
        <w:tc>
          <w:tcPr>
            <w:tcW w:w="709" w:type="dxa"/>
            <w:tcBorders>
              <w:top w:val="single" w:sz="4" w:space="0" w:color="auto"/>
              <w:left w:val="single" w:sz="4" w:space="0" w:color="auto"/>
              <w:bottom w:val="single" w:sz="4" w:space="0" w:color="000000"/>
            </w:tcBorders>
          </w:tcPr>
          <w:p w:rsidR="00EE126C" w:rsidRPr="00592C2C" w:rsidRDefault="00EE126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7</w:t>
            </w:r>
          </w:p>
        </w:tc>
        <w:tc>
          <w:tcPr>
            <w:tcW w:w="8661" w:type="dxa"/>
            <w:tcBorders>
              <w:top w:val="single" w:sz="4" w:space="0" w:color="auto"/>
              <w:left w:val="single" w:sz="4" w:space="0" w:color="000000"/>
              <w:bottom w:val="single" w:sz="4" w:space="0" w:color="000000"/>
              <w:right w:val="single" w:sz="4" w:space="0" w:color="000000"/>
            </w:tcBorders>
          </w:tcPr>
          <w:p w:rsidR="00EE126C" w:rsidRPr="00592C2C" w:rsidRDefault="00EE126C" w:rsidP="00796B3B">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научное обеспечение сельского хозяйства</w:t>
            </w:r>
            <w:r w:rsidR="00796B3B">
              <w:rPr>
                <w:b w:val="0"/>
                <w:bCs w:val="0"/>
                <w:sz w:val="24"/>
                <w:szCs w:val="24"/>
                <w:lang w:eastAsia="ar-SA"/>
              </w:rPr>
              <w:t xml:space="preserve"> (о</w:t>
            </w:r>
            <w:r w:rsidR="00796B3B" w:rsidRPr="00520184">
              <w:rPr>
                <w:rFonts w:ascii="Times New Roman CYR" w:eastAsiaTheme="minorEastAsia" w:hAnsi="Times New Roman CYR" w:cs="Times New Roman CYR"/>
                <w:b w:val="0"/>
                <w:bCs w:val="0"/>
                <w:sz w:val="24"/>
                <w:szCs w:val="24"/>
              </w:rPr>
              <w:t>существление научной и селекционной работы, ведения сельского хозяйства для получения ценных с научной точки зрения образцов растительного и животного мира; размещение коллекций генетических ресурсов растений</w:t>
            </w:r>
            <w:r w:rsidR="00796B3B">
              <w:rPr>
                <w:b w:val="0"/>
                <w:bCs w:val="0"/>
                <w:sz w:val="24"/>
                <w:szCs w:val="24"/>
                <w:lang w:eastAsia="ar-SA"/>
              </w:rPr>
              <w:t>)</w:t>
            </w:r>
          </w:p>
        </w:tc>
      </w:tr>
      <w:tr w:rsidR="00EE126C" w:rsidRPr="00592C2C" w:rsidTr="00BF26E6">
        <w:trPr>
          <w:trHeight w:val="322"/>
        </w:trPr>
        <w:tc>
          <w:tcPr>
            <w:tcW w:w="709" w:type="dxa"/>
            <w:tcBorders>
              <w:top w:val="single" w:sz="4" w:space="0" w:color="auto"/>
              <w:left w:val="single" w:sz="4" w:space="0" w:color="auto"/>
              <w:bottom w:val="single" w:sz="4" w:space="0" w:color="000000"/>
            </w:tcBorders>
          </w:tcPr>
          <w:p w:rsidR="00EE126C" w:rsidRPr="00592C2C" w:rsidRDefault="00EE126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8</w:t>
            </w:r>
          </w:p>
        </w:tc>
        <w:tc>
          <w:tcPr>
            <w:tcW w:w="8661" w:type="dxa"/>
            <w:tcBorders>
              <w:top w:val="single" w:sz="4" w:space="0" w:color="auto"/>
              <w:left w:val="single" w:sz="4" w:space="0" w:color="000000"/>
              <w:bottom w:val="single" w:sz="4" w:space="0" w:color="000000"/>
              <w:right w:val="single" w:sz="4" w:space="0" w:color="000000"/>
            </w:tcBorders>
          </w:tcPr>
          <w:p w:rsidR="00EE126C" w:rsidRPr="00592C2C" w:rsidRDefault="00EE126C" w:rsidP="006A7410">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хранение и переработка сельскохозяйственной продукции (</w:t>
            </w:r>
            <w:r w:rsidR="00D50809">
              <w:rPr>
                <w:b w:val="0"/>
                <w:bCs w:val="0"/>
                <w:sz w:val="24"/>
                <w:szCs w:val="24"/>
                <w:lang w:eastAsia="ar-SA"/>
              </w:rPr>
              <w:t>р</w:t>
            </w:r>
            <w:r w:rsidR="00D50809" w:rsidRPr="00D50809">
              <w:rPr>
                <w:b w:val="0"/>
                <w:bCs w:val="0"/>
                <w:sz w:val="24"/>
                <w:szCs w:val="24"/>
                <w:lang w:eastAsia="ar-SA"/>
              </w:rPr>
              <w:t>азмещение зданий, сооружений, используемых для производства, хранения, первичной и глубокой переработки сельскохозяйственной продукции</w:t>
            </w:r>
            <w:r w:rsidRPr="00592C2C">
              <w:rPr>
                <w:b w:val="0"/>
                <w:bCs w:val="0"/>
                <w:sz w:val="24"/>
                <w:szCs w:val="24"/>
                <w:lang w:eastAsia="ar-SA"/>
              </w:rPr>
              <w:t>),</w:t>
            </w:r>
          </w:p>
        </w:tc>
      </w:tr>
      <w:tr w:rsidR="00EE126C" w:rsidRPr="00592C2C" w:rsidTr="00BF26E6">
        <w:trPr>
          <w:trHeight w:val="322"/>
        </w:trPr>
        <w:tc>
          <w:tcPr>
            <w:tcW w:w="709" w:type="dxa"/>
            <w:tcBorders>
              <w:top w:val="single" w:sz="4" w:space="0" w:color="auto"/>
              <w:left w:val="single" w:sz="4" w:space="0" w:color="auto"/>
              <w:bottom w:val="single" w:sz="4" w:space="0" w:color="000000"/>
            </w:tcBorders>
          </w:tcPr>
          <w:p w:rsidR="00EE126C" w:rsidRPr="00592C2C" w:rsidRDefault="00EE126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9</w:t>
            </w:r>
          </w:p>
        </w:tc>
        <w:tc>
          <w:tcPr>
            <w:tcW w:w="8661" w:type="dxa"/>
            <w:tcBorders>
              <w:top w:val="single" w:sz="4" w:space="0" w:color="auto"/>
              <w:left w:val="single" w:sz="4" w:space="0" w:color="000000"/>
              <w:bottom w:val="single" w:sz="4" w:space="0" w:color="000000"/>
              <w:right w:val="single" w:sz="4" w:space="0" w:color="000000"/>
            </w:tcBorders>
          </w:tcPr>
          <w:p w:rsidR="00EE126C" w:rsidRPr="00592C2C" w:rsidRDefault="00EE126C" w:rsidP="006A7410">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 xml:space="preserve">ведение личного подсобного хозяйства на полевых участках (без права возведения объектов капитального строительства), </w:t>
            </w:r>
          </w:p>
        </w:tc>
      </w:tr>
      <w:tr w:rsidR="00EE126C" w:rsidRPr="00592C2C" w:rsidTr="00BF26E6">
        <w:trPr>
          <w:trHeight w:val="322"/>
        </w:trPr>
        <w:tc>
          <w:tcPr>
            <w:tcW w:w="709" w:type="dxa"/>
            <w:tcBorders>
              <w:left w:val="single" w:sz="4" w:space="0" w:color="000000"/>
              <w:bottom w:val="single" w:sz="4" w:space="0" w:color="000000"/>
            </w:tcBorders>
          </w:tcPr>
          <w:p w:rsidR="00EE126C" w:rsidRPr="00592C2C" w:rsidRDefault="00EE126C" w:rsidP="00592C2C">
            <w:pPr>
              <w:widowControl/>
              <w:suppressAutoHyphens/>
              <w:autoSpaceDE/>
              <w:autoSpaceDN/>
              <w:adjustRightInd/>
              <w:snapToGrid w:val="0"/>
              <w:jc w:val="center"/>
              <w:rPr>
                <w:b w:val="0"/>
                <w:bCs w:val="0"/>
                <w:sz w:val="24"/>
                <w:szCs w:val="24"/>
                <w:lang w:eastAsia="ar-SA"/>
              </w:rPr>
            </w:pPr>
          </w:p>
        </w:tc>
        <w:tc>
          <w:tcPr>
            <w:tcW w:w="8661" w:type="dxa"/>
            <w:tcBorders>
              <w:left w:val="single" w:sz="4" w:space="0" w:color="000000"/>
              <w:bottom w:val="single" w:sz="4" w:space="0" w:color="000000"/>
              <w:right w:val="single" w:sz="4" w:space="0" w:color="000000"/>
            </w:tcBorders>
          </w:tcPr>
          <w:p w:rsidR="00EE126C" w:rsidRPr="00592C2C" w:rsidRDefault="00EE126C" w:rsidP="00592C2C">
            <w:pPr>
              <w:widowControl/>
              <w:suppressAutoHyphens/>
              <w:autoSpaceDE/>
              <w:autoSpaceDN/>
              <w:adjustRightInd/>
              <w:snapToGrid w:val="0"/>
              <w:jc w:val="both"/>
              <w:rPr>
                <w:bCs w:val="0"/>
                <w:sz w:val="24"/>
                <w:szCs w:val="24"/>
                <w:lang w:eastAsia="ar-SA"/>
              </w:rPr>
            </w:pPr>
            <w:r w:rsidRPr="00592C2C">
              <w:rPr>
                <w:bCs w:val="0"/>
                <w:sz w:val="24"/>
                <w:szCs w:val="24"/>
                <w:lang w:eastAsia="ar-SA"/>
              </w:rPr>
              <w:t>Вспомогательные виды использования:</w:t>
            </w:r>
          </w:p>
        </w:tc>
      </w:tr>
      <w:tr w:rsidR="00EE126C" w:rsidRPr="00592C2C" w:rsidTr="00BF26E6">
        <w:trPr>
          <w:trHeight w:val="322"/>
        </w:trPr>
        <w:tc>
          <w:tcPr>
            <w:tcW w:w="709" w:type="dxa"/>
            <w:tcBorders>
              <w:left w:val="single" w:sz="4" w:space="0" w:color="000000"/>
              <w:bottom w:val="single" w:sz="4" w:space="0" w:color="000000"/>
            </w:tcBorders>
          </w:tcPr>
          <w:p w:rsidR="00EE126C" w:rsidRPr="00592C2C" w:rsidRDefault="00D50809" w:rsidP="00592C2C">
            <w:pPr>
              <w:widowControl/>
              <w:suppressAutoHyphens/>
              <w:autoSpaceDE/>
              <w:autoSpaceDN/>
              <w:adjustRightInd/>
              <w:snapToGrid w:val="0"/>
              <w:jc w:val="center"/>
              <w:rPr>
                <w:b w:val="0"/>
                <w:bCs w:val="0"/>
                <w:sz w:val="24"/>
                <w:szCs w:val="24"/>
                <w:lang w:eastAsia="ar-SA"/>
              </w:rPr>
            </w:pPr>
            <w:r>
              <w:rPr>
                <w:b w:val="0"/>
                <w:bCs w:val="0"/>
                <w:sz w:val="24"/>
                <w:szCs w:val="24"/>
                <w:lang w:eastAsia="ar-SA"/>
              </w:rPr>
              <w:t>1</w:t>
            </w:r>
          </w:p>
        </w:tc>
        <w:tc>
          <w:tcPr>
            <w:tcW w:w="8661" w:type="dxa"/>
            <w:tcBorders>
              <w:left w:val="single" w:sz="4" w:space="0" w:color="000000"/>
              <w:bottom w:val="single" w:sz="4" w:space="0" w:color="000000"/>
              <w:right w:val="single" w:sz="4" w:space="0" w:color="000000"/>
            </w:tcBorders>
          </w:tcPr>
          <w:p w:rsidR="00EE126C" w:rsidRPr="00592C2C" w:rsidRDefault="00D50809" w:rsidP="00D50809">
            <w:pPr>
              <w:widowControl/>
              <w:suppressAutoHyphens/>
              <w:autoSpaceDE/>
              <w:autoSpaceDN/>
              <w:adjustRightInd/>
              <w:snapToGrid w:val="0"/>
              <w:jc w:val="both"/>
              <w:rPr>
                <w:b w:val="0"/>
                <w:bCs w:val="0"/>
                <w:sz w:val="24"/>
                <w:szCs w:val="24"/>
                <w:lang w:eastAsia="ar-SA"/>
              </w:rPr>
            </w:pPr>
            <w:r w:rsidRPr="00D50809">
              <w:rPr>
                <w:b w:val="0"/>
                <w:bCs w:val="0"/>
                <w:sz w:val="24"/>
                <w:szCs w:val="24"/>
                <w:lang w:eastAsia="ar-SA"/>
              </w:rPr>
              <w:t>Обеспечение</w:t>
            </w:r>
            <w:r>
              <w:rPr>
                <w:b w:val="0"/>
                <w:bCs w:val="0"/>
                <w:sz w:val="24"/>
                <w:szCs w:val="24"/>
                <w:lang w:eastAsia="ar-SA"/>
              </w:rPr>
              <w:t xml:space="preserve"> </w:t>
            </w:r>
            <w:r w:rsidRPr="00D50809">
              <w:rPr>
                <w:b w:val="0"/>
                <w:bCs w:val="0"/>
                <w:sz w:val="24"/>
                <w:szCs w:val="24"/>
                <w:lang w:eastAsia="ar-SA"/>
              </w:rPr>
              <w:t>сельскохозяйственного</w:t>
            </w:r>
            <w:r>
              <w:rPr>
                <w:b w:val="0"/>
                <w:bCs w:val="0"/>
                <w:sz w:val="24"/>
                <w:szCs w:val="24"/>
                <w:lang w:eastAsia="ar-SA"/>
              </w:rPr>
              <w:t xml:space="preserve"> </w:t>
            </w:r>
            <w:r w:rsidRPr="00D50809">
              <w:rPr>
                <w:b w:val="0"/>
                <w:bCs w:val="0"/>
                <w:sz w:val="24"/>
                <w:szCs w:val="24"/>
                <w:lang w:eastAsia="ar-SA"/>
              </w:rPr>
              <w:t>производства</w:t>
            </w:r>
            <w:r w:rsidRPr="00D50809">
              <w:rPr>
                <w:b w:val="0"/>
                <w:bCs w:val="0"/>
                <w:sz w:val="24"/>
                <w:szCs w:val="24"/>
                <w:lang w:eastAsia="ar-SA"/>
              </w:rPr>
              <w:tab/>
            </w:r>
            <w:r>
              <w:rPr>
                <w:b w:val="0"/>
                <w:bCs w:val="0"/>
                <w:sz w:val="24"/>
                <w:szCs w:val="24"/>
                <w:lang w:eastAsia="ar-SA"/>
              </w:rPr>
              <w:t>(р</w:t>
            </w:r>
            <w:r w:rsidRPr="00D50809">
              <w:rPr>
                <w:b w:val="0"/>
                <w:bCs w:val="0"/>
                <w:sz w:val="24"/>
                <w:szCs w:val="24"/>
                <w:lang w:eastAsia="ar-SA"/>
              </w:rPr>
              <w:t>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r>
              <w:rPr>
                <w:b w:val="0"/>
                <w:bCs w:val="0"/>
                <w:sz w:val="24"/>
                <w:szCs w:val="24"/>
                <w:lang w:eastAsia="ar-SA"/>
              </w:rPr>
              <w:t>)</w:t>
            </w:r>
          </w:p>
        </w:tc>
      </w:tr>
      <w:tr w:rsidR="00EE126C" w:rsidRPr="00592C2C" w:rsidTr="00BF26E6">
        <w:trPr>
          <w:trHeight w:val="322"/>
        </w:trPr>
        <w:tc>
          <w:tcPr>
            <w:tcW w:w="709" w:type="dxa"/>
            <w:tcBorders>
              <w:left w:val="single" w:sz="4" w:space="0" w:color="000000"/>
              <w:bottom w:val="single" w:sz="4" w:space="0" w:color="000000"/>
            </w:tcBorders>
          </w:tcPr>
          <w:p w:rsidR="00EE126C" w:rsidRPr="00592C2C" w:rsidRDefault="001C4ED7" w:rsidP="00592C2C">
            <w:pPr>
              <w:widowControl/>
              <w:suppressAutoHyphens/>
              <w:autoSpaceDE/>
              <w:autoSpaceDN/>
              <w:adjustRightInd/>
              <w:snapToGrid w:val="0"/>
              <w:jc w:val="center"/>
              <w:rPr>
                <w:b w:val="0"/>
                <w:bCs w:val="0"/>
                <w:sz w:val="24"/>
                <w:szCs w:val="24"/>
                <w:lang w:eastAsia="ar-SA"/>
              </w:rPr>
            </w:pPr>
            <w:r>
              <w:rPr>
                <w:b w:val="0"/>
                <w:bCs w:val="0"/>
                <w:sz w:val="24"/>
                <w:szCs w:val="24"/>
                <w:lang w:eastAsia="ar-SA"/>
              </w:rPr>
              <w:t>2</w:t>
            </w:r>
          </w:p>
        </w:tc>
        <w:tc>
          <w:tcPr>
            <w:tcW w:w="8661" w:type="dxa"/>
            <w:tcBorders>
              <w:left w:val="single" w:sz="4" w:space="0" w:color="000000"/>
              <w:bottom w:val="single" w:sz="4" w:space="0" w:color="000000"/>
              <w:right w:val="single" w:sz="4" w:space="0" w:color="000000"/>
            </w:tcBorders>
          </w:tcPr>
          <w:p w:rsidR="00EE126C" w:rsidRPr="00592C2C" w:rsidRDefault="00EE126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 xml:space="preserve">объекты с размещением правления объединения; </w:t>
            </w:r>
          </w:p>
        </w:tc>
      </w:tr>
      <w:tr w:rsidR="00EE126C" w:rsidRPr="00592C2C" w:rsidTr="00BF26E6">
        <w:trPr>
          <w:trHeight w:val="322"/>
        </w:trPr>
        <w:tc>
          <w:tcPr>
            <w:tcW w:w="709" w:type="dxa"/>
            <w:tcBorders>
              <w:left w:val="single" w:sz="4" w:space="0" w:color="000000"/>
              <w:bottom w:val="single" w:sz="4" w:space="0" w:color="000000"/>
            </w:tcBorders>
          </w:tcPr>
          <w:p w:rsidR="00EE126C" w:rsidRPr="00592C2C" w:rsidRDefault="001C4ED7" w:rsidP="00592C2C">
            <w:pPr>
              <w:widowControl/>
              <w:suppressAutoHyphens/>
              <w:autoSpaceDE/>
              <w:autoSpaceDN/>
              <w:adjustRightInd/>
              <w:snapToGrid w:val="0"/>
              <w:jc w:val="center"/>
              <w:rPr>
                <w:b w:val="0"/>
                <w:bCs w:val="0"/>
                <w:sz w:val="24"/>
                <w:szCs w:val="24"/>
                <w:lang w:eastAsia="ar-SA"/>
              </w:rPr>
            </w:pPr>
            <w:r>
              <w:rPr>
                <w:b w:val="0"/>
                <w:bCs w:val="0"/>
                <w:sz w:val="24"/>
                <w:szCs w:val="24"/>
                <w:lang w:eastAsia="ar-SA"/>
              </w:rPr>
              <w:t>3</w:t>
            </w:r>
          </w:p>
        </w:tc>
        <w:tc>
          <w:tcPr>
            <w:tcW w:w="8661" w:type="dxa"/>
            <w:tcBorders>
              <w:left w:val="single" w:sz="4" w:space="0" w:color="000000"/>
              <w:bottom w:val="single" w:sz="4" w:space="0" w:color="000000"/>
              <w:right w:val="single" w:sz="4" w:space="0" w:color="000000"/>
            </w:tcBorders>
          </w:tcPr>
          <w:p w:rsidR="00EE126C" w:rsidRPr="00592C2C" w:rsidRDefault="00EE126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 xml:space="preserve">здания и сооружения для хранения средств пожаротушения;   </w:t>
            </w:r>
          </w:p>
        </w:tc>
      </w:tr>
      <w:tr w:rsidR="00EE126C" w:rsidRPr="00592C2C" w:rsidTr="00BF26E6">
        <w:trPr>
          <w:trHeight w:val="322"/>
        </w:trPr>
        <w:tc>
          <w:tcPr>
            <w:tcW w:w="709" w:type="dxa"/>
            <w:tcBorders>
              <w:left w:val="single" w:sz="4" w:space="0" w:color="000000"/>
              <w:bottom w:val="single" w:sz="4" w:space="0" w:color="000000"/>
            </w:tcBorders>
          </w:tcPr>
          <w:p w:rsidR="00EE126C" w:rsidRPr="00592C2C" w:rsidRDefault="001C4ED7" w:rsidP="00592C2C">
            <w:pPr>
              <w:widowControl/>
              <w:suppressAutoHyphens/>
              <w:autoSpaceDE/>
              <w:autoSpaceDN/>
              <w:adjustRightInd/>
              <w:snapToGrid w:val="0"/>
              <w:jc w:val="center"/>
              <w:rPr>
                <w:b w:val="0"/>
                <w:bCs w:val="0"/>
                <w:sz w:val="24"/>
                <w:szCs w:val="24"/>
                <w:lang w:eastAsia="ar-SA"/>
              </w:rPr>
            </w:pPr>
            <w:r>
              <w:rPr>
                <w:b w:val="0"/>
                <w:bCs w:val="0"/>
                <w:sz w:val="24"/>
                <w:szCs w:val="24"/>
                <w:lang w:eastAsia="ar-SA"/>
              </w:rPr>
              <w:t>4</w:t>
            </w:r>
          </w:p>
        </w:tc>
        <w:tc>
          <w:tcPr>
            <w:tcW w:w="8661" w:type="dxa"/>
            <w:tcBorders>
              <w:left w:val="single" w:sz="4" w:space="0" w:color="000000"/>
              <w:bottom w:val="single" w:sz="4" w:space="0" w:color="000000"/>
              <w:right w:val="single" w:sz="4" w:space="0" w:color="000000"/>
            </w:tcBorders>
          </w:tcPr>
          <w:p w:rsidR="00EE126C" w:rsidRPr="00592C2C" w:rsidRDefault="00EE126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 xml:space="preserve">площадки для мусоросборников;        </w:t>
            </w:r>
          </w:p>
        </w:tc>
      </w:tr>
      <w:tr w:rsidR="00EE126C" w:rsidRPr="00592C2C" w:rsidTr="00BF26E6">
        <w:trPr>
          <w:trHeight w:val="322"/>
        </w:trPr>
        <w:tc>
          <w:tcPr>
            <w:tcW w:w="709" w:type="dxa"/>
            <w:vMerge w:val="restart"/>
            <w:tcBorders>
              <w:left w:val="single" w:sz="4" w:space="0" w:color="000000"/>
              <w:bottom w:val="single" w:sz="4" w:space="0" w:color="000000"/>
            </w:tcBorders>
          </w:tcPr>
          <w:p w:rsidR="00EE126C" w:rsidRPr="00592C2C" w:rsidRDefault="00EE126C" w:rsidP="00592C2C">
            <w:pPr>
              <w:widowControl/>
              <w:suppressAutoHyphens/>
              <w:autoSpaceDE/>
              <w:autoSpaceDN/>
              <w:adjustRightInd/>
              <w:snapToGrid w:val="0"/>
              <w:jc w:val="center"/>
              <w:rPr>
                <w:b w:val="0"/>
                <w:bCs w:val="0"/>
                <w:sz w:val="24"/>
                <w:szCs w:val="24"/>
                <w:lang w:eastAsia="ar-SA"/>
              </w:rPr>
            </w:pPr>
          </w:p>
        </w:tc>
        <w:tc>
          <w:tcPr>
            <w:tcW w:w="8661" w:type="dxa"/>
            <w:vMerge w:val="restart"/>
            <w:tcBorders>
              <w:left w:val="single" w:sz="4" w:space="0" w:color="000000"/>
              <w:bottom w:val="single" w:sz="4" w:space="0" w:color="000000"/>
              <w:right w:val="single" w:sz="4" w:space="0" w:color="000000"/>
            </w:tcBorders>
          </w:tcPr>
          <w:p w:rsidR="00EE126C" w:rsidRPr="00592C2C" w:rsidRDefault="00EE126C" w:rsidP="00592C2C">
            <w:pPr>
              <w:widowControl/>
              <w:suppressAutoHyphens/>
              <w:autoSpaceDE/>
              <w:autoSpaceDN/>
              <w:adjustRightInd/>
              <w:snapToGrid w:val="0"/>
              <w:jc w:val="both"/>
              <w:rPr>
                <w:bCs w:val="0"/>
                <w:sz w:val="24"/>
                <w:szCs w:val="24"/>
                <w:lang w:eastAsia="ar-SA"/>
              </w:rPr>
            </w:pPr>
            <w:r w:rsidRPr="00592C2C">
              <w:rPr>
                <w:bCs w:val="0"/>
                <w:sz w:val="24"/>
                <w:szCs w:val="24"/>
                <w:lang w:eastAsia="ar-SA"/>
              </w:rPr>
              <w:t>Условно разрешенные виды использования</w:t>
            </w:r>
          </w:p>
        </w:tc>
      </w:tr>
      <w:tr w:rsidR="00EE126C" w:rsidRPr="00592C2C" w:rsidTr="00BF26E6">
        <w:trPr>
          <w:trHeight w:val="322"/>
        </w:trPr>
        <w:tc>
          <w:tcPr>
            <w:tcW w:w="709" w:type="dxa"/>
            <w:tcBorders>
              <w:left w:val="single" w:sz="4" w:space="0" w:color="000000"/>
              <w:bottom w:val="single" w:sz="4" w:space="0" w:color="000000"/>
            </w:tcBorders>
          </w:tcPr>
          <w:p w:rsidR="00EE126C" w:rsidRPr="00592C2C" w:rsidRDefault="00EE126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8661" w:type="dxa"/>
            <w:tcBorders>
              <w:left w:val="single" w:sz="4" w:space="0" w:color="000000"/>
              <w:bottom w:val="single" w:sz="4" w:space="0" w:color="000000"/>
              <w:right w:val="single" w:sz="4" w:space="0" w:color="000000"/>
            </w:tcBorders>
          </w:tcPr>
          <w:p w:rsidR="00EE126C" w:rsidRPr="00592C2C" w:rsidRDefault="00EE126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склады минеральных удобрений и химических средств защиты растений</w:t>
            </w:r>
          </w:p>
        </w:tc>
      </w:tr>
    </w:tbl>
    <w:p w:rsidR="00592C2C" w:rsidRPr="00592C2C" w:rsidRDefault="00592C2C" w:rsidP="00592C2C">
      <w:pPr>
        <w:widowControl/>
        <w:suppressAutoHyphens/>
        <w:autoSpaceDE/>
        <w:autoSpaceDN/>
        <w:adjustRightInd/>
        <w:ind w:firstLine="532"/>
        <w:jc w:val="both"/>
        <w:rPr>
          <w:b w:val="0"/>
          <w:bCs w:val="0"/>
          <w:sz w:val="24"/>
          <w:szCs w:val="24"/>
          <w:lang w:eastAsia="ar-SA"/>
        </w:rPr>
      </w:pPr>
    </w:p>
    <w:p w:rsidR="00592C2C" w:rsidRPr="00592C2C" w:rsidRDefault="00592C2C" w:rsidP="00592C2C">
      <w:pPr>
        <w:widowControl/>
        <w:suppressAutoHyphens/>
        <w:autoSpaceDE/>
        <w:autoSpaceDN/>
        <w:adjustRightInd/>
        <w:ind w:firstLine="573"/>
        <w:jc w:val="both"/>
        <w:rPr>
          <w:b w:val="0"/>
          <w:bCs w:val="0"/>
          <w:sz w:val="24"/>
          <w:szCs w:val="24"/>
          <w:lang w:eastAsia="ar-SA"/>
        </w:rPr>
      </w:pPr>
      <w:r w:rsidRPr="00592C2C">
        <w:rPr>
          <w:b w:val="0"/>
          <w:bCs w:val="0"/>
          <w:sz w:val="24"/>
          <w:szCs w:val="24"/>
          <w:lang w:eastAsia="ar-SA"/>
        </w:rPr>
        <w:t xml:space="preserve">3) предельные размеры земельных участков и предельные параметры разрешенного строительства, реконструкции объектов капитального строительства: </w:t>
      </w:r>
    </w:p>
    <w:p w:rsidR="00592C2C" w:rsidRPr="00592C2C" w:rsidRDefault="00592C2C" w:rsidP="00592C2C">
      <w:pPr>
        <w:widowControl/>
        <w:suppressAutoHyphens/>
        <w:autoSpaceDE/>
        <w:autoSpaceDN/>
        <w:adjustRightInd/>
        <w:ind w:firstLine="532"/>
        <w:jc w:val="both"/>
        <w:rPr>
          <w:b w:val="0"/>
          <w:bCs w:val="0"/>
          <w:sz w:val="24"/>
          <w:szCs w:val="24"/>
          <w:lang w:eastAsia="ar-SA"/>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Табл. Предельные размеры земельных участков</w:t>
      </w:r>
    </w:p>
    <w:tbl>
      <w:tblPr>
        <w:tblW w:w="9709" w:type="dxa"/>
        <w:tblInd w:w="10" w:type="dxa"/>
        <w:tblLayout w:type="fixed"/>
        <w:tblCellMar>
          <w:left w:w="10" w:type="dxa"/>
          <w:right w:w="10" w:type="dxa"/>
        </w:tblCellMar>
        <w:tblLook w:val="0000" w:firstRow="0" w:lastRow="0" w:firstColumn="0" w:lastColumn="0" w:noHBand="0" w:noVBand="0"/>
      </w:tblPr>
      <w:tblGrid>
        <w:gridCol w:w="4962"/>
        <w:gridCol w:w="1306"/>
        <w:gridCol w:w="1245"/>
        <w:gridCol w:w="851"/>
        <w:gridCol w:w="1345"/>
      </w:tblGrid>
      <w:tr w:rsidR="00592C2C" w:rsidRPr="00592C2C" w:rsidTr="001857C9">
        <w:trPr>
          <w:trHeight w:hRule="exact" w:val="842"/>
        </w:trPr>
        <w:tc>
          <w:tcPr>
            <w:tcW w:w="4962" w:type="dxa"/>
            <w:vMerge w:val="restart"/>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78" w:lineRule="exact"/>
              <w:ind w:left="800"/>
              <w:rPr>
                <w:b w:val="0"/>
                <w:bCs w:val="0"/>
                <w:spacing w:val="3"/>
                <w:sz w:val="24"/>
                <w:szCs w:val="24"/>
              </w:rPr>
            </w:pPr>
            <w:r w:rsidRPr="00592C2C">
              <w:rPr>
                <w:b w:val="0"/>
                <w:bCs w:val="0"/>
                <w:spacing w:val="3"/>
                <w:sz w:val="24"/>
                <w:szCs w:val="24"/>
              </w:rPr>
              <w:t>Наименование вида разрешенного использования земельного участка</w:t>
            </w:r>
          </w:p>
        </w:tc>
        <w:tc>
          <w:tcPr>
            <w:tcW w:w="2551" w:type="dxa"/>
            <w:gridSpan w:val="2"/>
            <w:tcBorders>
              <w:top w:val="single" w:sz="4" w:space="0" w:color="auto"/>
              <w:left w:val="single" w:sz="4" w:space="0" w:color="auto"/>
            </w:tcBorders>
            <w:shd w:val="clear" w:color="auto" w:fill="FFFFFF"/>
            <w:vAlign w:val="bottom"/>
          </w:tcPr>
          <w:p w:rsidR="00592C2C" w:rsidRPr="00592C2C" w:rsidRDefault="00592C2C" w:rsidP="00592C2C">
            <w:pPr>
              <w:autoSpaceDE/>
              <w:autoSpaceDN/>
              <w:adjustRightInd/>
              <w:spacing w:line="274" w:lineRule="exact"/>
              <w:jc w:val="both"/>
              <w:rPr>
                <w:b w:val="0"/>
                <w:bCs w:val="0"/>
                <w:spacing w:val="3"/>
                <w:sz w:val="24"/>
                <w:szCs w:val="24"/>
              </w:rPr>
            </w:pPr>
            <w:r w:rsidRPr="00592C2C">
              <w:rPr>
                <w:b w:val="0"/>
                <w:bCs w:val="0"/>
                <w:spacing w:val="3"/>
                <w:sz w:val="24"/>
                <w:szCs w:val="24"/>
              </w:rPr>
              <w:t xml:space="preserve">Размеры земельных участков </w:t>
            </w:r>
            <w:r w:rsidRPr="00592C2C">
              <w:rPr>
                <w:b w:val="0"/>
                <w:bCs w:val="0"/>
                <w:spacing w:val="3"/>
                <w:sz w:val="24"/>
                <w:szCs w:val="24"/>
                <w:lang w:eastAsia="en-US" w:bidi="en-US"/>
              </w:rPr>
              <w:t>(</w:t>
            </w:r>
            <w:r w:rsidRPr="00592C2C">
              <w:rPr>
                <w:b w:val="0"/>
                <w:bCs w:val="0"/>
                <w:spacing w:val="3"/>
                <w:sz w:val="24"/>
                <w:szCs w:val="24"/>
                <w:lang w:val="en-US" w:eastAsia="en-US" w:bidi="en-US"/>
              </w:rPr>
              <w:t>A</w:t>
            </w:r>
            <w:r w:rsidRPr="00592C2C">
              <w:rPr>
                <w:b w:val="0"/>
                <w:bCs w:val="0"/>
                <w:spacing w:val="3"/>
                <w:sz w:val="24"/>
                <w:szCs w:val="24"/>
                <w:lang w:eastAsia="en-US" w:bidi="en-US"/>
              </w:rPr>
              <w:t xml:space="preserve"> ширина </w:t>
            </w:r>
            <w:r w:rsidRPr="00592C2C">
              <w:rPr>
                <w:b w:val="0"/>
                <w:bCs w:val="0"/>
                <w:spacing w:val="3"/>
                <w:sz w:val="24"/>
                <w:szCs w:val="24"/>
              </w:rPr>
              <w:t xml:space="preserve">X </w:t>
            </w:r>
            <w:r w:rsidRPr="00592C2C">
              <w:rPr>
                <w:b w:val="0"/>
                <w:bCs w:val="0"/>
                <w:spacing w:val="3"/>
                <w:sz w:val="24"/>
                <w:szCs w:val="24"/>
                <w:lang w:val="en-US" w:eastAsia="en-US" w:bidi="en-US"/>
              </w:rPr>
              <w:t>B</w:t>
            </w:r>
            <w:r w:rsidRPr="00592C2C">
              <w:rPr>
                <w:b w:val="0"/>
                <w:bCs w:val="0"/>
                <w:spacing w:val="3"/>
                <w:sz w:val="24"/>
                <w:szCs w:val="24"/>
                <w:lang w:eastAsia="en-US" w:bidi="en-US"/>
              </w:rPr>
              <w:t xml:space="preserve"> длина), </w:t>
            </w:r>
            <w:proofErr w:type="gramStart"/>
            <w:r w:rsidRPr="00592C2C">
              <w:rPr>
                <w:b w:val="0"/>
                <w:bCs w:val="0"/>
                <w:spacing w:val="3"/>
                <w:sz w:val="24"/>
                <w:szCs w:val="24"/>
              </w:rPr>
              <w:t>м</w:t>
            </w:r>
            <w:proofErr w:type="gramEnd"/>
          </w:p>
        </w:tc>
        <w:tc>
          <w:tcPr>
            <w:tcW w:w="2196" w:type="dxa"/>
            <w:gridSpan w:val="2"/>
            <w:tcBorders>
              <w:top w:val="single" w:sz="4" w:space="0" w:color="auto"/>
              <w:left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Площадь, кв. м.</w:t>
            </w:r>
          </w:p>
        </w:tc>
      </w:tr>
      <w:tr w:rsidR="00592C2C" w:rsidRPr="00592C2C" w:rsidTr="001857C9">
        <w:trPr>
          <w:trHeight w:hRule="exact" w:val="466"/>
        </w:trPr>
        <w:tc>
          <w:tcPr>
            <w:tcW w:w="4962" w:type="dxa"/>
            <w:vMerge/>
            <w:tcBorders>
              <w:left w:val="single" w:sz="4" w:space="0" w:color="auto"/>
            </w:tcBorders>
            <w:shd w:val="clear" w:color="auto" w:fill="FFFFFF"/>
            <w:vAlign w:val="center"/>
          </w:tcPr>
          <w:p w:rsidR="00592C2C" w:rsidRPr="00592C2C" w:rsidRDefault="00592C2C" w:rsidP="00592C2C">
            <w:pPr>
              <w:widowControl/>
              <w:suppressAutoHyphens/>
              <w:autoSpaceDE/>
              <w:autoSpaceDN/>
              <w:adjustRightInd/>
              <w:rPr>
                <w:b w:val="0"/>
                <w:bCs w:val="0"/>
                <w:sz w:val="24"/>
                <w:szCs w:val="24"/>
                <w:lang w:eastAsia="ar-SA"/>
              </w:rPr>
            </w:pPr>
          </w:p>
        </w:tc>
        <w:tc>
          <w:tcPr>
            <w:tcW w:w="1306"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245"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c>
          <w:tcPr>
            <w:tcW w:w="851"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345" w:type="dxa"/>
            <w:tcBorders>
              <w:top w:val="single" w:sz="4" w:space="0" w:color="auto"/>
              <w:left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r>
      <w:tr w:rsidR="00592C2C" w:rsidRPr="00592C2C" w:rsidTr="001857C9">
        <w:trPr>
          <w:trHeight w:hRule="exact" w:val="984"/>
        </w:trPr>
        <w:tc>
          <w:tcPr>
            <w:tcW w:w="4962" w:type="dxa"/>
            <w:tcBorders>
              <w:top w:val="single" w:sz="4" w:space="0" w:color="auto"/>
              <w:left w:val="single" w:sz="4" w:space="0" w:color="auto"/>
              <w:bottom w:val="single" w:sz="4" w:space="0" w:color="auto"/>
            </w:tcBorders>
            <w:shd w:val="clear" w:color="auto" w:fill="FFFFFF"/>
          </w:tcPr>
          <w:p w:rsidR="00592C2C" w:rsidRPr="00592C2C" w:rsidRDefault="00592C2C" w:rsidP="00E42B23">
            <w:pPr>
              <w:widowControl/>
              <w:suppressAutoHyphens/>
              <w:autoSpaceDE/>
              <w:autoSpaceDN/>
              <w:adjustRightInd/>
              <w:snapToGrid w:val="0"/>
              <w:ind w:right="416"/>
              <w:jc w:val="both"/>
              <w:rPr>
                <w:b w:val="0"/>
                <w:bCs w:val="0"/>
                <w:sz w:val="24"/>
                <w:szCs w:val="24"/>
                <w:lang w:eastAsia="ar-SA"/>
              </w:rPr>
            </w:pPr>
            <w:r w:rsidRPr="00592C2C">
              <w:rPr>
                <w:b w:val="0"/>
                <w:bCs w:val="0"/>
                <w:sz w:val="24"/>
                <w:szCs w:val="24"/>
                <w:lang w:eastAsia="ar-SA"/>
              </w:rPr>
              <w:t xml:space="preserve">скотоводство </w:t>
            </w:r>
          </w:p>
        </w:tc>
        <w:tc>
          <w:tcPr>
            <w:tcW w:w="1306" w:type="dxa"/>
            <w:tcBorders>
              <w:top w:val="single" w:sz="4" w:space="0" w:color="auto"/>
              <w:left w:val="single" w:sz="4" w:space="0" w:color="auto"/>
              <w:bottom w:val="single" w:sz="4" w:space="0" w:color="auto"/>
            </w:tcBorders>
            <w:shd w:val="clear" w:color="auto" w:fill="FFFFFF"/>
            <w:vAlign w:val="center"/>
          </w:tcPr>
          <w:p w:rsidR="00592C2C" w:rsidRPr="001857C9" w:rsidRDefault="00592C2C" w:rsidP="00592C2C">
            <w:pPr>
              <w:autoSpaceDE/>
              <w:autoSpaceDN/>
              <w:adjustRightInd/>
              <w:spacing w:line="210" w:lineRule="exact"/>
              <w:jc w:val="center"/>
              <w:rPr>
                <w:b w:val="0"/>
                <w:bCs w:val="0"/>
                <w:spacing w:val="3"/>
              </w:rPr>
            </w:pPr>
            <w:r w:rsidRPr="001857C9">
              <w:rPr>
                <w:b w:val="0"/>
                <w:bCs w:val="0"/>
                <w:spacing w:val="3"/>
              </w:rPr>
              <w:t>не подлежат установлению</w:t>
            </w:r>
          </w:p>
        </w:tc>
        <w:tc>
          <w:tcPr>
            <w:tcW w:w="1245" w:type="dxa"/>
            <w:tcBorders>
              <w:top w:val="single" w:sz="4" w:space="0" w:color="auto"/>
              <w:left w:val="single" w:sz="4" w:space="0" w:color="auto"/>
              <w:bottom w:val="single" w:sz="4" w:space="0" w:color="auto"/>
            </w:tcBorders>
            <w:shd w:val="clear" w:color="auto" w:fill="FFFFFF"/>
            <w:vAlign w:val="center"/>
          </w:tcPr>
          <w:p w:rsidR="00592C2C" w:rsidRPr="001857C9" w:rsidRDefault="00592C2C" w:rsidP="00592C2C">
            <w:pPr>
              <w:autoSpaceDE/>
              <w:autoSpaceDN/>
              <w:adjustRightInd/>
              <w:spacing w:line="210" w:lineRule="exact"/>
              <w:jc w:val="center"/>
              <w:rPr>
                <w:b w:val="0"/>
                <w:bCs w:val="0"/>
                <w:spacing w:val="3"/>
              </w:rPr>
            </w:pPr>
            <w:r w:rsidRPr="001857C9">
              <w:rPr>
                <w:b w:val="0"/>
                <w:bCs w:val="0"/>
                <w:spacing w:val="3"/>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10000</w:t>
            </w:r>
          </w:p>
        </w:tc>
        <w:tc>
          <w:tcPr>
            <w:tcW w:w="1345"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1857C9" w:rsidRDefault="00592C2C" w:rsidP="00592C2C">
            <w:pPr>
              <w:autoSpaceDE/>
              <w:autoSpaceDN/>
              <w:adjustRightInd/>
              <w:spacing w:line="210" w:lineRule="exact"/>
              <w:jc w:val="center"/>
              <w:rPr>
                <w:b w:val="0"/>
                <w:bCs w:val="0"/>
                <w:spacing w:val="3"/>
              </w:rPr>
            </w:pPr>
            <w:r w:rsidRPr="001857C9">
              <w:rPr>
                <w:b w:val="0"/>
                <w:bCs w:val="0"/>
                <w:spacing w:val="3"/>
              </w:rPr>
              <w:t>не подлежит установлению</w:t>
            </w:r>
          </w:p>
        </w:tc>
      </w:tr>
      <w:tr w:rsidR="00592C2C" w:rsidRPr="00592C2C" w:rsidTr="001857C9">
        <w:trPr>
          <w:trHeight w:hRule="exact" w:val="576"/>
        </w:trPr>
        <w:tc>
          <w:tcPr>
            <w:tcW w:w="4962" w:type="dxa"/>
            <w:tcBorders>
              <w:top w:val="single" w:sz="4" w:space="0" w:color="auto"/>
              <w:left w:val="single" w:sz="4" w:space="0" w:color="auto"/>
              <w:bottom w:val="single" w:sz="4" w:space="0" w:color="auto"/>
            </w:tcBorders>
            <w:shd w:val="clear" w:color="auto" w:fill="FFFFFF"/>
          </w:tcPr>
          <w:p w:rsidR="00592C2C" w:rsidRPr="00592C2C" w:rsidRDefault="00592C2C" w:rsidP="00E42B23">
            <w:pPr>
              <w:widowControl/>
              <w:suppressAutoHyphens/>
              <w:autoSpaceDE/>
              <w:autoSpaceDN/>
              <w:adjustRightInd/>
              <w:snapToGrid w:val="0"/>
              <w:ind w:right="416"/>
              <w:jc w:val="both"/>
              <w:rPr>
                <w:b w:val="0"/>
                <w:bCs w:val="0"/>
                <w:sz w:val="24"/>
                <w:szCs w:val="24"/>
                <w:lang w:eastAsia="ar-SA"/>
              </w:rPr>
            </w:pPr>
            <w:r w:rsidRPr="00592C2C">
              <w:rPr>
                <w:b w:val="0"/>
                <w:bCs w:val="0"/>
                <w:sz w:val="24"/>
                <w:szCs w:val="24"/>
                <w:lang w:eastAsia="ar-SA"/>
              </w:rPr>
              <w:t xml:space="preserve">птицеводство </w:t>
            </w:r>
          </w:p>
        </w:tc>
        <w:tc>
          <w:tcPr>
            <w:tcW w:w="1306" w:type="dxa"/>
            <w:tcBorders>
              <w:top w:val="single" w:sz="4" w:space="0" w:color="auto"/>
              <w:left w:val="single" w:sz="4" w:space="0" w:color="auto"/>
              <w:bottom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1245" w:type="dxa"/>
            <w:tcBorders>
              <w:top w:val="single" w:sz="4" w:space="0" w:color="auto"/>
              <w:left w:val="single" w:sz="4" w:space="0" w:color="auto"/>
              <w:bottom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10000</w:t>
            </w:r>
          </w:p>
        </w:tc>
        <w:tc>
          <w:tcPr>
            <w:tcW w:w="1345" w:type="dxa"/>
            <w:tcBorders>
              <w:top w:val="single" w:sz="4" w:space="0" w:color="auto"/>
              <w:left w:val="single" w:sz="4" w:space="0" w:color="auto"/>
              <w:bottom w:val="single" w:sz="4" w:space="0" w:color="auto"/>
              <w:right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подлежит установлению</w:t>
            </w:r>
          </w:p>
        </w:tc>
      </w:tr>
      <w:tr w:rsidR="00592C2C" w:rsidRPr="00592C2C" w:rsidTr="001857C9">
        <w:trPr>
          <w:trHeight w:hRule="exact" w:val="576"/>
        </w:trPr>
        <w:tc>
          <w:tcPr>
            <w:tcW w:w="4962" w:type="dxa"/>
            <w:tcBorders>
              <w:top w:val="single" w:sz="4" w:space="0" w:color="auto"/>
              <w:left w:val="single" w:sz="4" w:space="0" w:color="auto"/>
              <w:bottom w:val="single" w:sz="4" w:space="0" w:color="auto"/>
            </w:tcBorders>
            <w:shd w:val="clear" w:color="auto" w:fill="FFFFFF"/>
          </w:tcPr>
          <w:p w:rsidR="00592C2C" w:rsidRPr="00592C2C" w:rsidRDefault="00592C2C" w:rsidP="00E42B23">
            <w:pPr>
              <w:widowControl/>
              <w:suppressAutoHyphens/>
              <w:autoSpaceDE/>
              <w:autoSpaceDN/>
              <w:adjustRightInd/>
              <w:snapToGrid w:val="0"/>
              <w:ind w:right="416"/>
              <w:jc w:val="both"/>
              <w:rPr>
                <w:b w:val="0"/>
                <w:bCs w:val="0"/>
                <w:sz w:val="24"/>
                <w:szCs w:val="24"/>
                <w:lang w:eastAsia="ar-SA"/>
              </w:rPr>
            </w:pPr>
            <w:r w:rsidRPr="00592C2C">
              <w:rPr>
                <w:b w:val="0"/>
                <w:bCs w:val="0"/>
                <w:sz w:val="24"/>
                <w:szCs w:val="24"/>
                <w:lang w:eastAsia="ar-SA"/>
              </w:rPr>
              <w:t xml:space="preserve">звероводство </w:t>
            </w:r>
          </w:p>
        </w:tc>
        <w:tc>
          <w:tcPr>
            <w:tcW w:w="1306" w:type="dxa"/>
            <w:tcBorders>
              <w:top w:val="single" w:sz="4" w:space="0" w:color="auto"/>
              <w:left w:val="single" w:sz="4" w:space="0" w:color="auto"/>
              <w:bottom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1245" w:type="dxa"/>
            <w:tcBorders>
              <w:top w:val="single" w:sz="4" w:space="0" w:color="auto"/>
              <w:left w:val="single" w:sz="4" w:space="0" w:color="auto"/>
              <w:bottom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10000</w:t>
            </w:r>
          </w:p>
        </w:tc>
        <w:tc>
          <w:tcPr>
            <w:tcW w:w="1345"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1857C9" w:rsidRDefault="00592C2C" w:rsidP="00592C2C">
            <w:pPr>
              <w:autoSpaceDE/>
              <w:autoSpaceDN/>
              <w:adjustRightInd/>
              <w:spacing w:line="210" w:lineRule="exact"/>
              <w:jc w:val="center"/>
              <w:rPr>
                <w:b w:val="0"/>
                <w:bCs w:val="0"/>
                <w:spacing w:val="3"/>
              </w:rPr>
            </w:pPr>
            <w:r w:rsidRPr="001857C9">
              <w:rPr>
                <w:b w:val="0"/>
                <w:bCs w:val="0"/>
                <w:spacing w:val="3"/>
              </w:rPr>
              <w:t>не подлежит установлению</w:t>
            </w:r>
          </w:p>
        </w:tc>
      </w:tr>
      <w:tr w:rsidR="00592C2C" w:rsidRPr="00592C2C" w:rsidTr="001857C9">
        <w:trPr>
          <w:trHeight w:hRule="exact" w:val="576"/>
        </w:trPr>
        <w:tc>
          <w:tcPr>
            <w:tcW w:w="4962" w:type="dxa"/>
            <w:tcBorders>
              <w:top w:val="single" w:sz="4" w:space="0" w:color="auto"/>
              <w:left w:val="single" w:sz="4" w:space="0" w:color="auto"/>
              <w:bottom w:val="single" w:sz="4" w:space="0" w:color="auto"/>
            </w:tcBorders>
            <w:shd w:val="clear" w:color="auto" w:fill="FFFFFF"/>
          </w:tcPr>
          <w:p w:rsidR="00592C2C" w:rsidRPr="00592C2C" w:rsidRDefault="00592C2C" w:rsidP="00E42B23">
            <w:pPr>
              <w:widowControl/>
              <w:suppressAutoHyphens/>
              <w:autoSpaceDE/>
              <w:autoSpaceDN/>
              <w:adjustRightInd/>
              <w:snapToGrid w:val="0"/>
              <w:ind w:right="416"/>
              <w:jc w:val="both"/>
              <w:rPr>
                <w:b w:val="0"/>
                <w:bCs w:val="0"/>
                <w:sz w:val="24"/>
                <w:szCs w:val="24"/>
                <w:lang w:eastAsia="ar-SA"/>
              </w:rPr>
            </w:pPr>
            <w:r w:rsidRPr="00592C2C">
              <w:rPr>
                <w:b w:val="0"/>
                <w:bCs w:val="0"/>
                <w:sz w:val="24"/>
                <w:szCs w:val="24"/>
                <w:lang w:eastAsia="ar-SA"/>
              </w:rPr>
              <w:t xml:space="preserve">свиноводство </w:t>
            </w:r>
          </w:p>
        </w:tc>
        <w:tc>
          <w:tcPr>
            <w:tcW w:w="1306" w:type="dxa"/>
            <w:tcBorders>
              <w:top w:val="single" w:sz="4" w:space="0" w:color="auto"/>
              <w:left w:val="single" w:sz="4" w:space="0" w:color="auto"/>
              <w:bottom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1245" w:type="dxa"/>
            <w:tcBorders>
              <w:top w:val="single" w:sz="4" w:space="0" w:color="auto"/>
              <w:left w:val="single" w:sz="4" w:space="0" w:color="auto"/>
              <w:bottom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10000</w:t>
            </w:r>
          </w:p>
        </w:tc>
        <w:tc>
          <w:tcPr>
            <w:tcW w:w="1345" w:type="dxa"/>
            <w:tcBorders>
              <w:top w:val="single" w:sz="4" w:space="0" w:color="auto"/>
              <w:left w:val="single" w:sz="4" w:space="0" w:color="auto"/>
              <w:bottom w:val="single" w:sz="4" w:space="0" w:color="auto"/>
              <w:right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подлежит установлению</w:t>
            </w:r>
          </w:p>
        </w:tc>
      </w:tr>
      <w:tr w:rsidR="00592C2C" w:rsidRPr="00592C2C" w:rsidTr="001857C9">
        <w:trPr>
          <w:trHeight w:hRule="exact" w:val="576"/>
        </w:trPr>
        <w:tc>
          <w:tcPr>
            <w:tcW w:w="4962" w:type="dxa"/>
            <w:tcBorders>
              <w:top w:val="single" w:sz="4" w:space="0" w:color="auto"/>
              <w:left w:val="single" w:sz="4" w:space="0" w:color="auto"/>
              <w:bottom w:val="single" w:sz="4" w:space="0" w:color="auto"/>
            </w:tcBorders>
            <w:shd w:val="clear" w:color="auto" w:fill="FFFFFF"/>
          </w:tcPr>
          <w:p w:rsidR="00592C2C" w:rsidRPr="00592C2C" w:rsidRDefault="00592C2C" w:rsidP="00E42B23">
            <w:pPr>
              <w:widowControl/>
              <w:suppressAutoHyphens/>
              <w:autoSpaceDE/>
              <w:autoSpaceDN/>
              <w:adjustRightInd/>
              <w:snapToGrid w:val="0"/>
              <w:ind w:right="416"/>
              <w:jc w:val="both"/>
              <w:rPr>
                <w:b w:val="0"/>
                <w:bCs w:val="0"/>
                <w:sz w:val="24"/>
                <w:szCs w:val="24"/>
                <w:lang w:eastAsia="ar-SA"/>
              </w:rPr>
            </w:pPr>
            <w:r w:rsidRPr="00592C2C">
              <w:rPr>
                <w:b w:val="0"/>
                <w:bCs w:val="0"/>
                <w:sz w:val="24"/>
                <w:szCs w:val="24"/>
                <w:lang w:eastAsia="ar-SA"/>
              </w:rPr>
              <w:t xml:space="preserve">растениеводство, </w:t>
            </w:r>
          </w:p>
        </w:tc>
        <w:tc>
          <w:tcPr>
            <w:tcW w:w="1306" w:type="dxa"/>
            <w:tcBorders>
              <w:top w:val="single" w:sz="4" w:space="0" w:color="auto"/>
              <w:left w:val="single" w:sz="4" w:space="0" w:color="auto"/>
              <w:bottom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1245" w:type="dxa"/>
            <w:tcBorders>
              <w:top w:val="single" w:sz="4" w:space="0" w:color="auto"/>
              <w:left w:val="single" w:sz="4" w:space="0" w:color="auto"/>
              <w:bottom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10000</w:t>
            </w:r>
          </w:p>
        </w:tc>
        <w:tc>
          <w:tcPr>
            <w:tcW w:w="1345"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1857C9" w:rsidRDefault="00592C2C" w:rsidP="00592C2C">
            <w:pPr>
              <w:autoSpaceDE/>
              <w:autoSpaceDN/>
              <w:adjustRightInd/>
              <w:spacing w:line="210" w:lineRule="exact"/>
              <w:jc w:val="center"/>
              <w:rPr>
                <w:b w:val="0"/>
                <w:bCs w:val="0"/>
                <w:spacing w:val="3"/>
              </w:rPr>
            </w:pPr>
            <w:r w:rsidRPr="001857C9">
              <w:rPr>
                <w:b w:val="0"/>
                <w:bCs w:val="0"/>
                <w:spacing w:val="3"/>
              </w:rPr>
              <w:t>не подлежит установлению</w:t>
            </w:r>
          </w:p>
        </w:tc>
      </w:tr>
      <w:tr w:rsidR="00592C2C" w:rsidRPr="00592C2C" w:rsidTr="001857C9">
        <w:trPr>
          <w:trHeight w:hRule="exact" w:val="576"/>
        </w:trPr>
        <w:tc>
          <w:tcPr>
            <w:tcW w:w="4962" w:type="dxa"/>
            <w:tcBorders>
              <w:top w:val="single" w:sz="4" w:space="0" w:color="auto"/>
              <w:left w:val="single" w:sz="4" w:space="0" w:color="auto"/>
              <w:bottom w:val="single" w:sz="4" w:space="0" w:color="auto"/>
            </w:tcBorders>
            <w:shd w:val="clear" w:color="auto" w:fill="FFFFFF"/>
          </w:tcPr>
          <w:p w:rsidR="00592C2C" w:rsidRPr="00592C2C" w:rsidRDefault="00592C2C" w:rsidP="00E42B23">
            <w:pPr>
              <w:widowControl/>
              <w:suppressAutoHyphens/>
              <w:autoSpaceDE/>
              <w:autoSpaceDN/>
              <w:adjustRightInd/>
              <w:snapToGrid w:val="0"/>
              <w:ind w:right="416"/>
              <w:jc w:val="both"/>
              <w:rPr>
                <w:b w:val="0"/>
                <w:bCs w:val="0"/>
                <w:sz w:val="24"/>
                <w:szCs w:val="24"/>
                <w:lang w:eastAsia="ar-SA"/>
              </w:rPr>
            </w:pPr>
            <w:r w:rsidRPr="00592C2C">
              <w:rPr>
                <w:b w:val="0"/>
                <w:bCs w:val="0"/>
                <w:sz w:val="24"/>
                <w:szCs w:val="24"/>
                <w:lang w:eastAsia="ar-SA"/>
              </w:rPr>
              <w:t xml:space="preserve">пчеловодство </w:t>
            </w:r>
          </w:p>
        </w:tc>
        <w:tc>
          <w:tcPr>
            <w:tcW w:w="1306" w:type="dxa"/>
            <w:tcBorders>
              <w:top w:val="single" w:sz="4" w:space="0" w:color="auto"/>
              <w:left w:val="single" w:sz="4" w:space="0" w:color="auto"/>
              <w:bottom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1245" w:type="dxa"/>
            <w:tcBorders>
              <w:top w:val="single" w:sz="4" w:space="0" w:color="auto"/>
              <w:left w:val="single" w:sz="4" w:space="0" w:color="auto"/>
              <w:bottom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10000</w:t>
            </w:r>
          </w:p>
        </w:tc>
        <w:tc>
          <w:tcPr>
            <w:tcW w:w="1345" w:type="dxa"/>
            <w:tcBorders>
              <w:top w:val="single" w:sz="4" w:space="0" w:color="auto"/>
              <w:left w:val="single" w:sz="4" w:space="0" w:color="auto"/>
              <w:bottom w:val="single" w:sz="4" w:space="0" w:color="auto"/>
              <w:right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подлежит установлению</w:t>
            </w:r>
          </w:p>
        </w:tc>
      </w:tr>
      <w:tr w:rsidR="00592C2C" w:rsidRPr="00592C2C" w:rsidTr="001857C9">
        <w:trPr>
          <w:trHeight w:hRule="exact" w:val="576"/>
        </w:trPr>
        <w:tc>
          <w:tcPr>
            <w:tcW w:w="4962" w:type="dxa"/>
            <w:tcBorders>
              <w:top w:val="single" w:sz="4" w:space="0" w:color="auto"/>
              <w:left w:val="single" w:sz="4" w:space="0" w:color="auto"/>
              <w:bottom w:val="single" w:sz="4" w:space="0" w:color="auto"/>
            </w:tcBorders>
            <w:shd w:val="clear" w:color="auto" w:fill="FFFFFF"/>
          </w:tcPr>
          <w:p w:rsidR="00592C2C" w:rsidRPr="00592C2C" w:rsidRDefault="00592C2C" w:rsidP="00E42B23">
            <w:pPr>
              <w:widowControl/>
              <w:suppressAutoHyphens/>
              <w:autoSpaceDE/>
              <w:autoSpaceDN/>
              <w:adjustRightInd/>
              <w:snapToGrid w:val="0"/>
              <w:ind w:right="416"/>
              <w:jc w:val="both"/>
              <w:rPr>
                <w:b w:val="0"/>
                <w:bCs w:val="0"/>
                <w:sz w:val="24"/>
                <w:szCs w:val="24"/>
                <w:lang w:eastAsia="ar-SA"/>
              </w:rPr>
            </w:pPr>
            <w:r w:rsidRPr="00592C2C">
              <w:rPr>
                <w:b w:val="0"/>
                <w:bCs w:val="0"/>
                <w:sz w:val="24"/>
                <w:szCs w:val="24"/>
                <w:lang w:eastAsia="ar-SA"/>
              </w:rPr>
              <w:t xml:space="preserve">рыбоводство </w:t>
            </w:r>
          </w:p>
        </w:tc>
        <w:tc>
          <w:tcPr>
            <w:tcW w:w="1306" w:type="dxa"/>
            <w:tcBorders>
              <w:top w:val="single" w:sz="4" w:space="0" w:color="auto"/>
              <w:left w:val="single" w:sz="4" w:space="0" w:color="auto"/>
              <w:bottom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1245" w:type="dxa"/>
            <w:tcBorders>
              <w:top w:val="single" w:sz="4" w:space="0" w:color="auto"/>
              <w:left w:val="single" w:sz="4" w:space="0" w:color="auto"/>
              <w:bottom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10000</w:t>
            </w:r>
          </w:p>
        </w:tc>
        <w:tc>
          <w:tcPr>
            <w:tcW w:w="1345"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1857C9" w:rsidRDefault="00592C2C" w:rsidP="00592C2C">
            <w:pPr>
              <w:autoSpaceDE/>
              <w:autoSpaceDN/>
              <w:adjustRightInd/>
              <w:spacing w:line="210" w:lineRule="exact"/>
              <w:jc w:val="center"/>
              <w:rPr>
                <w:b w:val="0"/>
                <w:bCs w:val="0"/>
                <w:spacing w:val="3"/>
              </w:rPr>
            </w:pPr>
            <w:r w:rsidRPr="001857C9">
              <w:rPr>
                <w:b w:val="0"/>
                <w:bCs w:val="0"/>
                <w:spacing w:val="3"/>
              </w:rPr>
              <w:t>не подлежит установлению</w:t>
            </w:r>
          </w:p>
        </w:tc>
      </w:tr>
      <w:tr w:rsidR="00592C2C" w:rsidRPr="00592C2C" w:rsidTr="001857C9">
        <w:trPr>
          <w:trHeight w:hRule="exact" w:val="576"/>
        </w:trPr>
        <w:tc>
          <w:tcPr>
            <w:tcW w:w="4962" w:type="dxa"/>
            <w:tcBorders>
              <w:top w:val="single" w:sz="4" w:space="0" w:color="auto"/>
              <w:left w:val="single" w:sz="4" w:space="0" w:color="auto"/>
              <w:bottom w:val="single" w:sz="4" w:space="0" w:color="auto"/>
            </w:tcBorders>
            <w:shd w:val="clear" w:color="auto" w:fill="FFFFFF"/>
          </w:tcPr>
          <w:p w:rsidR="00592C2C" w:rsidRPr="00592C2C" w:rsidRDefault="00592C2C" w:rsidP="00E42B23">
            <w:pPr>
              <w:widowControl/>
              <w:suppressAutoHyphens/>
              <w:autoSpaceDE/>
              <w:autoSpaceDN/>
              <w:adjustRightInd/>
              <w:snapToGrid w:val="0"/>
              <w:ind w:right="416"/>
              <w:jc w:val="both"/>
              <w:rPr>
                <w:b w:val="0"/>
                <w:bCs w:val="0"/>
                <w:sz w:val="24"/>
                <w:szCs w:val="24"/>
                <w:lang w:eastAsia="ar-SA"/>
              </w:rPr>
            </w:pPr>
            <w:r w:rsidRPr="00592C2C">
              <w:rPr>
                <w:b w:val="0"/>
                <w:bCs w:val="0"/>
                <w:sz w:val="24"/>
                <w:szCs w:val="24"/>
                <w:lang w:eastAsia="ar-SA"/>
              </w:rPr>
              <w:t xml:space="preserve">научное обеспечение сельского хозяйства, </w:t>
            </w:r>
          </w:p>
        </w:tc>
        <w:tc>
          <w:tcPr>
            <w:tcW w:w="1306" w:type="dxa"/>
            <w:tcBorders>
              <w:top w:val="single" w:sz="4" w:space="0" w:color="auto"/>
              <w:left w:val="single" w:sz="4" w:space="0" w:color="auto"/>
              <w:bottom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1245" w:type="dxa"/>
            <w:tcBorders>
              <w:top w:val="single" w:sz="4" w:space="0" w:color="auto"/>
              <w:left w:val="single" w:sz="4" w:space="0" w:color="auto"/>
              <w:bottom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10000</w:t>
            </w:r>
          </w:p>
        </w:tc>
        <w:tc>
          <w:tcPr>
            <w:tcW w:w="1345" w:type="dxa"/>
            <w:tcBorders>
              <w:top w:val="single" w:sz="4" w:space="0" w:color="auto"/>
              <w:left w:val="single" w:sz="4" w:space="0" w:color="auto"/>
              <w:bottom w:val="single" w:sz="4" w:space="0" w:color="auto"/>
              <w:right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подлежит установлению</w:t>
            </w:r>
          </w:p>
        </w:tc>
      </w:tr>
      <w:tr w:rsidR="00592C2C" w:rsidRPr="00592C2C" w:rsidTr="001857C9">
        <w:trPr>
          <w:trHeight w:hRule="exact" w:val="576"/>
        </w:trPr>
        <w:tc>
          <w:tcPr>
            <w:tcW w:w="4962" w:type="dxa"/>
            <w:tcBorders>
              <w:top w:val="single" w:sz="4" w:space="0" w:color="auto"/>
              <w:left w:val="single" w:sz="4" w:space="0" w:color="auto"/>
              <w:bottom w:val="single" w:sz="4" w:space="0" w:color="auto"/>
            </w:tcBorders>
            <w:shd w:val="clear" w:color="auto" w:fill="FFFFFF"/>
          </w:tcPr>
          <w:p w:rsidR="00592C2C" w:rsidRPr="00592C2C" w:rsidRDefault="00592C2C" w:rsidP="00E42B23">
            <w:pPr>
              <w:widowControl/>
              <w:suppressAutoHyphens/>
              <w:autoSpaceDE/>
              <w:autoSpaceDN/>
              <w:adjustRightInd/>
              <w:snapToGrid w:val="0"/>
              <w:ind w:right="416"/>
              <w:jc w:val="both"/>
              <w:rPr>
                <w:b w:val="0"/>
                <w:bCs w:val="0"/>
                <w:sz w:val="24"/>
                <w:szCs w:val="24"/>
                <w:lang w:eastAsia="ar-SA"/>
              </w:rPr>
            </w:pPr>
            <w:r w:rsidRPr="00592C2C">
              <w:rPr>
                <w:b w:val="0"/>
                <w:bCs w:val="0"/>
                <w:sz w:val="24"/>
                <w:szCs w:val="24"/>
                <w:lang w:eastAsia="ar-SA"/>
              </w:rPr>
              <w:t>хранение и переработка сельскохозяйственной продукции</w:t>
            </w:r>
          </w:p>
        </w:tc>
        <w:tc>
          <w:tcPr>
            <w:tcW w:w="1306" w:type="dxa"/>
            <w:tcBorders>
              <w:top w:val="single" w:sz="4" w:space="0" w:color="auto"/>
              <w:left w:val="single" w:sz="4" w:space="0" w:color="auto"/>
              <w:bottom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1245" w:type="dxa"/>
            <w:tcBorders>
              <w:top w:val="single" w:sz="4" w:space="0" w:color="auto"/>
              <w:left w:val="single" w:sz="4" w:space="0" w:color="auto"/>
              <w:bottom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10000</w:t>
            </w:r>
          </w:p>
        </w:tc>
        <w:tc>
          <w:tcPr>
            <w:tcW w:w="1345"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1857C9" w:rsidRDefault="00592C2C" w:rsidP="00592C2C">
            <w:pPr>
              <w:autoSpaceDE/>
              <w:autoSpaceDN/>
              <w:adjustRightInd/>
              <w:spacing w:line="210" w:lineRule="exact"/>
              <w:jc w:val="center"/>
              <w:rPr>
                <w:b w:val="0"/>
                <w:bCs w:val="0"/>
                <w:spacing w:val="3"/>
              </w:rPr>
            </w:pPr>
            <w:r w:rsidRPr="001857C9">
              <w:rPr>
                <w:b w:val="0"/>
                <w:bCs w:val="0"/>
                <w:spacing w:val="3"/>
              </w:rPr>
              <w:t>не подлежит установлению</w:t>
            </w:r>
          </w:p>
        </w:tc>
      </w:tr>
      <w:tr w:rsidR="00592C2C" w:rsidRPr="00592C2C" w:rsidTr="001857C9">
        <w:trPr>
          <w:trHeight w:hRule="exact" w:val="576"/>
        </w:trPr>
        <w:tc>
          <w:tcPr>
            <w:tcW w:w="4962" w:type="dxa"/>
            <w:tcBorders>
              <w:top w:val="single" w:sz="4" w:space="0" w:color="auto"/>
              <w:left w:val="single" w:sz="4" w:space="0" w:color="auto"/>
              <w:bottom w:val="single" w:sz="4" w:space="0" w:color="auto"/>
            </w:tcBorders>
            <w:shd w:val="clear" w:color="auto" w:fill="FFFFFF"/>
          </w:tcPr>
          <w:p w:rsidR="00592C2C" w:rsidRPr="00592C2C" w:rsidRDefault="00592C2C" w:rsidP="00E42B23">
            <w:pPr>
              <w:widowControl/>
              <w:suppressAutoHyphens/>
              <w:autoSpaceDE/>
              <w:autoSpaceDN/>
              <w:adjustRightInd/>
              <w:snapToGrid w:val="0"/>
              <w:ind w:right="416"/>
              <w:jc w:val="both"/>
              <w:rPr>
                <w:b w:val="0"/>
                <w:bCs w:val="0"/>
                <w:sz w:val="24"/>
                <w:szCs w:val="24"/>
                <w:lang w:eastAsia="ar-SA"/>
              </w:rPr>
            </w:pPr>
            <w:r w:rsidRPr="00592C2C">
              <w:rPr>
                <w:b w:val="0"/>
                <w:bCs w:val="0"/>
                <w:sz w:val="24"/>
                <w:szCs w:val="24"/>
                <w:lang w:eastAsia="ar-SA"/>
              </w:rPr>
              <w:t xml:space="preserve">ведение личного подсобного хозяйства на полевых участках </w:t>
            </w:r>
          </w:p>
        </w:tc>
        <w:tc>
          <w:tcPr>
            <w:tcW w:w="1306" w:type="dxa"/>
            <w:tcBorders>
              <w:top w:val="single" w:sz="4" w:space="0" w:color="auto"/>
              <w:left w:val="single" w:sz="4" w:space="0" w:color="auto"/>
              <w:bottom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1245" w:type="dxa"/>
            <w:tcBorders>
              <w:top w:val="single" w:sz="4" w:space="0" w:color="auto"/>
              <w:left w:val="single" w:sz="4" w:space="0" w:color="auto"/>
              <w:bottom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10000</w:t>
            </w:r>
          </w:p>
        </w:tc>
        <w:tc>
          <w:tcPr>
            <w:tcW w:w="1345" w:type="dxa"/>
            <w:tcBorders>
              <w:top w:val="single" w:sz="4" w:space="0" w:color="auto"/>
              <w:left w:val="single" w:sz="4" w:space="0" w:color="auto"/>
              <w:bottom w:val="single" w:sz="4" w:space="0" w:color="auto"/>
              <w:right w:val="single" w:sz="4" w:space="0" w:color="auto"/>
            </w:tcBorders>
            <w:shd w:val="clear" w:color="auto" w:fill="FFFFFF"/>
          </w:tcPr>
          <w:p w:rsidR="00592C2C" w:rsidRPr="001857C9" w:rsidRDefault="001857C9" w:rsidP="00592C2C">
            <w:pPr>
              <w:autoSpaceDE/>
              <w:autoSpaceDN/>
              <w:adjustRightInd/>
              <w:spacing w:line="210" w:lineRule="exact"/>
              <w:jc w:val="center"/>
              <w:rPr>
                <w:b w:val="0"/>
                <w:bCs w:val="0"/>
                <w:spacing w:val="3"/>
              </w:rPr>
            </w:pPr>
            <w:r>
              <w:rPr>
                <w:b w:val="0"/>
                <w:bCs w:val="0"/>
                <w:spacing w:val="3"/>
              </w:rPr>
              <w:t>1500</w:t>
            </w:r>
            <w:r w:rsidR="00091ABD">
              <w:rPr>
                <w:b w:val="0"/>
                <w:bCs w:val="0"/>
                <w:spacing w:val="3"/>
              </w:rPr>
              <w:t>0</w:t>
            </w:r>
          </w:p>
        </w:tc>
      </w:tr>
      <w:tr w:rsidR="00592C2C" w:rsidRPr="00592C2C" w:rsidTr="001857C9">
        <w:trPr>
          <w:trHeight w:hRule="exact" w:val="576"/>
        </w:trPr>
        <w:tc>
          <w:tcPr>
            <w:tcW w:w="4962" w:type="dxa"/>
            <w:tcBorders>
              <w:top w:val="single" w:sz="4" w:space="0" w:color="auto"/>
              <w:left w:val="single" w:sz="4" w:space="0" w:color="auto"/>
              <w:bottom w:val="single" w:sz="4" w:space="0" w:color="auto"/>
            </w:tcBorders>
            <w:shd w:val="clear" w:color="auto" w:fill="FFFFFF"/>
          </w:tcPr>
          <w:p w:rsidR="00592C2C" w:rsidRPr="00592C2C" w:rsidRDefault="00592C2C" w:rsidP="00E42B23">
            <w:pPr>
              <w:widowControl/>
              <w:suppressAutoHyphens/>
              <w:autoSpaceDE/>
              <w:autoSpaceDN/>
              <w:adjustRightInd/>
              <w:snapToGrid w:val="0"/>
              <w:ind w:right="416"/>
              <w:jc w:val="both"/>
              <w:rPr>
                <w:b w:val="0"/>
                <w:bCs w:val="0"/>
                <w:sz w:val="24"/>
                <w:szCs w:val="24"/>
                <w:lang w:eastAsia="ar-SA"/>
              </w:rPr>
            </w:pPr>
            <w:r w:rsidRPr="00592C2C">
              <w:rPr>
                <w:b w:val="0"/>
                <w:bCs w:val="0"/>
                <w:sz w:val="24"/>
                <w:szCs w:val="24"/>
                <w:lang w:eastAsia="ar-SA"/>
              </w:rPr>
              <w:t xml:space="preserve">питомники </w:t>
            </w:r>
          </w:p>
        </w:tc>
        <w:tc>
          <w:tcPr>
            <w:tcW w:w="1306" w:type="dxa"/>
            <w:tcBorders>
              <w:top w:val="single" w:sz="4" w:space="0" w:color="auto"/>
              <w:left w:val="single" w:sz="4" w:space="0" w:color="auto"/>
              <w:bottom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1245" w:type="dxa"/>
            <w:tcBorders>
              <w:top w:val="single" w:sz="4" w:space="0" w:color="auto"/>
              <w:left w:val="single" w:sz="4" w:space="0" w:color="auto"/>
              <w:bottom w:val="single" w:sz="4" w:space="0" w:color="auto"/>
            </w:tcBorders>
            <w:shd w:val="clear" w:color="auto" w:fill="FFFFFF"/>
          </w:tcPr>
          <w:p w:rsidR="00592C2C" w:rsidRPr="001857C9" w:rsidRDefault="00592C2C" w:rsidP="00592C2C">
            <w:pPr>
              <w:widowControl/>
              <w:suppressAutoHyphens/>
              <w:autoSpaceDE/>
              <w:autoSpaceDN/>
              <w:adjustRightInd/>
              <w:rPr>
                <w:b w:val="0"/>
                <w:bCs w:val="0"/>
                <w:lang w:eastAsia="ar-SA"/>
              </w:rPr>
            </w:pPr>
            <w:r w:rsidRPr="001857C9">
              <w:rPr>
                <w:b w:val="0"/>
                <w:bCs w:val="0"/>
                <w:lang w:eastAsia="ar-SA"/>
              </w:rPr>
              <w:t>не подлежат установлению</w:t>
            </w:r>
          </w:p>
        </w:tc>
        <w:tc>
          <w:tcPr>
            <w:tcW w:w="851"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10000</w:t>
            </w:r>
          </w:p>
        </w:tc>
        <w:tc>
          <w:tcPr>
            <w:tcW w:w="1345"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1857C9" w:rsidRDefault="00592C2C" w:rsidP="00592C2C">
            <w:pPr>
              <w:autoSpaceDE/>
              <w:autoSpaceDN/>
              <w:adjustRightInd/>
              <w:spacing w:line="210" w:lineRule="exact"/>
              <w:jc w:val="center"/>
              <w:rPr>
                <w:b w:val="0"/>
                <w:bCs w:val="0"/>
                <w:spacing w:val="3"/>
              </w:rPr>
            </w:pPr>
            <w:r w:rsidRPr="001857C9">
              <w:rPr>
                <w:b w:val="0"/>
                <w:bCs w:val="0"/>
                <w:spacing w:val="3"/>
              </w:rPr>
              <w:t>не подлежит установлению</w:t>
            </w:r>
          </w:p>
        </w:tc>
      </w:tr>
    </w:tbl>
    <w:p w:rsidR="00592C2C" w:rsidRPr="00592C2C" w:rsidRDefault="00592C2C" w:rsidP="00592C2C">
      <w:pPr>
        <w:widowControl/>
        <w:suppressAutoHyphens/>
        <w:autoSpaceDE/>
        <w:autoSpaceDN/>
        <w:adjustRightInd/>
        <w:ind w:firstLine="545"/>
        <w:jc w:val="both"/>
        <w:rPr>
          <w:b w:val="0"/>
          <w:bCs w:val="0"/>
          <w:sz w:val="24"/>
          <w:szCs w:val="24"/>
          <w:lang w:eastAsia="ar-SA"/>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Табл. Предельные параметры разрешенного строительства, реконструкции объектов капитального строительства</w:t>
      </w:r>
    </w:p>
    <w:tbl>
      <w:tblPr>
        <w:tblW w:w="9498" w:type="dxa"/>
        <w:tblInd w:w="10" w:type="dxa"/>
        <w:tblLayout w:type="fixed"/>
        <w:tblCellMar>
          <w:left w:w="10" w:type="dxa"/>
          <w:right w:w="10" w:type="dxa"/>
        </w:tblCellMar>
        <w:tblLook w:val="0000" w:firstRow="0" w:lastRow="0" w:firstColumn="0" w:lastColumn="0" w:noHBand="0" w:noVBand="0"/>
      </w:tblPr>
      <w:tblGrid>
        <w:gridCol w:w="3048"/>
        <w:gridCol w:w="1109"/>
        <w:gridCol w:w="1109"/>
        <w:gridCol w:w="1397"/>
        <w:gridCol w:w="1559"/>
        <w:gridCol w:w="1276"/>
      </w:tblGrid>
      <w:tr w:rsidR="00592C2C" w:rsidRPr="00592C2C" w:rsidTr="00BF26E6">
        <w:trPr>
          <w:trHeight w:hRule="exact" w:val="845"/>
        </w:trPr>
        <w:tc>
          <w:tcPr>
            <w:tcW w:w="3048" w:type="dxa"/>
            <w:vMerge w:val="restart"/>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83" w:lineRule="exact"/>
              <w:jc w:val="center"/>
              <w:rPr>
                <w:b w:val="0"/>
                <w:bCs w:val="0"/>
                <w:spacing w:val="3"/>
                <w:sz w:val="24"/>
                <w:szCs w:val="24"/>
              </w:rPr>
            </w:pPr>
            <w:r w:rsidRPr="00592C2C">
              <w:rPr>
                <w:b w:val="0"/>
                <w:bCs w:val="0"/>
                <w:spacing w:val="3"/>
                <w:sz w:val="24"/>
                <w:szCs w:val="24"/>
              </w:rPr>
              <w:lastRenderedPageBreak/>
              <w:t>Объект капитального строительства</w:t>
            </w:r>
          </w:p>
        </w:tc>
        <w:tc>
          <w:tcPr>
            <w:tcW w:w="3615" w:type="dxa"/>
            <w:gridSpan w:val="3"/>
            <w:tcBorders>
              <w:top w:val="single" w:sz="4" w:space="0" w:color="auto"/>
              <w:left w:val="single" w:sz="4" w:space="0" w:color="auto"/>
            </w:tcBorders>
            <w:shd w:val="clear" w:color="auto" w:fill="FFFFFF"/>
            <w:vAlign w:val="bottom"/>
          </w:tcPr>
          <w:p w:rsidR="00592C2C" w:rsidRPr="00592C2C" w:rsidRDefault="00592C2C" w:rsidP="00592C2C">
            <w:pPr>
              <w:autoSpaceDE/>
              <w:autoSpaceDN/>
              <w:adjustRightInd/>
              <w:spacing w:line="278" w:lineRule="exact"/>
              <w:jc w:val="center"/>
              <w:rPr>
                <w:b w:val="0"/>
                <w:bCs w:val="0"/>
                <w:spacing w:val="3"/>
                <w:sz w:val="24"/>
                <w:szCs w:val="24"/>
              </w:rPr>
            </w:pPr>
            <w:r w:rsidRPr="00592C2C">
              <w:rPr>
                <w:b w:val="0"/>
                <w:bCs w:val="0"/>
                <w:spacing w:val="3"/>
                <w:sz w:val="24"/>
                <w:szCs w:val="24"/>
              </w:rPr>
              <w:t>Минимальные отступы (м) от границ земельных участков (з/у) со стороны</w:t>
            </w:r>
          </w:p>
        </w:tc>
        <w:tc>
          <w:tcPr>
            <w:tcW w:w="1559" w:type="dxa"/>
            <w:vMerge w:val="restart"/>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74" w:lineRule="exact"/>
              <w:jc w:val="center"/>
              <w:rPr>
                <w:b w:val="0"/>
                <w:bCs w:val="0"/>
                <w:spacing w:val="3"/>
                <w:sz w:val="24"/>
                <w:szCs w:val="24"/>
              </w:rPr>
            </w:pPr>
            <w:r w:rsidRPr="00592C2C">
              <w:rPr>
                <w:b w:val="0"/>
                <w:bCs w:val="0"/>
                <w:spacing w:val="3"/>
                <w:sz w:val="24"/>
                <w:szCs w:val="24"/>
              </w:rPr>
              <w:t xml:space="preserve">Кол-во этажей / высота зданий, </w:t>
            </w:r>
            <w:proofErr w:type="gramStart"/>
            <w:r w:rsidRPr="00592C2C">
              <w:rPr>
                <w:b w:val="0"/>
                <w:bCs w:val="0"/>
                <w:spacing w:val="3"/>
                <w:sz w:val="24"/>
                <w:szCs w:val="24"/>
              </w:rPr>
              <w:t>м</w:t>
            </w:r>
            <w:proofErr w:type="gramEnd"/>
          </w:p>
        </w:tc>
        <w:tc>
          <w:tcPr>
            <w:tcW w:w="1276" w:type="dxa"/>
            <w:vMerge w:val="restart"/>
            <w:tcBorders>
              <w:top w:val="single" w:sz="4" w:space="0" w:color="auto"/>
              <w:left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after="120" w:line="210" w:lineRule="exact"/>
              <w:jc w:val="center"/>
              <w:rPr>
                <w:b w:val="0"/>
                <w:bCs w:val="0"/>
                <w:spacing w:val="3"/>
                <w:sz w:val="24"/>
                <w:szCs w:val="24"/>
              </w:rPr>
            </w:pPr>
            <w:r w:rsidRPr="00592C2C">
              <w:rPr>
                <w:b w:val="0"/>
                <w:bCs w:val="0"/>
                <w:spacing w:val="3"/>
                <w:sz w:val="24"/>
                <w:szCs w:val="24"/>
              </w:rPr>
              <w:t>Процент</w:t>
            </w:r>
          </w:p>
          <w:p w:rsidR="00592C2C" w:rsidRPr="00592C2C" w:rsidRDefault="00592C2C" w:rsidP="00592C2C">
            <w:pPr>
              <w:autoSpaceDE/>
              <w:autoSpaceDN/>
              <w:adjustRightInd/>
              <w:spacing w:before="120" w:line="210" w:lineRule="exact"/>
              <w:jc w:val="center"/>
              <w:rPr>
                <w:b w:val="0"/>
                <w:bCs w:val="0"/>
                <w:spacing w:val="3"/>
                <w:sz w:val="24"/>
                <w:szCs w:val="24"/>
              </w:rPr>
            </w:pPr>
            <w:r w:rsidRPr="00592C2C">
              <w:rPr>
                <w:b w:val="0"/>
                <w:bCs w:val="0"/>
                <w:spacing w:val="3"/>
                <w:sz w:val="24"/>
                <w:szCs w:val="24"/>
              </w:rPr>
              <w:t>застройки</w:t>
            </w:r>
          </w:p>
        </w:tc>
      </w:tr>
      <w:tr w:rsidR="00592C2C" w:rsidRPr="00592C2C" w:rsidTr="00BF26E6">
        <w:trPr>
          <w:trHeight w:hRule="exact" w:val="686"/>
        </w:trPr>
        <w:tc>
          <w:tcPr>
            <w:tcW w:w="3048" w:type="dxa"/>
            <w:vMerge/>
            <w:tcBorders>
              <w:left w:val="single" w:sz="4" w:space="0" w:color="auto"/>
              <w:bottom w:val="single" w:sz="4" w:space="0" w:color="auto"/>
            </w:tcBorders>
            <w:shd w:val="clear" w:color="auto" w:fill="FFFFFF"/>
            <w:vAlign w:val="center"/>
          </w:tcPr>
          <w:p w:rsidR="00592C2C" w:rsidRPr="00592C2C" w:rsidRDefault="00592C2C" w:rsidP="00592C2C">
            <w:pPr>
              <w:widowControl/>
              <w:suppressAutoHyphens/>
              <w:autoSpaceDE/>
              <w:autoSpaceDN/>
              <w:adjustRightInd/>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74" w:lineRule="exact"/>
              <w:jc w:val="center"/>
              <w:rPr>
                <w:b w:val="0"/>
                <w:bCs w:val="0"/>
                <w:spacing w:val="3"/>
                <w:sz w:val="24"/>
                <w:szCs w:val="24"/>
              </w:rPr>
            </w:pPr>
            <w:r w:rsidRPr="00592C2C">
              <w:rPr>
                <w:b w:val="0"/>
                <w:bCs w:val="0"/>
                <w:spacing w:val="3"/>
                <w:sz w:val="24"/>
                <w:szCs w:val="24"/>
              </w:rPr>
              <w:t>улиц / проездов</w:t>
            </w:r>
          </w:p>
        </w:tc>
        <w:tc>
          <w:tcPr>
            <w:tcW w:w="1109"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after="60" w:line="210" w:lineRule="exact"/>
              <w:jc w:val="center"/>
              <w:rPr>
                <w:b w:val="0"/>
                <w:bCs w:val="0"/>
                <w:spacing w:val="3"/>
                <w:sz w:val="24"/>
                <w:szCs w:val="24"/>
              </w:rPr>
            </w:pPr>
            <w:r w:rsidRPr="00592C2C">
              <w:rPr>
                <w:b w:val="0"/>
                <w:bCs w:val="0"/>
                <w:spacing w:val="3"/>
                <w:sz w:val="24"/>
                <w:szCs w:val="24"/>
              </w:rPr>
              <w:t>смежных</w:t>
            </w:r>
          </w:p>
          <w:p w:rsidR="00592C2C" w:rsidRPr="00592C2C" w:rsidRDefault="00592C2C" w:rsidP="00592C2C">
            <w:pPr>
              <w:autoSpaceDE/>
              <w:autoSpaceDN/>
              <w:adjustRightInd/>
              <w:spacing w:before="60" w:line="210" w:lineRule="exact"/>
              <w:jc w:val="center"/>
              <w:rPr>
                <w:b w:val="0"/>
                <w:bCs w:val="0"/>
                <w:spacing w:val="3"/>
                <w:sz w:val="24"/>
                <w:szCs w:val="24"/>
              </w:rPr>
            </w:pPr>
            <w:r w:rsidRPr="00592C2C">
              <w:rPr>
                <w:b w:val="0"/>
                <w:bCs w:val="0"/>
                <w:spacing w:val="3"/>
                <w:sz w:val="24"/>
                <w:szCs w:val="24"/>
              </w:rPr>
              <w:t>з/у*</w:t>
            </w:r>
          </w:p>
        </w:tc>
        <w:tc>
          <w:tcPr>
            <w:tcW w:w="1397"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after="120" w:line="210" w:lineRule="exact"/>
              <w:jc w:val="center"/>
              <w:rPr>
                <w:b w:val="0"/>
                <w:bCs w:val="0"/>
                <w:spacing w:val="3"/>
                <w:sz w:val="24"/>
                <w:szCs w:val="24"/>
              </w:rPr>
            </w:pPr>
            <w:r w:rsidRPr="00592C2C">
              <w:rPr>
                <w:b w:val="0"/>
                <w:bCs w:val="0"/>
                <w:spacing w:val="3"/>
                <w:sz w:val="24"/>
                <w:szCs w:val="24"/>
              </w:rPr>
              <w:t>лесопарков</w:t>
            </w:r>
          </w:p>
        </w:tc>
        <w:tc>
          <w:tcPr>
            <w:tcW w:w="1559" w:type="dxa"/>
            <w:vMerge/>
            <w:tcBorders>
              <w:left w:val="single" w:sz="4" w:space="0" w:color="auto"/>
              <w:bottom w:val="single" w:sz="4" w:space="0" w:color="auto"/>
            </w:tcBorders>
            <w:shd w:val="clear" w:color="auto" w:fill="FFFFFF"/>
            <w:vAlign w:val="center"/>
          </w:tcPr>
          <w:p w:rsidR="00592C2C" w:rsidRPr="00592C2C" w:rsidRDefault="00592C2C" w:rsidP="00592C2C">
            <w:pPr>
              <w:widowControl/>
              <w:suppressAutoHyphens/>
              <w:autoSpaceDE/>
              <w:autoSpaceDN/>
              <w:adjustRightInd/>
              <w:rPr>
                <w:b w:val="0"/>
                <w:bCs w:val="0"/>
                <w:sz w:val="24"/>
                <w:szCs w:val="24"/>
                <w:lang w:eastAsia="ar-SA"/>
              </w:rPr>
            </w:pPr>
          </w:p>
        </w:tc>
        <w:tc>
          <w:tcPr>
            <w:tcW w:w="1276" w:type="dxa"/>
            <w:vMerge/>
            <w:tcBorders>
              <w:left w:val="single" w:sz="4" w:space="0" w:color="auto"/>
              <w:bottom w:val="single" w:sz="4" w:space="0" w:color="auto"/>
              <w:right w:val="single" w:sz="4" w:space="0" w:color="auto"/>
            </w:tcBorders>
            <w:shd w:val="clear" w:color="auto" w:fill="FFFFFF"/>
            <w:vAlign w:val="center"/>
          </w:tcPr>
          <w:p w:rsidR="00592C2C" w:rsidRPr="00592C2C" w:rsidRDefault="00592C2C" w:rsidP="00592C2C">
            <w:pPr>
              <w:widowControl/>
              <w:suppressAutoHyphens/>
              <w:autoSpaceDE/>
              <w:autoSpaceDN/>
              <w:adjustRightInd/>
              <w:rPr>
                <w:b w:val="0"/>
                <w:bCs w:val="0"/>
                <w:sz w:val="24"/>
                <w:szCs w:val="24"/>
                <w:lang w:eastAsia="ar-SA"/>
              </w:rPr>
            </w:pPr>
          </w:p>
        </w:tc>
      </w:tr>
      <w:tr w:rsidR="00592C2C" w:rsidRPr="00592C2C" w:rsidTr="00645E57">
        <w:trPr>
          <w:trHeight w:hRule="exact" w:val="1595"/>
        </w:trPr>
        <w:tc>
          <w:tcPr>
            <w:tcW w:w="3048"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Для всех объектов капитального  строительства, предусмотренных  основными видами разрешенного использования зоны СХ 2</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5/3</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3</w:t>
            </w:r>
          </w:p>
        </w:tc>
        <w:tc>
          <w:tcPr>
            <w:tcW w:w="1397"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50</w:t>
            </w:r>
          </w:p>
        </w:tc>
        <w:tc>
          <w:tcPr>
            <w:tcW w:w="155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не подлежит установлению</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80</w:t>
            </w:r>
          </w:p>
        </w:tc>
      </w:tr>
    </w:tbl>
    <w:p w:rsidR="00592C2C" w:rsidRPr="00592C2C" w:rsidRDefault="00592C2C" w:rsidP="00592C2C">
      <w:pPr>
        <w:widowControl/>
        <w:suppressAutoHyphens/>
        <w:autoSpaceDE/>
        <w:autoSpaceDN/>
        <w:adjustRightInd/>
        <w:ind w:firstLine="532"/>
        <w:jc w:val="both"/>
        <w:rPr>
          <w:b w:val="0"/>
          <w:bCs w:val="0"/>
          <w:sz w:val="24"/>
          <w:szCs w:val="24"/>
          <w:lang w:eastAsia="ar-SA"/>
        </w:rPr>
      </w:pPr>
    </w:p>
    <w:p w:rsidR="00592C2C" w:rsidRPr="00592C2C" w:rsidRDefault="00592C2C" w:rsidP="00592C2C">
      <w:pPr>
        <w:widowControl/>
        <w:suppressAutoHyphens/>
        <w:autoSpaceDE/>
        <w:autoSpaceDN/>
        <w:adjustRightInd/>
        <w:ind w:firstLine="567"/>
        <w:jc w:val="both"/>
        <w:rPr>
          <w:b w:val="0"/>
          <w:bCs w:val="0"/>
          <w:sz w:val="24"/>
          <w:szCs w:val="24"/>
          <w:lang w:eastAsia="ar-SA"/>
        </w:rPr>
      </w:pPr>
      <w:r w:rsidRPr="00592C2C">
        <w:rPr>
          <w:b w:val="0"/>
          <w:bCs w:val="0"/>
          <w:sz w:val="24"/>
          <w:szCs w:val="24"/>
          <w:lang w:eastAsia="ar-SA"/>
        </w:rPr>
        <w:t>Линии электропередачи, связи и других линейных сооружений следует размещать по границам полей севооборотов вдоль дорог, лесополос, существующих трасс с таким расчетом, чтобы обеспечивался свободный доступ к коммуникациям с территории, не занятой сельскохозяйственными угодьями.</w:t>
      </w:r>
    </w:p>
    <w:p w:rsidR="00592C2C" w:rsidRPr="00592C2C" w:rsidRDefault="00592C2C" w:rsidP="00592C2C">
      <w:pPr>
        <w:widowControl/>
        <w:suppressAutoHyphens/>
        <w:autoSpaceDE/>
        <w:autoSpaceDN/>
        <w:adjustRightInd/>
        <w:ind w:firstLine="539"/>
        <w:rPr>
          <w:bCs w:val="0"/>
          <w:sz w:val="24"/>
          <w:szCs w:val="24"/>
          <w:lang w:eastAsia="ar-SA"/>
        </w:rPr>
      </w:pPr>
    </w:p>
    <w:p w:rsidR="00592C2C" w:rsidRPr="00592C2C" w:rsidRDefault="00592C2C" w:rsidP="00592C2C">
      <w:pPr>
        <w:widowControl/>
        <w:suppressAutoHyphens/>
        <w:autoSpaceDE/>
        <w:autoSpaceDN/>
        <w:adjustRightInd/>
        <w:ind w:firstLine="539"/>
        <w:rPr>
          <w:sz w:val="24"/>
          <w:szCs w:val="24"/>
        </w:rPr>
      </w:pPr>
      <w:r w:rsidRPr="00592C2C">
        <w:rPr>
          <w:sz w:val="24"/>
          <w:szCs w:val="24"/>
        </w:rPr>
        <w:t>3. Зона сельскохозяйственного назначения, предназначенная для ведения садоводства</w:t>
      </w:r>
      <w:r w:rsidR="00B10A75">
        <w:rPr>
          <w:sz w:val="24"/>
          <w:szCs w:val="24"/>
        </w:rPr>
        <w:t>, личного подсобного хозяйства в границах населенных пунктов</w:t>
      </w:r>
      <w:r w:rsidRPr="00592C2C">
        <w:rPr>
          <w:sz w:val="24"/>
          <w:szCs w:val="24"/>
        </w:rPr>
        <w:t xml:space="preserve"> (СХ 3)</w:t>
      </w:r>
    </w:p>
    <w:p w:rsidR="00592C2C" w:rsidRPr="00592C2C" w:rsidRDefault="00592C2C" w:rsidP="00592C2C">
      <w:pPr>
        <w:widowControl/>
        <w:suppressAutoHyphens/>
        <w:autoSpaceDE/>
        <w:autoSpaceDN/>
        <w:adjustRightInd/>
        <w:ind w:firstLine="567"/>
        <w:jc w:val="both"/>
        <w:rPr>
          <w:b w:val="0"/>
          <w:bCs w:val="0"/>
          <w:sz w:val="24"/>
          <w:szCs w:val="24"/>
          <w:lang w:eastAsia="ar-SA"/>
        </w:rPr>
      </w:pPr>
      <w:r w:rsidRPr="00592C2C">
        <w:rPr>
          <w:b w:val="0"/>
          <w:bCs w:val="0"/>
          <w:sz w:val="24"/>
          <w:szCs w:val="24"/>
          <w:lang w:eastAsia="ar-SA"/>
        </w:rPr>
        <w:t>1) цель выделения зоны – сохранение и разви</w:t>
      </w:r>
      <w:r w:rsidR="00434AB3">
        <w:rPr>
          <w:b w:val="0"/>
          <w:bCs w:val="0"/>
          <w:sz w:val="24"/>
          <w:szCs w:val="24"/>
          <w:lang w:eastAsia="ar-SA"/>
        </w:rPr>
        <w:t xml:space="preserve">тие садоводства, </w:t>
      </w:r>
      <w:r w:rsidR="00560E9F">
        <w:rPr>
          <w:b w:val="0"/>
          <w:bCs w:val="0"/>
          <w:sz w:val="24"/>
          <w:szCs w:val="24"/>
          <w:lang w:eastAsia="ar-SA"/>
        </w:rPr>
        <w:t xml:space="preserve">личного подсобного хозяйства </w:t>
      </w:r>
      <w:r w:rsidR="00434AB3">
        <w:rPr>
          <w:b w:val="0"/>
          <w:bCs w:val="0"/>
          <w:sz w:val="24"/>
          <w:szCs w:val="24"/>
          <w:lang w:eastAsia="ar-SA"/>
        </w:rPr>
        <w:t>в границах населенных пунктов</w:t>
      </w:r>
      <w:r w:rsidRPr="00592C2C">
        <w:rPr>
          <w:b w:val="0"/>
          <w:bCs w:val="0"/>
          <w:sz w:val="24"/>
          <w:szCs w:val="24"/>
          <w:lang w:eastAsia="ar-SA"/>
        </w:rPr>
        <w:t>;</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2) основные и условно разрешенные виды использования земельных участков и объектов капитального строительства:</w:t>
      </w:r>
    </w:p>
    <w:p w:rsidR="00592C2C" w:rsidRPr="00592C2C" w:rsidRDefault="00592C2C" w:rsidP="00592C2C">
      <w:pPr>
        <w:suppressAutoHyphens/>
        <w:autoSpaceDE/>
        <w:autoSpaceDN/>
        <w:adjustRightInd/>
        <w:contextualSpacing/>
        <w:jc w:val="center"/>
        <w:rPr>
          <w:sz w:val="24"/>
          <w:szCs w:val="24"/>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661"/>
      </w:tblGrid>
      <w:tr w:rsidR="00592C2C" w:rsidRPr="00592C2C" w:rsidTr="005B0208">
        <w:trPr>
          <w:trHeight w:val="322"/>
        </w:trPr>
        <w:tc>
          <w:tcPr>
            <w:tcW w:w="709" w:type="dxa"/>
            <w:tcBorders>
              <w:top w:val="single" w:sz="4" w:space="0" w:color="000000"/>
              <w:left w:val="single" w:sz="4" w:space="0" w:color="000000"/>
              <w:bottom w:val="single" w:sz="4" w:space="0" w:color="000000"/>
            </w:tcBorders>
            <w:vAlign w:val="center"/>
          </w:tcPr>
          <w:p w:rsidR="00592C2C" w:rsidRPr="00592C2C" w:rsidRDefault="00592C2C" w:rsidP="00592C2C">
            <w:pPr>
              <w:keepLines/>
              <w:widowControl/>
              <w:suppressAutoHyphens/>
              <w:autoSpaceDE/>
              <w:autoSpaceDN/>
              <w:adjustRightInd/>
              <w:snapToGrid w:val="0"/>
              <w:jc w:val="center"/>
              <w:rPr>
                <w:b w:val="0"/>
                <w:bCs w:val="0"/>
                <w:sz w:val="24"/>
                <w:szCs w:val="24"/>
                <w:lang w:val="en-US" w:eastAsia="ar-SA"/>
              </w:rPr>
            </w:pPr>
            <w:r w:rsidRPr="00592C2C">
              <w:rPr>
                <w:b w:val="0"/>
                <w:bCs w:val="0"/>
                <w:sz w:val="24"/>
                <w:szCs w:val="24"/>
                <w:lang w:val="en-US" w:eastAsia="ar-SA"/>
              </w:rPr>
              <w:t>№</w:t>
            </w:r>
          </w:p>
          <w:p w:rsidR="00592C2C" w:rsidRPr="00592C2C" w:rsidRDefault="00592C2C" w:rsidP="00592C2C">
            <w:pPr>
              <w:keepLines/>
              <w:widowControl/>
              <w:suppressAutoHyphens/>
              <w:autoSpaceDE/>
              <w:autoSpaceDN/>
              <w:adjustRightInd/>
              <w:jc w:val="center"/>
              <w:rPr>
                <w:b w:val="0"/>
                <w:bCs w:val="0"/>
                <w:sz w:val="24"/>
                <w:szCs w:val="24"/>
                <w:lang w:eastAsia="ar-SA"/>
              </w:rPr>
            </w:pPr>
            <w:proofErr w:type="gramStart"/>
            <w:r w:rsidRPr="00592C2C">
              <w:rPr>
                <w:b w:val="0"/>
                <w:bCs w:val="0"/>
                <w:sz w:val="24"/>
                <w:szCs w:val="24"/>
                <w:lang w:eastAsia="ar-SA"/>
              </w:rPr>
              <w:t>п</w:t>
            </w:r>
            <w:proofErr w:type="gramEnd"/>
            <w:r w:rsidRPr="00592C2C">
              <w:rPr>
                <w:b w:val="0"/>
                <w:bCs w:val="0"/>
                <w:sz w:val="24"/>
                <w:szCs w:val="24"/>
                <w:lang w:eastAsia="ar-SA"/>
              </w:rPr>
              <w:t>/п</w:t>
            </w:r>
          </w:p>
        </w:tc>
        <w:tc>
          <w:tcPr>
            <w:tcW w:w="8661" w:type="dxa"/>
            <w:tcBorders>
              <w:top w:val="single" w:sz="4" w:space="0" w:color="000000"/>
              <w:left w:val="single" w:sz="4" w:space="0" w:color="000000"/>
              <w:bottom w:val="single" w:sz="4" w:space="0" w:color="000000"/>
              <w:right w:val="single" w:sz="4" w:space="0" w:color="000000"/>
            </w:tcBorders>
            <w:vAlign w:val="center"/>
          </w:tcPr>
          <w:p w:rsidR="00592C2C" w:rsidRPr="00592C2C" w:rsidRDefault="00592C2C" w:rsidP="00592C2C">
            <w:pPr>
              <w:keepLines/>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Наименование вида использования</w:t>
            </w:r>
          </w:p>
        </w:tc>
      </w:tr>
      <w:tr w:rsidR="00592C2C" w:rsidRPr="00592C2C" w:rsidTr="005B0208">
        <w:trPr>
          <w:trHeight w:val="322"/>
        </w:trPr>
        <w:tc>
          <w:tcPr>
            <w:tcW w:w="709" w:type="dxa"/>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Cs w:val="0"/>
                <w:sz w:val="24"/>
                <w:szCs w:val="24"/>
                <w:lang w:eastAsia="ar-SA"/>
              </w:rPr>
            </w:pPr>
          </w:p>
        </w:tc>
        <w:tc>
          <w:tcPr>
            <w:tcW w:w="8661" w:type="dxa"/>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Cs w:val="0"/>
                <w:sz w:val="24"/>
                <w:szCs w:val="24"/>
                <w:lang w:eastAsia="ar-SA"/>
              </w:rPr>
            </w:pPr>
            <w:r w:rsidRPr="00592C2C">
              <w:rPr>
                <w:bCs w:val="0"/>
                <w:sz w:val="24"/>
                <w:szCs w:val="24"/>
                <w:lang w:eastAsia="ar-SA"/>
              </w:rPr>
              <w:t xml:space="preserve">Основные виды разрешенного использования </w:t>
            </w:r>
          </w:p>
        </w:tc>
      </w:tr>
      <w:tr w:rsidR="00560E9F" w:rsidRPr="00592C2C" w:rsidTr="005B0208">
        <w:trPr>
          <w:trHeight w:val="322"/>
        </w:trPr>
        <w:tc>
          <w:tcPr>
            <w:tcW w:w="709" w:type="dxa"/>
            <w:tcBorders>
              <w:left w:val="single" w:sz="4" w:space="0" w:color="000000"/>
              <w:bottom w:val="single" w:sz="4" w:space="0" w:color="000000"/>
            </w:tcBorders>
          </w:tcPr>
          <w:p w:rsidR="00560E9F" w:rsidRPr="00592C2C" w:rsidRDefault="00560E9F"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8661" w:type="dxa"/>
            <w:tcBorders>
              <w:left w:val="single" w:sz="4" w:space="0" w:color="000000"/>
              <w:bottom w:val="single" w:sz="4" w:space="0" w:color="000000"/>
              <w:right w:val="single" w:sz="4" w:space="0" w:color="000000"/>
            </w:tcBorders>
          </w:tcPr>
          <w:p w:rsidR="00560E9F" w:rsidRPr="00592C2C" w:rsidRDefault="00560E9F" w:rsidP="0034795B">
            <w:pPr>
              <w:widowControl/>
              <w:suppressAutoHyphens/>
              <w:autoSpaceDE/>
              <w:autoSpaceDN/>
              <w:adjustRightInd/>
              <w:snapToGrid w:val="0"/>
              <w:jc w:val="both"/>
              <w:rPr>
                <w:b w:val="0"/>
                <w:bCs w:val="0"/>
                <w:sz w:val="24"/>
                <w:szCs w:val="24"/>
                <w:lang w:eastAsia="ar-SA"/>
              </w:rPr>
            </w:pPr>
            <w:r>
              <w:rPr>
                <w:b w:val="0"/>
                <w:bCs w:val="0"/>
                <w:sz w:val="24"/>
                <w:szCs w:val="24"/>
                <w:lang w:eastAsia="ar-SA"/>
              </w:rPr>
              <w:t>в</w:t>
            </w:r>
            <w:r w:rsidRPr="00592C2C">
              <w:rPr>
                <w:b w:val="0"/>
                <w:bCs w:val="0"/>
                <w:sz w:val="24"/>
                <w:szCs w:val="24"/>
                <w:lang w:eastAsia="ar-SA"/>
              </w:rPr>
              <w:t xml:space="preserve">едение садоводства: осуществление деятельности, связанной с выращиванием плодовых, ягодных, овощных, бахчевых или иных сельскохозяйственных культур и картофеля; размещение садового дома, предназначенного для отдыха и не подлежащего разделу на квартиры; </w:t>
            </w:r>
          </w:p>
        </w:tc>
      </w:tr>
      <w:tr w:rsidR="00560E9F" w:rsidRPr="00592C2C" w:rsidTr="005B0208">
        <w:trPr>
          <w:trHeight w:val="322"/>
        </w:trPr>
        <w:tc>
          <w:tcPr>
            <w:tcW w:w="709" w:type="dxa"/>
            <w:tcBorders>
              <w:top w:val="single" w:sz="4" w:space="0" w:color="auto"/>
              <w:left w:val="single" w:sz="4" w:space="0" w:color="000000"/>
              <w:bottom w:val="single" w:sz="4" w:space="0" w:color="000000"/>
            </w:tcBorders>
          </w:tcPr>
          <w:p w:rsidR="00560E9F" w:rsidRPr="00592C2C" w:rsidRDefault="00560E9F"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2</w:t>
            </w:r>
          </w:p>
        </w:tc>
        <w:tc>
          <w:tcPr>
            <w:tcW w:w="8661" w:type="dxa"/>
            <w:tcBorders>
              <w:top w:val="single" w:sz="4" w:space="0" w:color="auto"/>
              <w:left w:val="single" w:sz="4" w:space="0" w:color="000000"/>
              <w:bottom w:val="single" w:sz="4" w:space="0" w:color="000000"/>
              <w:right w:val="single" w:sz="4" w:space="0" w:color="000000"/>
            </w:tcBorders>
          </w:tcPr>
          <w:p w:rsidR="00560E9F" w:rsidRDefault="00560E9F" w:rsidP="0034795B">
            <w:pPr>
              <w:jc w:val="both"/>
              <w:rPr>
                <w:b w:val="0"/>
                <w:bCs w:val="0"/>
                <w:sz w:val="24"/>
                <w:szCs w:val="24"/>
                <w:lang w:eastAsia="ar-SA"/>
              </w:rPr>
            </w:pPr>
            <w:r>
              <w:rPr>
                <w:rFonts w:ascii="Times New Roman CYR" w:eastAsiaTheme="minorEastAsia" w:hAnsi="Times New Roman CYR" w:cs="Times New Roman CYR"/>
                <w:b w:val="0"/>
                <w:bCs w:val="0"/>
                <w:sz w:val="24"/>
                <w:szCs w:val="24"/>
              </w:rPr>
              <w:t>ведение</w:t>
            </w:r>
            <w:r w:rsidRPr="00967727">
              <w:rPr>
                <w:rFonts w:ascii="Times New Roman CYR" w:eastAsiaTheme="minorEastAsia" w:hAnsi="Times New Roman CYR" w:cs="Times New Roman CYR"/>
                <w:b w:val="0"/>
                <w:bCs w:val="0"/>
                <w:sz w:val="24"/>
                <w:szCs w:val="24"/>
              </w:rPr>
              <w:t xml:space="preserve"> личного подсобного хозяйства </w:t>
            </w:r>
            <w:r>
              <w:rPr>
                <w:rFonts w:ascii="Times New Roman CYR" w:eastAsiaTheme="minorEastAsia" w:hAnsi="Times New Roman CYR" w:cs="Times New Roman CYR"/>
                <w:b w:val="0"/>
                <w:bCs w:val="0"/>
                <w:sz w:val="24"/>
                <w:szCs w:val="24"/>
              </w:rPr>
              <w:t>(р</w:t>
            </w:r>
            <w:r w:rsidRPr="00967727">
              <w:rPr>
                <w:rFonts w:ascii="Times New Roman CYR" w:eastAsiaTheme="minorEastAsia" w:hAnsi="Times New Roman CYR" w:cs="Times New Roman CYR"/>
                <w:b w:val="0"/>
                <w:bCs w:val="0"/>
                <w:sz w:val="24"/>
                <w:szCs w:val="24"/>
              </w:rPr>
              <w:t>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r>
              <w:rPr>
                <w:rFonts w:ascii="Times New Roman CYR" w:eastAsiaTheme="minorEastAsia" w:hAnsi="Times New Roman CYR" w:cs="Times New Roman CYR"/>
                <w:b w:val="0"/>
                <w:bCs w:val="0"/>
                <w:sz w:val="24"/>
                <w:szCs w:val="24"/>
              </w:rPr>
              <w:t xml:space="preserve"> </w:t>
            </w:r>
            <w:r w:rsidRPr="00967727">
              <w:rPr>
                <w:rFonts w:ascii="Times New Roman CYR" w:eastAsiaTheme="minorEastAsia" w:hAnsi="Times New Roman CYR" w:cs="Times New Roman CYR"/>
                <w:b w:val="0"/>
                <w:bCs w:val="0"/>
                <w:sz w:val="24"/>
                <w:szCs w:val="24"/>
              </w:rPr>
              <w:t>производство сельскохозяйственной продукции;</w:t>
            </w:r>
            <w:r>
              <w:rPr>
                <w:rFonts w:ascii="Times New Roman CYR" w:eastAsiaTheme="minorEastAsia" w:hAnsi="Times New Roman CYR" w:cs="Times New Roman CYR"/>
                <w:b w:val="0"/>
                <w:bCs w:val="0"/>
                <w:sz w:val="24"/>
                <w:szCs w:val="24"/>
              </w:rPr>
              <w:t xml:space="preserve"> </w:t>
            </w:r>
            <w:r w:rsidRPr="00967727">
              <w:rPr>
                <w:rFonts w:ascii="Times New Roman CYR" w:eastAsiaTheme="minorEastAsia" w:hAnsi="Times New Roman CYR" w:cs="Times New Roman CYR"/>
                <w:b w:val="0"/>
                <w:bCs w:val="0"/>
                <w:sz w:val="24"/>
                <w:szCs w:val="24"/>
              </w:rPr>
              <w:t>размещение гаража и иных вспомогательных сооружений;</w:t>
            </w:r>
            <w:r>
              <w:rPr>
                <w:rFonts w:ascii="Times New Roman CYR" w:eastAsiaTheme="minorEastAsia" w:hAnsi="Times New Roman CYR" w:cs="Times New Roman CYR"/>
                <w:b w:val="0"/>
                <w:bCs w:val="0"/>
                <w:sz w:val="24"/>
                <w:szCs w:val="24"/>
              </w:rPr>
              <w:t xml:space="preserve"> </w:t>
            </w:r>
            <w:r w:rsidRPr="00967727">
              <w:rPr>
                <w:rFonts w:ascii="Times New Roman CYR" w:eastAsiaTheme="minorEastAsia" w:hAnsi="Times New Roman CYR" w:cs="Times New Roman CYR"/>
                <w:b w:val="0"/>
                <w:bCs w:val="0"/>
                <w:sz w:val="24"/>
                <w:szCs w:val="24"/>
              </w:rPr>
              <w:t>содержание сельскохозяйственных животных</w:t>
            </w:r>
            <w:r>
              <w:rPr>
                <w:rFonts w:ascii="Times New Roman CYR" w:eastAsiaTheme="minorEastAsia" w:hAnsi="Times New Roman CYR" w:cs="Times New Roman CYR"/>
                <w:b w:val="0"/>
                <w:bCs w:val="0"/>
                <w:sz w:val="24"/>
                <w:szCs w:val="24"/>
              </w:rPr>
              <w:t>)</w:t>
            </w:r>
          </w:p>
        </w:tc>
      </w:tr>
      <w:tr w:rsidR="00560E9F" w:rsidRPr="00592C2C" w:rsidTr="005B0208">
        <w:trPr>
          <w:trHeight w:val="322"/>
        </w:trPr>
        <w:tc>
          <w:tcPr>
            <w:tcW w:w="709" w:type="dxa"/>
            <w:tcBorders>
              <w:top w:val="single" w:sz="4" w:space="0" w:color="auto"/>
              <w:left w:val="single" w:sz="4" w:space="0" w:color="000000"/>
              <w:bottom w:val="single" w:sz="4" w:space="0" w:color="000000"/>
            </w:tcBorders>
          </w:tcPr>
          <w:p w:rsidR="00560E9F" w:rsidRPr="00592C2C" w:rsidRDefault="00560E9F" w:rsidP="00592C2C">
            <w:pPr>
              <w:widowControl/>
              <w:suppressAutoHyphens/>
              <w:autoSpaceDE/>
              <w:autoSpaceDN/>
              <w:adjustRightInd/>
              <w:snapToGrid w:val="0"/>
              <w:jc w:val="center"/>
              <w:rPr>
                <w:b w:val="0"/>
                <w:bCs w:val="0"/>
                <w:sz w:val="24"/>
                <w:szCs w:val="24"/>
                <w:lang w:eastAsia="ar-SA"/>
              </w:rPr>
            </w:pPr>
            <w:r>
              <w:rPr>
                <w:b w:val="0"/>
                <w:bCs w:val="0"/>
                <w:sz w:val="24"/>
                <w:szCs w:val="24"/>
                <w:lang w:eastAsia="ar-SA"/>
              </w:rPr>
              <w:t>3</w:t>
            </w:r>
          </w:p>
        </w:tc>
        <w:tc>
          <w:tcPr>
            <w:tcW w:w="8661" w:type="dxa"/>
            <w:tcBorders>
              <w:top w:val="single" w:sz="4" w:space="0" w:color="auto"/>
              <w:left w:val="single" w:sz="4" w:space="0" w:color="000000"/>
              <w:bottom w:val="single" w:sz="4" w:space="0" w:color="000000"/>
              <w:right w:val="single" w:sz="4" w:space="0" w:color="000000"/>
            </w:tcBorders>
          </w:tcPr>
          <w:p w:rsidR="00560E9F" w:rsidRPr="00705FEA" w:rsidRDefault="00560E9F" w:rsidP="0034795B">
            <w:pPr>
              <w:widowControl/>
              <w:suppressAutoHyphens/>
              <w:autoSpaceDE/>
              <w:autoSpaceDN/>
              <w:adjustRightInd/>
              <w:contextualSpacing/>
              <w:jc w:val="both"/>
              <w:rPr>
                <w:b w:val="0"/>
                <w:bCs w:val="0"/>
                <w:sz w:val="24"/>
              </w:rPr>
            </w:pPr>
            <w:proofErr w:type="gramStart"/>
            <w:r>
              <w:rPr>
                <w:b w:val="0"/>
                <w:bCs w:val="0"/>
                <w:sz w:val="24"/>
              </w:rPr>
              <w:t>з</w:t>
            </w:r>
            <w:r w:rsidRPr="00705FEA">
              <w:rPr>
                <w:b w:val="0"/>
                <w:bCs w:val="0"/>
                <w:sz w:val="24"/>
              </w:rPr>
              <w:t>емельные участки (территории) общего пользования (Размещение объектов улично-дорожной сети, автомобильных дорог и пешеходных тротуаров в границах населенных пунктов, пешеходных переходов, набережных, береговых полос водных объектов общего пользования, скверов, бульваров, площадей, проездов, малых архитектурных форм благоустройства)</w:t>
            </w:r>
            <w:proofErr w:type="gramEnd"/>
          </w:p>
        </w:tc>
      </w:tr>
      <w:tr w:rsidR="00560E9F" w:rsidRPr="00592C2C" w:rsidTr="005B0208">
        <w:trPr>
          <w:trHeight w:val="322"/>
        </w:trPr>
        <w:tc>
          <w:tcPr>
            <w:tcW w:w="709" w:type="dxa"/>
            <w:tcBorders>
              <w:top w:val="single" w:sz="4" w:space="0" w:color="auto"/>
              <w:left w:val="single" w:sz="4" w:space="0" w:color="auto"/>
              <w:bottom w:val="single" w:sz="4" w:space="0" w:color="auto"/>
            </w:tcBorders>
          </w:tcPr>
          <w:p w:rsidR="00560E9F" w:rsidRPr="00592C2C" w:rsidRDefault="00560E9F" w:rsidP="00592C2C">
            <w:pPr>
              <w:widowControl/>
              <w:suppressAutoHyphens/>
              <w:autoSpaceDE/>
              <w:autoSpaceDN/>
              <w:adjustRightInd/>
              <w:snapToGrid w:val="0"/>
              <w:jc w:val="center"/>
              <w:rPr>
                <w:b w:val="0"/>
                <w:bCs w:val="0"/>
                <w:sz w:val="24"/>
                <w:szCs w:val="24"/>
                <w:lang w:eastAsia="ar-SA"/>
              </w:rPr>
            </w:pPr>
          </w:p>
        </w:tc>
        <w:tc>
          <w:tcPr>
            <w:tcW w:w="8661" w:type="dxa"/>
            <w:tcBorders>
              <w:top w:val="single" w:sz="4" w:space="0" w:color="auto"/>
              <w:left w:val="single" w:sz="4" w:space="0" w:color="000000"/>
              <w:bottom w:val="single" w:sz="4" w:space="0" w:color="auto"/>
              <w:right w:val="single" w:sz="4" w:space="0" w:color="auto"/>
            </w:tcBorders>
          </w:tcPr>
          <w:p w:rsidR="00560E9F" w:rsidRPr="00592C2C" w:rsidRDefault="00560E9F" w:rsidP="00592C2C">
            <w:pPr>
              <w:widowControl/>
              <w:suppressAutoHyphens/>
              <w:autoSpaceDE/>
              <w:autoSpaceDN/>
              <w:adjustRightInd/>
              <w:snapToGrid w:val="0"/>
              <w:jc w:val="both"/>
              <w:rPr>
                <w:b w:val="0"/>
                <w:bCs w:val="0"/>
                <w:sz w:val="24"/>
                <w:szCs w:val="24"/>
                <w:lang w:eastAsia="ar-SA"/>
              </w:rPr>
            </w:pPr>
            <w:r w:rsidRPr="00592C2C">
              <w:rPr>
                <w:bCs w:val="0"/>
                <w:sz w:val="24"/>
                <w:szCs w:val="24"/>
                <w:lang w:eastAsia="ar-SA"/>
              </w:rPr>
              <w:t>Вспомогательные виды использования:</w:t>
            </w:r>
          </w:p>
        </w:tc>
      </w:tr>
      <w:tr w:rsidR="00560E9F" w:rsidRPr="00592C2C" w:rsidTr="005B0208">
        <w:trPr>
          <w:trHeight w:val="322"/>
        </w:trPr>
        <w:tc>
          <w:tcPr>
            <w:tcW w:w="709" w:type="dxa"/>
            <w:tcBorders>
              <w:top w:val="single" w:sz="4" w:space="0" w:color="auto"/>
              <w:left w:val="single" w:sz="4" w:space="0" w:color="auto"/>
              <w:bottom w:val="single" w:sz="4" w:space="0" w:color="auto"/>
            </w:tcBorders>
          </w:tcPr>
          <w:p w:rsidR="00560E9F" w:rsidRPr="00592C2C" w:rsidRDefault="00560E9F"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8661" w:type="dxa"/>
            <w:tcBorders>
              <w:top w:val="single" w:sz="4" w:space="0" w:color="auto"/>
              <w:left w:val="single" w:sz="4" w:space="0" w:color="000000"/>
              <w:bottom w:val="single" w:sz="4" w:space="0" w:color="auto"/>
              <w:right w:val="single" w:sz="4" w:space="0" w:color="auto"/>
            </w:tcBorders>
          </w:tcPr>
          <w:p w:rsidR="00560E9F" w:rsidRPr="00592C2C" w:rsidRDefault="00560E9F"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 xml:space="preserve">теплицы и парники, </w:t>
            </w:r>
          </w:p>
        </w:tc>
      </w:tr>
      <w:tr w:rsidR="00560E9F" w:rsidRPr="00592C2C" w:rsidTr="005B0208">
        <w:trPr>
          <w:trHeight w:val="322"/>
        </w:trPr>
        <w:tc>
          <w:tcPr>
            <w:tcW w:w="709" w:type="dxa"/>
            <w:tcBorders>
              <w:top w:val="single" w:sz="4" w:space="0" w:color="auto"/>
              <w:left w:val="single" w:sz="4" w:space="0" w:color="auto"/>
              <w:bottom w:val="single" w:sz="4" w:space="0" w:color="auto"/>
            </w:tcBorders>
          </w:tcPr>
          <w:p w:rsidR="00560E9F" w:rsidRPr="00592C2C" w:rsidRDefault="00560E9F"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2</w:t>
            </w:r>
          </w:p>
        </w:tc>
        <w:tc>
          <w:tcPr>
            <w:tcW w:w="8661" w:type="dxa"/>
            <w:tcBorders>
              <w:top w:val="single" w:sz="4" w:space="0" w:color="auto"/>
              <w:left w:val="single" w:sz="4" w:space="0" w:color="000000"/>
              <w:bottom w:val="single" w:sz="4" w:space="0" w:color="auto"/>
              <w:right w:val="single" w:sz="4" w:space="0" w:color="auto"/>
            </w:tcBorders>
          </w:tcPr>
          <w:p w:rsidR="00560E9F" w:rsidRPr="00592C2C" w:rsidRDefault="00560E9F"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строения для содержания мелких животных (собак, птицы, кроликов и т.д.),</w:t>
            </w:r>
          </w:p>
        </w:tc>
      </w:tr>
      <w:tr w:rsidR="00560E9F" w:rsidRPr="00592C2C" w:rsidTr="005B0208">
        <w:trPr>
          <w:trHeight w:val="322"/>
        </w:trPr>
        <w:tc>
          <w:tcPr>
            <w:tcW w:w="709" w:type="dxa"/>
            <w:tcBorders>
              <w:top w:val="single" w:sz="4" w:space="0" w:color="auto"/>
              <w:left w:val="single" w:sz="4" w:space="0" w:color="auto"/>
              <w:bottom w:val="single" w:sz="4" w:space="0" w:color="auto"/>
            </w:tcBorders>
          </w:tcPr>
          <w:p w:rsidR="00560E9F" w:rsidRPr="00592C2C" w:rsidRDefault="00560E9F"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3</w:t>
            </w:r>
          </w:p>
        </w:tc>
        <w:tc>
          <w:tcPr>
            <w:tcW w:w="8661" w:type="dxa"/>
            <w:tcBorders>
              <w:top w:val="single" w:sz="4" w:space="0" w:color="auto"/>
              <w:left w:val="single" w:sz="4" w:space="0" w:color="000000"/>
              <w:bottom w:val="single" w:sz="4" w:space="0" w:color="auto"/>
              <w:right w:val="single" w:sz="4" w:space="0" w:color="auto"/>
            </w:tcBorders>
          </w:tcPr>
          <w:p w:rsidR="00560E9F" w:rsidRPr="00592C2C" w:rsidRDefault="00560E9F"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 xml:space="preserve">здания и сооружения для хранения средств пожаротушения,   </w:t>
            </w:r>
          </w:p>
        </w:tc>
      </w:tr>
      <w:tr w:rsidR="00560E9F" w:rsidRPr="00592C2C" w:rsidTr="005B0208">
        <w:trPr>
          <w:trHeight w:val="322"/>
        </w:trPr>
        <w:tc>
          <w:tcPr>
            <w:tcW w:w="709" w:type="dxa"/>
            <w:tcBorders>
              <w:top w:val="single" w:sz="4" w:space="0" w:color="auto"/>
              <w:left w:val="single" w:sz="4" w:space="0" w:color="auto"/>
              <w:bottom w:val="single" w:sz="4" w:space="0" w:color="auto"/>
            </w:tcBorders>
          </w:tcPr>
          <w:p w:rsidR="00560E9F" w:rsidRPr="00592C2C" w:rsidRDefault="00560E9F"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4</w:t>
            </w:r>
          </w:p>
        </w:tc>
        <w:tc>
          <w:tcPr>
            <w:tcW w:w="8661" w:type="dxa"/>
            <w:tcBorders>
              <w:top w:val="single" w:sz="4" w:space="0" w:color="auto"/>
              <w:left w:val="single" w:sz="4" w:space="0" w:color="000000"/>
              <w:bottom w:val="single" w:sz="4" w:space="0" w:color="auto"/>
              <w:right w:val="single" w:sz="4" w:space="0" w:color="auto"/>
            </w:tcBorders>
          </w:tcPr>
          <w:p w:rsidR="00560E9F" w:rsidRPr="00592C2C" w:rsidRDefault="00560E9F"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площадки для мусоросборников,</w:t>
            </w:r>
          </w:p>
        </w:tc>
      </w:tr>
      <w:tr w:rsidR="00560E9F" w:rsidRPr="00592C2C" w:rsidTr="005B0208">
        <w:trPr>
          <w:trHeight w:val="322"/>
        </w:trPr>
        <w:tc>
          <w:tcPr>
            <w:tcW w:w="709" w:type="dxa"/>
            <w:tcBorders>
              <w:top w:val="single" w:sz="4" w:space="0" w:color="auto"/>
              <w:left w:val="single" w:sz="4" w:space="0" w:color="auto"/>
              <w:bottom w:val="single" w:sz="4" w:space="0" w:color="auto"/>
            </w:tcBorders>
          </w:tcPr>
          <w:p w:rsidR="00560E9F" w:rsidRPr="00592C2C" w:rsidRDefault="00560E9F"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lastRenderedPageBreak/>
              <w:t>5</w:t>
            </w:r>
          </w:p>
        </w:tc>
        <w:tc>
          <w:tcPr>
            <w:tcW w:w="8661" w:type="dxa"/>
            <w:tcBorders>
              <w:top w:val="single" w:sz="4" w:space="0" w:color="auto"/>
              <w:left w:val="single" w:sz="4" w:space="0" w:color="000000"/>
              <w:bottom w:val="single" w:sz="4" w:space="0" w:color="auto"/>
              <w:right w:val="single" w:sz="4" w:space="0" w:color="auto"/>
            </w:tcBorders>
          </w:tcPr>
          <w:p w:rsidR="00560E9F" w:rsidRPr="00592C2C" w:rsidRDefault="00560E9F" w:rsidP="00665C43">
            <w:pPr>
              <w:widowControl/>
              <w:suppressAutoHyphens/>
              <w:autoSpaceDE/>
              <w:autoSpaceDN/>
              <w:adjustRightInd/>
              <w:snapToGrid w:val="0"/>
              <w:jc w:val="both"/>
              <w:rPr>
                <w:b w:val="0"/>
                <w:bCs w:val="0"/>
                <w:sz w:val="24"/>
                <w:szCs w:val="24"/>
                <w:lang w:eastAsia="ar-SA"/>
              </w:rPr>
            </w:pPr>
            <w:r>
              <w:rPr>
                <w:b w:val="0"/>
                <w:bCs w:val="0"/>
                <w:sz w:val="24"/>
                <w:szCs w:val="24"/>
                <w:lang w:eastAsia="ar-SA"/>
              </w:rPr>
              <w:t xml:space="preserve">сооружения </w:t>
            </w:r>
            <w:r w:rsidRPr="00592C2C">
              <w:rPr>
                <w:b w:val="0"/>
                <w:bCs w:val="0"/>
                <w:sz w:val="24"/>
                <w:szCs w:val="24"/>
                <w:lang w:eastAsia="ar-SA"/>
              </w:rPr>
              <w:t>пчеловодств</w:t>
            </w:r>
            <w:r>
              <w:rPr>
                <w:b w:val="0"/>
                <w:bCs w:val="0"/>
                <w:sz w:val="24"/>
                <w:szCs w:val="24"/>
                <w:lang w:eastAsia="ar-SA"/>
              </w:rPr>
              <w:t>а</w:t>
            </w:r>
            <w:r w:rsidRPr="00592C2C">
              <w:rPr>
                <w:b w:val="0"/>
                <w:bCs w:val="0"/>
                <w:sz w:val="24"/>
                <w:szCs w:val="24"/>
                <w:lang w:eastAsia="ar-SA"/>
              </w:rPr>
              <w:t>,</w:t>
            </w:r>
          </w:p>
        </w:tc>
      </w:tr>
      <w:tr w:rsidR="00560E9F" w:rsidRPr="00592C2C" w:rsidTr="005B0208">
        <w:trPr>
          <w:trHeight w:val="322"/>
        </w:trPr>
        <w:tc>
          <w:tcPr>
            <w:tcW w:w="709" w:type="dxa"/>
            <w:tcBorders>
              <w:top w:val="single" w:sz="4" w:space="0" w:color="auto"/>
              <w:left w:val="single" w:sz="4" w:space="0" w:color="auto"/>
              <w:bottom w:val="single" w:sz="4" w:space="0" w:color="auto"/>
            </w:tcBorders>
          </w:tcPr>
          <w:p w:rsidR="00560E9F" w:rsidRPr="00592C2C" w:rsidRDefault="00560E9F"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6</w:t>
            </w:r>
          </w:p>
        </w:tc>
        <w:tc>
          <w:tcPr>
            <w:tcW w:w="8661" w:type="dxa"/>
            <w:tcBorders>
              <w:top w:val="single" w:sz="4" w:space="0" w:color="auto"/>
              <w:left w:val="single" w:sz="4" w:space="0" w:color="000000"/>
              <w:bottom w:val="single" w:sz="4" w:space="0" w:color="auto"/>
              <w:right w:val="single" w:sz="4" w:space="0" w:color="auto"/>
            </w:tcBorders>
          </w:tcPr>
          <w:p w:rsidR="00560E9F" w:rsidRPr="00592C2C" w:rsidRDefault="00560E9F" w:rsidP="00967727">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размещение хозяйственных строений и сооружений</w:t>
            </w:r>
            <w:r>
              <w:rPr>
                <w:b w:val="0"/>
                <w:bCs w:val="0"/>
                <w:sz w:val="24"/>
                <w:szCs w:val="24"/>
                <w:lang w:eastAsia="ar-SA"/>
              </w:rPr>
              <w:t xml:space="preserve"> </w:t>
            </w:r>
          </w:p>
        </w:tc>
      </w:tr>
      <w:tr w:rsidR="00560E9F" w:rsidRPr="00592C2C" w:rsidTr="005B0208">
        <w:trPr>
          <w:trHeight w:val="322"/>
        </w:trPr>
        <w:tc>
          <w:tcPr>
            <w:tcW w:w="709" w:type="dxa"/>
            <w:tcBorders>
              <w:top w:val="single" w:sz="4" w:space="0" w:color="auto"/>
              <w:left w:val="single" w:sz="4" w:space="0" w:color="auto"/>
              <w:bottom w:val="single" w:sz="4" w:space="0" w:color="auto"/>
            </w:tcBorders>
          </w:tcPr>
          <w:p w:rsidR="00560E9F" w:rsidRPr="00592C2C" w:rsidRDefault="00560E9F" w:rsidP="00592C2C">
            <w:pPr>
              <w:widowControl/>
              <w:suppressAutoHyphens/>
              <w:autoSpaceDE/>
              <w:autoSpaceDN/>
              <w:adjustRightInd/>
              <w:snapToGrid w:val="0"/>
              <w:jc w:val="center"/>
              <w:rPr>
                <w:b w:val="0"/>
                <w:bCs w:val="0"/>
                <w:sz w:val="24"/>
                <w:szCs w:val="24"/>
                <w:lang w:eastAsia="ar-SA"/>
              </w:rPr>
            </w:pPr>
          </w:p>
        </w:tc>
        <w:tc>
          <w:tcPr>
            <w:tcW w:w="8661" w:type="dxa"/>
            <w:tcBorders>
              <w:top w:val="single" w:sz="4" w:space="0" w:color="auto"/>
              <w:left w:val="single" w:sz="4" w:space="0" w:color="000000"/>
              <w:bottom w:val="single" w:sz="4" w:space="0" w:color="auto"/>
              <w:right w:val="single" w:sz="4" w:space="0" w:color="auto"/>
            </w:tcBorders>
          </w:tcPr>
          <w:p w:rsidR="00560E9F" w:rsidRPr="00592C2C" w:rsidRDefault="00560E9F" w:rsidP="00592C2C">
            <w:pPr>
              <w:widowControl/>
              <w:suppressAutoHyphens/>
              <w:autoSpaceDE/>
              <w:autoSpaceDN/>
              <w:adjustRightInd/>
              <w:snapToGrid w:val="0"/>
              <w:jc w:val="both"/>
              <w:rPr>
                <w:bCs w:val="0"/>
                <w:sz w:val="24"/>
                <w:szCs w:val="24"/>
                <w:lang w:eastAsia="ar-SA"/>
              </w:rPr>
            </w:pPr>
            <w:r w:rsidRPr="00592C2C">
              <w:rPr>
                <w:bCs w:val="0"/>
                <w:sz w:val="24"/>
                <w:szCs w:val="24"/>
                <w:lang w:eastAsia="ar-SA"/>
              </w:rPr>
              <w:t>Условно разрешенные виды использования:</w:t>
            </w:r>
          </w:p>
        </w:tc>
      </w:tr>
      <w:tr w:rsidR="00560E9F" w:rsidRPr="00592C2C" w:rsidTr="005B0208">
        <w:trPr>
          <w:trHeight w:val="322"/>
        </w:trPr>
        <w:tc>
          <w:tcPr>
            <w:tcW w:w="709" w:type="dxa"/>
            <w:tcBorders>
              <w:top w:val="single" w:sz="4" w:space="0" w:color="auto"/>
              <w:left w:val="single" w:sz="4" w:space="0" w:color="auto"/>
              <w:bottom w:val="single" w:sz="4" w:space="0" w:color="auto"/>
            </w:tcBorders>
          </w:tcPr>
          <w:p w:rsidR="00560E9F" w:rsidRPr="00592C2C" w:rsidRDefault="00560E9F"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8661" w:type="dxa"/>
            <w:tcBorders>
              <w:top w:val="single" w:sz="4" w:space="0" w:color="auto"/>
              <w:left w:val="single" w:sz="4" w:space="0" w:color="000000"/>
              <w:bottom w:val="single" w:sz="4" w:space="0" w:color="auto"/>
              <w:right w:val="single" w:sz="4" w:space="0" w:color="auto"/>
            </w:tcBorders>
          </w:tcPr>
          <w:p w:rsidR="00560E9F" w:rsidRPr="00592C2C" w:rsidRDefault="00560E9F"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 xml:space="preserve">магазин смешанной торговли до 50 </w:t>
            </w:r>
            <w:proofErr w:type="spellStart"/>
            <w:r w:rsidRPr="00592C2C">
              <w:rPr>
                <w:b w:val="0"/>
                <w:bCs w:val="0"/>
                <w:sz w:val="24"/>
                <w:szCs w:val="24"/>
                <w:lang w:eastAsia="ar-SA"/>
              </w:rPr>
              <w:t>кв.м</w:t>
            </w:r>
            <w:proofErr w:type="spellEnd"/>
            <w:r w:rsidRPr="00592C2C">
              <w:rPr>
                <w:b w:val="0"/>
                <w:bCs w:val="0"/>
                <w:sz w:val="24"/>
                <w:szCs w:val="24"/>
                <w:lang w:eastAsia="ar-SA"/>
              </w:rPr>
              <w:t>. общей площад</w:t>
            </w:r>
            <w:r>
              <w:rPr>
                <w:b w:val="0"/>
                <w:bCs w:val="0"/>
                <w:sz w:val="24"/>
                <w:szCs w:val="24"/>
                <w:lang w:eastAsia="ar-SA"/>
              </w:rPr>
              <w:t xml:space="preserve">и  </w:t>
            </w:r>
          </w:p>
        </w:tc>
      </w:tr>
      <w:tr w:rsidR="00560E9F" w:rsidRPr="00592C2C" w:rsidTr="005B0208">
        <w:trPr>
          <w:trHeight w:val="322"/>
        </w:trPr>
        <w:tc>
          <w:tcPr>
            <w:tcW w:w="709" w:type="dxa"/>
            <w:tcBorders>
              <w:top w:val="single" w:sz="4" w:space="0" w:color="auto"/>
              <w:left w:val="single" w:sz="4" w:space="0" w:color="auto"/>
              <w:bottom w:val="single" w:sz="4" w:space="0" w:color="000000"/>
            </w:tcBorders>
          </w:tcPr>
          <w:p w:rsidR="00560E9F" w:rsidRPr="00592C2C" w:rsidRDefault="00560E9F"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2</w:t>
            </w:r>
          </w:p>
        </w:tc>
        <w:tc>
          <w:tcPr>
            <w:tcW w:w="8661" w:type="dxa"/>
            <w:tcBorders>
              <w:top w:val="single" w:sz="4" w:space="0" w:color="auto"/>
              <w:left w:val="single" w:sz="4" w:space="0" w:color="000000"/>
              <w:bottom w:val="single" w:sz="4" w:space="0" w:color="000000"/>
              <w:right w:val="single" w:sz="4" w:space="0" w:color="auto"/>
            </w:tcBorders>
          </w:tcPr>
          <w:p w:rsidR="00560E9F" w:rsidRPr="00592C2C" w:rsidRDefault="00560E9F"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объекты с размещением правления объединения,</w:t>
            </w:r>
          </w:p>
        </w:tc>
      </w:tr>
    </w:tbl>
    <w:p w:rsidR="00592C2C" w:rsidRPr="00592C2C" w:rsidRDefault="00592C2C" w:rsidP="00592C2C">
      <w:pPr>
        <w:widowControl/>
        <w:suppressAutoHyphens/>
        <w:ind w:left="720"/>
        <w:contextualSpacing/>
        <w:jc w:val="both"/>
        <w:rPr>
          <w:b w:val="0"/>
          <w:bCs w:val="0"/>
          <w:sz w:val="24"/>
          <w:szCs w:val="24"/>
        </w:rPr>
      </w:pPr>
    </w:p>
    <w:p w:rsidR="00592C2C" w:rsidRPr="00592C2C" w:rsidRDefault="00592C2C" w:rsidP="00592C2C">
      <w:pPr>
        <w:widowControl/>
        <w:suppressAutoHyphens/>
        <w:autoSpaceDE/>
        <w:autoSpaceDN/>
        <w:adjustRightInd/>
        <w:ind w:firstLine="573"/>
        <w:jc w:val="both"/>
        <w:rPr>
          <w:b w:val="0"/>
          <w:bCs w:val="0"/>
          <w:sz w:val="24"/>
          <w:szCs w:val="24"/>
          <w:lang w:eastAsia="ar-SA"/>
        </w:rPr>
      </w:pPr>
      <w:r w:rsidRPr="00592C2C">
        <w:rPr>
          <w:b w:val="0"/>
          <w:bCs w:val="0"/>
          <w:sz w:val="24"/>
          <w:szCs w:val="24"/>
          <w:lang w:eastAsia="ar-SA"/>
        </w:rPr>
        <w:t xml:space="preserve">3) предельные размеры земельных участков и предельные параметры разрешенного строительства, реконструкции объектов капитального строительства: </w:t>
      </w:r>
    </w:p>
    <w:p w:rsidR="00592C2C" w:rsidRPr="00592C2C" w:rsidRDefault="00592C2C" w:rsidP="00592C2C">
      <w:pPr>
        <w:widowControl/>
        <w:suppressAutoHyphens/>
        <w:autoSpaceDE/>
        <w:autoSpaceDN/>
        <w:adjustRightInd/>
        <w:ind w:firstLine="539"/>
        <w:jc w:val="both"/>
        <w:rPr>
          <w:b w:val="0"/>
          <w:bCs w:val="0"/>
          <w:sz w:val="24"/>
          <w:szCs w:val="24"/>
          <w:lang w:eastAsia="ar-SA"/>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Табл. Предельные размеры земельных участков</w:t>
      </w:r>
    </w:p>
    <w:tbl>
      <w:tblPr>
        <w:tblW w:w="9709" w:type="dxa"/>
        <w:tblInd w:w="10" w:type="dxa"/>
        <w:tblLayout w:type="fixed"/>
        <w:tblCellMar>
          <w:left w:w="10" w:type="dxa"/>
          <w:right w:w="10" w:type="dxa"/>
        </w:tblCellMar>
        <w:tblLook w:val="0000" w:firstRow="0" w:lastRow="0" w:firstColumn="0" w:lastColumn="0" w:noHBand="0" w:noVBand="0"/>
      </w:tblPr>
      <w:tblGrid>
        <w:gridCol w:w="5126"/>
        <w:gridCol w:w="1142"/>
        <w:gridCol w:w="1142"/>
        <w:gridCol w:w="1142"/>
        <w:gridCol w:w="1157"/>
      </w:tblGrid>
      <w:tr w:rsidR="00592C2C" w:rsidRPr="00592C2C" w:rsidTr="00BF26E6">
        <w:trPr>
          <w:trHeight w:hRule="exact" w:val="842"/>
        </w:trPr>
        <w:tc>
          <w:tcPr>
            <w:tcW w:w="5126" w:type="dxa"/>
            <w:vMerge w:val="restart"/>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78" w:lineRule="exact"/>
              <w:ind w:left="800"/>
              <w:rPr>
                <w:b w:val="0"/>
                <w:bCs w:val="0"/>
                <w:spacing w:val="3"/>
                <w:sz w:val="24"/>
                <w:szCs w:val="24"/>
              </w:rPr>
            </w:pPr>
            <w:r w:rsidRPr="00592C2C">
              <w:rPr>
                <w:b w:val="0"/>
                <w:bCs w:val="0"/>
                <w:spacing w:val="3"/>
                <w:sz w:val="24"/>
                <w:szCs w:val="24"/>
              </w:rPr>
              <w:t>Наименование вида разрешенного использования земельного участка</w:t>
            </w:r>
          </w:p>
        </w:tc>
        <w:tc>
          <w:tcPr>
            <w:tcW w:w="2284" w:type="dxa"/>
            <w:gridSpan w:val="2"/>
            <w:tcBorders>
              <w:top w:val="single" w:sz="4" w:space="0" w:color="auto"/>
              <w:left w:val="single" w:sz="4" w:space="0" w:color="auto"/>
            </w:tcBorders>
            <w:shd w:val="clear" w:color="auto" w:fill="FFFFFF"/>
            <w:vAlign w:val="bottom"/>
          </w:tcPr>
          <w:p w:rsidR="00592C2C" w:rsidRPr="00592C2C" w:rsidRDefault="00592C2C" w:rsidP="00487DD6">
            <w:pPr>
              <w:autoSpaceDE/>
              <w:autoSpaceDN/>
              <w:adjustRightInd/>
              <w:spacing w:line="274" w:lineRule="exact"/>
              <w:ind w:left="109"/>
              <w:jc w:val="both"/>
              <w:rPr>
                <w:b w:val="0"/>
                <w:bCs w:val="0"/>
                <w:spacing w:val="3"/>
                <w:sz w:val="24"/>
                <w:szCs w:val="24"/>
              </w:rPr>
            </w:pPr>
            <w:r w:rsidRPr="00592C2C">
              <w:rPr>
                <w:b w:val="0"/>
                <w:bCs w:val="0"/>
                <w:spacing w:val="3"/>
                <w:sz w:val="24"/>
                <w:szCs w:val="24"/>
              </w:rPr>
              <w:t xml:space="preserve">Размеры земельных участков </w:t>
            </w:r>
            <w:r w:rsidRPr="00592C2C">
              <w:rPr>
                <w:b w:val="0"/>
                <w:bCs w:val="0"/>
                <w:spacing w:val="3"/>
                <w:sz w:val="24"/>
                <w:szCs w:val="24"/>
                <w:lang w:eastAsia="en-US" w:bidi="en-US"/>
              </w:rPr>
              <w:t>(</w:t>
            </w:r>
            <w:r w:rsidRPr="00592C2C">
              <w:rPr>
                <w:b w:val="0"/>
                <w:bCs w:val="0"/>
                <w:spacing w:val="3"/>
                <w:sz w:val="24"/>
                <w:szCs w:val="24"/>
                <w:lang w:val="en-US" w:eastAsia="en-US" w:bidi="en-US"/>
              </w:rPr>
              <w:t>A</w:t>
            </w:r>
            <w:r w:rsidRPr="00592C2C">
              <w:rPr>
                <w:b w:val="0"/>
                <w:bCs w:val="0"/>
                <w:spacing w:val="3"/>
                <w:sz w:val="24"/>
                <w:szCs w:val="24"/>
                <w:lang w:eastAsia="en-US" w:bidi="en-US"/>
              </w:rPr>
              <w:t xml:space="preserve"> ширина </w:t>
            </w:r>
            <w:r w:rsidRPr="00592C2C">
              <w:rPr>
                <w:b w:val="0"/>
                <w:bCs w:val="0"/>
                <w:spacing w:val="3"/>
                <w:sz w:val="24"/>
                <w:szCs w:val="24"/>
              </w:rPr>
              <w:t xml:space="preserve">X </w:t>
            </w:r>
            <w:r w:rsidRPr="00592C2C">
              <w:rPr>
                <w:b w:val="0"/>
                <w:bCs w:val="0"/>
                <w:spacing w:val="3"/>
                <w:sz w:val="24"/>
                <w:szCs w:val="24"/>
                <w:lang w:val="en-US" w:eastAsia="en-US" w:bidi="en-US"/>
              </w:rPr>
              <w:t>B</w:t>
            </w:r>
            <w:r w:rsidRPr="00592C2C">
              <w:rPr>
                <w:b w:val="0"/>
                <w:bCs w:val="0"/>
                <w:spacing w:val="3"/>
                <w:sz w:val="24"/>
                <w:szCs w:val="24"/>
                <w:lang w:eastAsia="en-US" w:bidi="en-US"/>
              </w:rPr>
              <w:t xml:space="preserve"> длина), </w:t>
            </w:r>
            <w:proofErr w:type="gramStart"/>
            <w:r w:rsidRPr="00592C2C">
              <w:rPr>
                <w:b w:val="0"/>
                <w:bCs w:val="0"/>
                <w:spacing w:val="3"/>
                <w:sz w:val="24"/>
                <w:szCs w:val="24"/>
              </w:rPr>
              <w:t>м</w:t>
            </w:r>
            <w:proofErr w:type="gramEnd"/>
          </w:p>
        </w:tc>
        <w:tc>
          <w:tcPr>
            <w:tcW w:w="2299" w:type="dxa"/>
            <w:gridSpan w:val="2"/>
            <w:tcBorders>
              <w:top w:val="single" w:sz="4" w:space="0" w:color="auto"/>
              <w:left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Площадь, кв. м.</w:t>
            </w:r>
          </w:p>
        </w:tc>
      </w:tr>
      <w:tr w:rsidR="00592C2C" w:rsidRPr="00592C2C" w:rsidTr="00BF26E6">
        <w:trPr>
          <w:trHeight w:hRule="exact" w:val="466"/>
        </w:trPr>
        <w:tc>
          <w:tcPr>
            <w:tcW w:w="5126" w:type="dxa"/>
            <w:vMerge/>
            <w:tcBorders>
              <w:left w:val="single" w:sz="4" w:space="0" w:color="auto"/>
            </w:tcBorders>
            <w:shd w:val="clear" w:color="auto" w:fill="FFFFFF"/>
            <w:vAlign w:val="center"/>
          </w:tcPr>
          <w:p w:rsidR="00592C2C" w:rsidRPr="00592C2C" w:rsidRDefault="00592C2C" w:rsidP="00592C2C">
            <w:pPr>
              <w:widowControl/>
              <w:suppressAutoHyphens/>
              <w:autoSpaceDE/>
              <w:autoSpaceDN/>
              <w:adjustRightInd/>
              <w:rPr>
                <w:b w:val="0"/>
                <w:bCs w:val="0"/>
                <w:sz w:val="24"/>
                <w:szCs w:val="24"/>
                <w:lang w:eastAsia="ar-SA"/>
              </w:rPr>
            </w:pPr>
          </w:p>
        </w:tc>
        <w:tc>
          <w:tcPr>
            <w:tcW w:w="1142"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142"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c>
          <w:tcPr>
            <w:tcW w:w="1142"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157" w:type="dxa"/>
            <w:tcBorders>
              <w:top w:val="single" w:sz="4" w:space="0" w:color="auto"/>
              <w:left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tcPr>
          <w:p w:rsidR="00592C2C" w:rsidRPr="00592C2C" w:rsidRDefault="001D6144" w:rsidP="00592C2C">
            <w:pPr>
              <w:widowControl/>
              <w:suppressAutoHyphens/>
              <w:autoSpaceDE/>
              <w:autoSpaceDN/>
              <w:adjustRightInd/>
              <w:snapToGrid w:val="0"/>
              <w:jc w:val="both"/>
              <w:rPr>
                <w:b w:val="0"/>
                <w:bCs w:val="0"/>
                <w:sz w:val="24"/>
                <w:szCs w:val="24"/>
                <w:lang w:eastAsia="ar-SA"/>
              </w:rPr>
            </w:pPr>
            <w:r>
              <w:rPr>
                <w:b w:val="0"/>
                <w:bCs w:val="0"/>
                <w:sz w:val="24"/>
                <w:szCs w:val="24"/>
                <w:lang w:eastAsia="ar-SA"/>
              </w:rPr>
              <w:t>в</w:t>
            </w:r>
            <w:r w:rsidR="00592C2C" w:rsidRPr="00592C2C">
              <w:rPr>
                <w:b w:val="0"/>
                <w:bCs w:val="0"/>
                <w:sz w:val="24"/>
                <w:szCs w:val="24"/>
                <w:lang w:eastAsia="ar-SA"/>
              </w:rPr>
              <w:t>едение садоводства:</w:t>
            </w:r>
          </w:p>
        </w:tc>
        <w:tc>
          <w:tcPr>
            <w:tcW w:w="1142"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24Х25</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подлежит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600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2500</w:t>
            </w:r>
          </w:p>
        </w:tc>
      </w:tr>
      <w:tr w:rsidR="00967727"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tcPr>
          <w:p w:rsidR="00967727" w:rsidRDefault="00967727" w:rsidP="00592C2C">
            <w:pPr>
              <w:widowControl/>
              <w:suppressAutoHyphens/>
              <w:autoSpaceDE/>
              <w:autoSpaceDN/>
              <w:adjustRightInd/>
              <w:snapToGrid w:val="0"/>
              <w:jc w:val="both"/>
              <w:rPr>
                <w:b w:val="0"/>
                <w:bCs w:val="0"/>
                <w:sz w:val="24"/>
                <w:szCs w:val="24"/>
                <w:lang w:eastAsia="ar-SA"/>
              </w:rPr>
            </w:pPr>
            <w:r w:rsidRPr="00967727">
              <w:rPr>
                <w:b w:val="0"/>
                <w:bCs w:val="0"/>
                <w:sz w:val="24"/>
                <w:szCs w:val="24"/>
                <w:lang w:eastAsia="ar-SA"/>
              </w:rPr>
              <w:t>ведение личного подсобного хозяйства</w:t>
            </w:r>
          </w:p>
        </w:tc>
        <w:tc>
          <w:tcPr>
            <w:tcW w:w="1142" w:type="dxa"/>
            <w:tcBorders>
              <w:top w:val="single" w:sz="4" w:space="0" w:color="auto"/>
              <w:left w:val="single" w:sz="4" w:space="0" w:color="auto"/>
              <w:bottom w:val="single" w:sz="4" w:space="0" w:color="auto"/>
            </w:tcBorders>
            <w:shd w:val="clear" w:color="auto" w:fill="FFFFFF"/>
            <w:vAlign w:val="center"/>
          </w:tcPr>
          <w:p w:rsidR="00967727" w:rsidRPr="00592C2C" w:rsidRDefault="00967727" w:rsidP="006A7410">
            <w:pPr>
              <w:autoSpaceDE/>
              <w:autoSpaceDN/>
              <w:adjustRightInd/>
              <w:spacing w:line="210" w:lineRule="exact"/>
              <w:jc w:val="center"/>
              <w:rPr>
                <w:b w:val="0"/>
                <w:bCs w:val="0"/>
                <w:spacing w:val="3"/>
                <w:sz w:val="24"/>
                <w:szCs w:val="24"/>
              </w:rPr>
            </w:pPr>
            <w:r w:rsidRPr="00592C2C">
              <w:rPr>
                <w:b w:val="0"/>
                <w:bCs w:val="0"/>
                <w:spacing w:val="3"/>
                <w:sz w:val="24"/>
                <w:szCs w:val="24"/>
              </w:rPr>
              <w:t>24Х25</w:t>
            </w:r>
          </w:p>
        </w:tc>
        <w:tc>
          <w:tcPr>
            <w:tcW w:w="1142" w:type="dxa"/>
            <w:tcBorders>
              <w:top w:val="single" w:sz="4" w:space="0" w:color="auto"/>
              <w:left w:val="single" w:sz="4" w:space="0" w:color="auto"/>
              <w:bottom w:val="single" w:sz="4" w:space="0" w:color="auto"/>
            </w:tcBorders>
            <w:shd w:val="clear" w:color="auto" w:fill="FFFFFF"/>
          </w:tcPr>
          <w:p w:rsidR="00967727" w:rsidRPr="00592C2C" w:rsidRDefault="00967727" w:rsidP="006A7410">
            <w:pPr>
              <w:widowControl/>
              <w:suppressAutoHyphens/>
              <w:autoSpaceDE/>
              <w:autoSpaceDN/>
              <w:adjustRightInd/>
              <w:rPr>
                <w:b w:val="0"/>
                <w:bCs w:val="0"/>
                <w:sz w:val="24"/>
                <w:szCs w:val="24"/>
                <w:lang w:eastAsia="ar-SA"/>
              </w:rPr>
            </w:pPr>
            <w:r w:rsidRPr="00592C2C">
              <w:rPr>
                <w:b w:val="0"/>
                <w:bCs w:val="0"/>
                <w:sz w:val="24"/>
                <w:szCs w:val="24"/>
                <w:lang w:eastAsia="ar-SA"/>
              </w:rPr>
              <w:t>не подлежит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967727" w:rsidRPr="00592C2C" w:rsidRDefault="00967727" w:rsidP="006A7410">
            <w:pPr>
              <w:autoSpaceDE/>
              <w:autoSpaceDN/>
              <w:adjustRightInd/>
              <w:spacing w:line="210" w:lineRule="exact"/>
              <w:jc w:val="center"/>
              <w:rPr>
                <w:b w:val="0"/>
                <w:bCs w:val="0"/>
                <w:spacing w:val="3"/>
                <w:sz w:val="24"/>
                <w:szCs w:val="24"/>
              </w:rPr>
            </w:pPr>
            <w:r w:rsidRPr="00592C2C">
              <w:rPr>
                <w:b w:val="0"/>
                <w:bCs w:val="0"/>
                <w:spacing w:val="3"/>
                <w:sz w:val="24"/>
                <w:szCs w:val="24"/>
              </w:rPr>
              <w:t>600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967727" w:rsidRPr="00592C2C" w:rsidRDefault="00967727" w:rsidP="006A7410">
            <w:pPr>
              <w:autoSpaceDE/>
              <w:autoSpaceDN/>
              <w:adjustRightInd/>
              <w:spacing w:line="210" w:lineRule="exact"/>
              <w:jc w:val="center"/>
              <w:rPr>
                <w:b w:val="0"/>
                <w:bCs w:val="0"/>
                <w:spacing w:val="3"/>
                <w:sz w:val="24"/>
                <w:szCs w:val="24"/>
              </w:rPr>
            </w:pPr>
            <w:r w:rsidRPr="00592C2C">
              <w:rPr>
                <w:b w:val="0"/>
                <w:bCs w:val="0"/>
                <w:spacing w:val="3"/>
                <w:sz w:val="24"/>
                <w:szCs w:val="24"/>
              </w:rPr>
              <w:t>2500</w:t>
            </w:r>
          </w:p>
        </w:tc>
      </w:tr>
    </w:tbl>
    <w:p w:rsidR="00592C2C" w:rsidRPr="00592C2C" w:rsidRDefault="00592C2C" w:rsidP="00592C2C">
      <w:pPr>
        <w:widowControl/>
        <w:suppressAutoHyphens/>
        <w:autoSpaceDE/>
        <w:autoSpaceDN/>
        <w:adjustRightInd/>
        <w:ind w:firstLine="539"/>
        <w:jc w:val="both"/>
        <w:rPr>
          <w:b w:val="0"/>
          <w:bCs w:val="0"/>
          <w:sz w:val="24"/>
          <w:szCs w:val="24"/>
          <w:lang w:eastAsia="ar-SA"/>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Табл. Предельные параметры разрешенного строительства, реконструкции объектов капитального строительства</w:t>
      </w:r>
    </w:p>
    <w:tbl>
      <w:tblPr>
        <w:tblW w:w="9639" w:type="dxa"/>
        <w:tblInd w:w="10" w:type="dxa"/>
        <w:tblLayout w:type="fixed"/>
        <w:tblCellMar>
          <w:left w:w="10" w:type="dxa"/>
          <w:right w:w="10" w:type="dxa"/>
        </w:tblCellMar>
        <w:tblLook w:val="0000" w:firstRow="0" w:lastRow="0" w:firstColumn="0" w:lastColumn="0" w:noHBand="0" w:noVBand="0"/>
      </w:tblPr>
      <w:tblGrid>
        <w:gridCol w:w="2268"/>
        <w:gridCol w:w="1134"/>
        <w:gridCol w:w="1134"/>
        <w:gridCol w:w="993"/>
        <w:gridCol w:w="1134"/>
        <w:gridCol w:w="1134"/>
        <w:gridCol w:w="992"/>
        <w:gridCol w:w="850"/>
      </w:tblGrid>
      <w:tr w:rsidR="000A52D5" w:rsidRPr="00592C2C" w:rsidTr="006A7410">
        <w:trPr>
          <w:trHeight w:hRule="exact" w:val="845"/>
        </w:trPr>
        <w:tc>
          <w:tcPr>
            <w:tcW w:w="2268" w:type="dxa"/>
            <w:vMerge w:val="restart"/>
            <w:tcBorders>
              <w:top w:val="single" w:sz="4" w:space="0" w:color="auto"/>
              <w:left w:val="single" w:sz="4" w:space="0" w:color="auto"/>
            </w:tcBorders>
            <w:shd w:val="clear" w:color="auto" w:fill="FFFFFF"/>
            <w:vAlign w:val="center"/>
          </w:tcPr>
          <w:p w:rsidR="000A52D5" w:rsidRPr="00592C2C" w:rsidRDefault="000A52D5" w:rsidP="00592C2C">
            <w:pPr>
              <w:autoSpaceDE/>
              <w:autoSpaceDN/>
              <w:adjustRightInd/>
              <w:spacing w:line="283" w:lineRule="exact"/>
              <w:jc w:val="center"/>
              <w:rPr>
                <w:b w:val="0"/>
                <w:bCs w:val="0"/>
                <w:spacing w:val="3"/>
                <w:sz w:val="24"/>
                <w:szCs w:val="24"/>
              </w:rPr>
            </w:pPr>
            <w:r w:rsidRPr="00592C2C">
              <w:rPr>
                <w:b w:val="0"/>
                <w:bCs w:val="0"/>
                <w:spacing w:val="3"/>
                <w:sz w:val="24"/>
                <w:szCs w:val="24"/>
              </w:rPr>
              <w:t>Объект капитального строительства</w:t>
            </w:r>
          </w:p>
        </w:tc>
        <w:tc>
          <w:tcPr>
            <w:tcW w:w="3261" w:type="dxa"/>
            <w:gridSpan w:val="3"/>
            <w:tcBorders>
              <w:top w:val="single" w:sz="4" w:space="0" w:color="auto"/>
              <w:left w:val="single" w:sz="4" w:space="0" w:color="auto"/>
            </w:tcBorders>
            <w:shd w:val="clear" w:color="auto" w:fill="FFFFFF"/>
            <w:vAlign w:val="bottom"/>
          </w:tcPr>
          <w:p w:rsidR="000A52D5" w:rsidRPr="00592C2C" w:rsidRDefault="000A52D5" w:rsidP="00592C2C">
            <w:pPr>
              <w:autoSpaceDE/>
              <w:autoSpaceDN/>
              <w:adjustRightInd/>
              <w:spacing w:line="278" w:lineRule="exact"/>
              <w:jc w:val="center"/>
              <w:rPr>
                <w:b w:val="0"/>
                <w:bCs w:val="0"/>
                <w:spacing w:val="3"/>
                <w:sz w:val="24"/>
                <w:szCs w:val="24"/>
              </w:rPr>
            </w:pPr>
            <w:r w:rsidRPr="00592C2C">
              <w:rPr>
                <w:b w:val="0"/>
                <w:bCs w:val="0"/>
                <w:spacing w:val="3"/>
                <w:sz w:val="24"/>
                <w:szCs w:val="24"/>
              </w:rPr>
              <w:t>Минимальные отступы (м) от границ земельных участков (з/у) со стороны</w:t>
            </w:r>
          </w:p>
        </w:tc>
        <w:tc>
          <w:tcPr>
            <w:tcW w:w="1134" w:type="dxa"/>
            <w:vMerge w:val="restart"/>
            <w:tcBorders>
              <w:top w:val="single" w:sz="4" w:space="0" w:color="auto"/>
              <w:left w:val="single" w:sz="4" w:space="0" w:color="auto"/>
            </w:tcBorders>
            <w:shd w:val="clear" w:color="auto" w:fill="FFFFFF"/>
            <w:vAlign w:val="center"/>
          </w:tcPr>
          <w:p w:rsidR="000A52D5" w:rsidRPr="00592C2C" w:rsidRDefault="000A52D5" w:rsidP="00592C2C">
            <w:pPr>
              <w:autoSpaceDE/>
              <w:autoSpaceDN/>
              <w:adjustRightInd/>
              <w:spacing w:line="274" w:lineRule="exact"/>
              <w:jc w:val="center"/>
              <w:rPr>
                <w:b w:val="0"/>
                <w:bCs w:val="0"/>
                <w:spacing w:val="3"/>
                <w:sz w:val="24"/>
                <w:szCs w:val="24"/>
              </w:rPr>
            </w:pPr>
            <w:r w:rsidRPr="00592C2C">
              <w:rPr>
                <w:b w:val="0"/>
                <w:bCs w:val="0"/>
                <w:spacing w:val="3"/>
                <w:sz w:val="24"/>
                <w:szCs w:val="24"/>
              </w:rPr>
              <w:t xml:space="preserve">Кол-во этажей / высота зданий, </w:t>
            </w:r>
            <w:proofErr w:type="gramStart"/>
            <w:r w:rsidRPr="00592C2C">
              <w:rPr>
                <w:b w:val="0"/>
                <w:bCs w:val="0"/>
                <w:spacing w:val="3"/>
                <w:sz w:val="24"/>
                <w:szCs w:val="24"/>
              </w:rPr>
              <w:t>м</w:t>
            </w:r>
            <w:proofErr w:type="gramEnd"/>
          </w:p>
        </w:tc>
        <w:tc>
          <w:tcPr>
            <w:tcW w:w="1134" w:type="dxa"/>
            <w:vMerge w:val="restart"/>
            <w:tcBorders>
              <w:top w:val="single" w:sz="4" w:space="0" w:color="auto"/>
              <w:left w:val="single" w:sz="4" w:space="0" w:color="auto"/>
              <w:right w:val="single" w:sz="4" w:space="0" w:color="auto"/>
            </w:tcBorders>
            <w:shd w:val="clear" w:color="auto" w:fill="FFFFFF"/>
            <w:vAlign w:val="center"/>
          </w:tcPr>
          <w:p w:rsidR="000A52D5" w:rsidRPr="00592C2C" w:rsidRDefault="000A52D5" w:rsidP="00592C2C">
            <w:pPr>
              <w:autoSpaceDE/>
              <w:autoSpaceDN/>
              <w:adjustRightInd/>
              <w:spacing w:after="120" w:line="210" w:lineRule="exact"/>
              <w:jc w:val="center"/>
              <w:rPr>
                <w:b w:val="0"/>
                <w:bCs w:val="0"/>
                <w:spacing w:val="3"/>
                <w:sz w:val="24"/>
                <w:szCs w:val="24"/>
              </w:rPr>
            </w:pPr>
            <w:r w:rsidRPr="00592C2C">
              <w:rPr>
                <w:b w:val="0"/>
                <w:bCs w:val="0"/>
                <w:spacing w:val="3"/>
                <w:sz w:val="24"/>
                <w:szCs w:val="24"/>
              </w:rPr>
              <w:t>Процент</w:t>
            </w:r>
          </w:p>
          <w:p w:rsidR="000A52D5" w:rsidRPr="00592C2C" w:rsidRDefault="000A52D5" w:rsidP="00592C2C">
            <w:pPr>
              <w:autoSpaceDE/>
              <w:autoSpaceDN/>
              <w:adjustRightInd/>
              <w:spacing w:before="120" w:line="210" w:lineRule="exact"/>
              <w:jc w:val="center"/>
              <w:rPr>
                <w:b w:val="0"/>
                <w:bCs w:val="0"/>
                <w:spacing w:val="3"/>
                <w:sz w:val="24"/>
                <w:szCs w:val="24"/>
              </w:rPr>
            </w:pPr>
            <w:r w:rsidRPr="00592C2C">
              <w:rPr>
                <w:b w:val="0"/>
                <w:bCs w:val="0"/>
                <w:spacing w:val="3"/>
                <w:sz w:val="24"/>
                <w:szCs w:val="24"/>
              </w:rPr>
              <w:t>застройки</w:t>
            </w:r>
          </w:p>
        </w:tc>
        <w:tc>
          <w:tcPr>
            <w:tcW w:w="1842" w:type="dxa"/>
            <w:gridSpan w:val="2"/>
            <w:tcBorders>
              <w:top w:val="single" w:sz="4" w:space="0" w:color="auto"/>
              <w:left w:val="single" w:sz="4" w:space="0" w:color="auto"/>
              <w:bottom w:val="single" w:sz="4" w:space="0" w:color="auto"/>
              <w:right w:val="single" w:sz="4" w:space="0" w:color="auto"/>
            </w:tcBorders>
            <w:shd w:val="clear" w:color="auto" w:fill="FFFFFF"/>
          </w:tcPr>
          <w:p w:rsidR="000A52D5" w:rsidRDefault="000A52D5" w:rsidP="00592C2C">
            <w:pPr>
              <w:autoSpaceDE/>
              <w:autoSpaceDN/>
              <w:adjustRightInd/>
              <w:spacing w:after="120" w:line="210" w:lineRule="exact"/>
              <w:jc w:val="center"/>
              <w:rPr>
                <w:b w:val="0"/>
                <w:bCs w:val="0"/>
                <w:spacing w:val="3"/>
                <w:sz w:val="24"/>
                <w:szCs w:val="24"/>
              </w:rPr>
            </w:pPr>
          </w:p>
          <w:p w:rsidR="000A52D5" w:rsidRPr="00592C2C" w:rsidRDefault="000A52D5" w:rsidP="00592C2C">
            <w:pPr>
              <w:autoSpaceDE/>
              <w:autoSpaceDN/>
              <w:adjustRightInd/>
              <w:spacing w:after="120" w:line="210" w:lineRule="exact"/>
              <w:jc w:val="center"/>
              <w:rPr>
                <w:b w:val="0"/>
                <w:bCs w:val="0"/>
                <w:spacing w:val="3"/>
                <w:sz w:val="24"/>
                <w:szCs w:val="24"/>
              </w:rPr>
            </w:pPr>
            <w:r w:rsidRPr="00592C2C">
              <w:rPr>
                <w:b w:val="0"/>
                <w:bCs w:val="0"/>
                <w:spacing w:val="3"/>
                <w:sz w:val="24"/>
                <w:szCs w:val="24"/>
              </w:rPr>
              <w:t xml:space="preserve">Размер, </w:t>
            </w:r>
            <w:proofErr w:type="gramStart"/>
            <w:r w:rsidRPr="00592C2C">
              <w:rPr>
                <w:b w:val="0"/>
                <w:bCs w:val="0"/>
                <w:spacing w:val="3"/>
                <w:sz w:val="24"/>
                <w:szCs w:val="24"/>
              </w:rPr>
              <w:t>м</w:t>
            </w:r>
            <w:proofErr w:type="gramEnd"/>
          </w:p>
        </w:tc>
      </w:tr>
      <w:tr w:rsidR="000A52D5" w:rsidRPr="00592C2C" w:rsidTr="000A52D5">
        <w:trPr>
          <w:trHeight w:hRule="exact" w:val="686"/>
        </w:trPr>
        <w:tc>
          <w:tcPr>
            <w:tcW w:w="2268" w:type="dxa"/>
            <w:vMerge/>
            <w:tcBorders>
              <w:left w:val="single" w:sz="4" w:space="0" w:color="auto"/>
              <w:bottom w:val="single" w:sz="4" w:space="0" w:color="auto"/>
            </w:tcBorders>
            <w:shd w:val="clear" w:color="auto" w:fill="FFFFFF"/>
            <w:vAlign w:val="center"/>
          </w:tcPr>
          <w:p w:rsidR="000A52D5" w:rsidRPr="00592C2C" w:rsidRDefault="000A52D5" w:rsidP="00592C2C">
            <w:pPr>
              <w:widowControl/>
              <w:suppressAutoHyphens/>
              <w:autoSpaceDE/>
              <w:autoSpaceDN/>
              <w:adjustRightInd/>
              <w:rPr>
                <w:b w:val="0"/>
                <w:bCs w:val="0"/>
                <w:sz w:val="24"/>
                <w:szCs w:val="24"/>
                <w:lang w:eastAsia="ar-SA"/>
              </w:rPr>
            </w:pPr>
          </w:p>
        </w:tc>
        <w:tc>
          <w:tcPr>
            <w:tcW w:w="1134" w:type="dxa"/>
            <w:tcBorders>
              <w:top w:val="single" w:sz="4" w:space="0" w:color="auto"/>
              <w:left w:val="single" w:sz="4" w:space="0" w:color="auto"/>
              <w:bottom w:val="single" w:sz="4" w:space="0" w:color="auto"/>
            </w:tcBorders>
            <w:shd w:val="clear" w:color="auto" w:fill="FFFFFF"/>
          </w:tcPr>
          <w:p w:rsidR="000A52D5" w:rsidRPr="00592C2C" w:rsidRDefault="000A52D5" w:rsidP="00592C2C">
            <w:pPr>
              <w:autoSpaceDE/>
              <w:autoSpaceDN/>
              <w:adjustRightInd/>
              <w:spacing w:line="274" w:lineRule="exact"/>
              <w:jc w:val="center"/>
              <w:rPr>
                <w:b w:val="0"/>
                <w:bCs w:val="0"/>
                <w:spacing w:val="3"/>
                <w:sz w:val="24"/>
                <w:szCs w:val="24"/>
              </w:rPr>
            </w:pPr>
            <w:r w:rsidRPr="00592C2C">
              <w:rPr>
                <w:b w:val="0"/>
                <w:bCs w:val="0"/>
                <w:spacing w:val="3"/>
                <w:sz w:val="24"/>
                <w:szCs w:val="24"/>
              </w:rPr>
              <w:t>улиц / проездов</w:t>
            </w:r>
          </w:p>
        </w:tc>
        <w:tc>
          <w:tcPr>
            <w:tcW w:w="1134" w:type="dxa"/>
            <w:tcBorders>
              <w:top w:val="single" w:sz="4" w:space="0" w:color="auto"/>
              <w:left w:val="single" w:sz="4" w:space="0" w:color="auto"/>
              <w:bottom w:val="single" w:sz="4" w:space="0" w:color="auto"/>
            </w:tcBorders>
            <w:shd w:val="clear" w:color="auto" w:fill="FFFFFF"/>
          </w:tcPr>
          <w:p w:rsidR="000A52D5" w:rsidRPr="00592C2C" w:rsidRDefault="000A52D5" w:rsidP="00592C2C">
            <w:pPr>
              <w:autoSpaceDE/>
              <w:autoSpaceDN/>
              <w:adjustRightInd/>
              <w:spacing w:after="60" w:line="210" w:lineRule="exact"/>
              <w:jc w:val="center"/>
              <w:rPr>
                <w:b w:val="0"/>
                <w:bCs w:val="0"/>
                <w:spacing w:val="3"/>
                <w:sz w:val="24"/>
                <w:szCs w:val="24"/>
              </w:rPr>
            </w:pPr>
            <w:r w:rsidRPr="00592C2C">
              <w:rPr>
                <w:b w:val="0"/>
                <w:bCs w:val="0"/>
                <w:spacing w:val="3"/>
                <w:sz w:val="24"/>
                <w:szCs w:val="24"/>
              </w:rPr>
              <w:t>смежных</w:t>
            </w:r>
          </w:p>
          <w:p w:rsidR="000A52D5" w:rsidRPr="00592C2C" w:rsidRDefault="000A52D5" w:rsidP="00592C2C">
            <w:pPr>
              <w:autoSpaceDE/>
              <w:autoSpaceDN/>
              <w:adjustRightInd/>
              <w:spacing w:before="60" w:line="210" w:lineRule="exact"/>
              <w:jc w:val="center"/>
              <w:rPr>
                <w:b w:val="0"/>
                <w:bCs w:val="0"/>
                <w:spacing w:val="3"/>
                <w:sz w:val="24"/>
                <w:szCs w:val="24"/>
              </w:rPr>
            </w:pPr>
            <w:r w:rsidRPr="00592C2C">
              <w:rPr>
                <w:b w:val="0"/>
                <w:bCs w:val="0"/>
                <w:spacing w:val="3"/>
                <w:sz w:val="24"/>
                <w:szCs w:val="24"/>
              </w:rPr>
              <w:t>з/у*</w:t>
            </w:r>
          </w:p>
        </w:tc>
        <w:tc>
          <w:tcPr>
            <w:tcW w:w="993" w:type="dxa"/>
            <w:tcBorders>
              <w:top w:val="single" w:sz="4" w:space="0" w:color="auto"/>
              <w:left w:val="single" w:sz="4" w:space="0" w:color="auto"/>
              <w:bottom w:val="single" w:sz="4" w:space="0" w:color="auto"/>
            </w:tcBorders>
            <w:shd w:val="clear" w:color="auto" w:fill="FFFFFF"/>
          </w:tcPr>
          <w:p w:rsidR="000A52D5" w:rsidRPr="00592C2C" w:rsidRDefault="000A52D5" w:rsidP="00592C2C">
            <w:pPr>
              <w:autoSpaceDE/>
              <w:autoSpaceDN/>
              <w:adjustRightInd/>
              <w:spacing w:after="120" w:line="210" w:lineRule="exact"/>
              <w:jc w:val="center"/>
              <w:rPr>
                <w:b w:val="0"/>
                <w:bCs w:val="0"/>
                <w:spacing w:val="3"/>
                <w:sz w:val="24"/>
                <w:szCs w:val="24"/>
              </w:rPr>
            </w:pPr>
            <w:r w:rsidRPr="00592C2C">
              <w:rPr>
                <w:b w:val="0"/>
                <w:bCs w:val="0"/>
                <w:spacing w:val="3"/>
                <w:sz w:val="24"/>
                <w:szCs w:val="24"/>
              </w:rPr>
              <w:t>лесопарков</w:t>
            </w:r>
          </w:p>
        </w:tc>
        <w:tc>
          <w:tcPr>
            <w:tcW w:w="1134" w:type="dxa"/>
            <w:vMerge/>
            <w:tcBorders>
              <w:left w:val="single" w:sz="4" w:space="0" w:color="auto"/>
              <w:bottom w:val="single" w:sz="4" w:space="0" w:color="auto"/>
            </w:tcBorders>
            <w:shd w:val="clear" w:color="auto" w:fill="FFFFFF"/>
            <w:vAlign w:val="center"/>
          </w:tcPr>
          <w:p w:rsidR="000A52D5" w:rsidRPr="00592C2C" w:rsidRDefault="000A52D5" w:rsidP="00592C2C">
            <w:pPr>
              <w:widowControl/>
              <w:suppressAutoHyphens/>
              <w:autoSpaceDE/>
              <w:autoSpaceDN/>
              <w:adjustRightInd/>
              <w:rPr>
                <w:b w:val="0"/>
                <w:bCs w:val="0"/>
                <w:sz w:val="24"/>
                <w:szCs w:val="24"/>
                <w:lang w:eastAsia="ar-SA"/>
              </w:rPr>
            </w:pPr>
          </w:p>
        </w:tc>
        <w:tc>
          <w:tcPr>
            <w:tcW w:w="1134" w:type="dxa"/>
            <w:vMerge/>
            <w:tcBorders>
              <w:left w:val="single" w:sz="4" w:space="0" w:color="auto"/>
              <w:bottom w:val="single" w:sz="4" w:space="0" w:color="auto"/>
              <w:right w:val="single" w:sz="4" w:space="0" w:color="auto"/>
            </w:tcBorders>
            <w:shd w:val="clear" w:color="auto" w:fill="FFFFFF"/>
            <w:vAlign w:val="center"/>
          </w:tcPr>
          <w:p w:rsidR="000A52D5" w:rsidRPr="00592C2C" w:rsidRDefault="000A52D5" w:rsidP="00592C2C">
            <w:pPr>
              <w:widowControl/>
              <w:suppressAutoHyphens/>
              <w:autoSpaceDE/>
              <w:autoSpaceDN/>
              <w:adjustRightInd/>
              <w:rPr>
                <w:b w:val="0"/>
                <w:bCs w:val="0"/>
                <w:sz w:val="24"/>
                <w:szCs w:val="24"/>
                <w:lang w:eastAsia="ar-SA"/>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0A52D5" w:rsidRPr="00592C2C" w:rsidRDefault="000A52D5" w:rsidP="000A52D5">
            <w:pPr>
              <w:autoSpaceDE/>
              <w:autoSpaceDN/>
              <w:adjustRightInd/>
              <w:spacing w:line="210" w:lineRule="exact"/>
              <w:ind w:right="60"/>
              <w:jc w:val="center"/>
              <w:rPr>
                <w:b w:val="0"/>
                <w:bCs w:val="0"/>
                <w:spacing w:val="3"/>
                <w:sz w:val="24"/>
                <w:szCs w:val="24"/>
              </w:rPr>
            </w:pPr>
            <w:r>
              <w:rPr>
                <w:b w:val="0"/>
                <w:bCs w:val="0"/>
                <w:spacing w:val="3"/>
                <w:sz w:val="24"/>
                <w:szCs w:val="24"/>
              </w:rPr>
              <w:t>мин.</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0A52D5" w:rsidRPr="00592C2C" w:rsidRDefault="000A52D5" w:rsidP="006A7410">
            <w:pPr>
              <w:autoSpaceDE/>
              <w:autoSpaceDN/>
              <w:adjustRightInd/>
              <w:spacing w:line="210" w:lineRule="exact"/>
              <w:ind w:left="80"/>
              <w:rPr>
                <w:b w:val="0"/>
                <w:bCs w:val="0"/>
                <w:spacing w:val="3"/>
                <w:sz w:val="24"/>
                <w:szCs w:val="24"/>
              </w:rPr>
            </w:pPr>
            <w:r w:rsidRPr="00592C2C">
              <w:rPr>
                <w:b w:val="0"/>
                <w:bCs w:val="0"/>
                <w:spacing w:val="3"/>
                <w:sz w:val="24"/>
                <w:szCs w:val="24"/>
              </w:rPr>
              <w:t>макс.</w:t>
            </w:r>
          </w:p>
        </w:tc>
      </w:tr>
      <w:tr w:rsidR="000A52D5" w:rsidRPr="00592C2C" w:rsidTr="000A52D5">
        <w:trPr>
          <w:trHeight w:hRule="exact" w:val="1309"/>
        </w:trPr>
        <w:tc>
          <w:tcPr>
            <w:tcW w:w="2268" w:type="dxa"/>
            <w:tcBorders>
              <w:top w:val="single" w:sz="4" w:space="0" w:color="auto"/>
              <w:left w:val="single" w:sz="4" w:space="0" w:color="auto"/>
              <w:bottom w:val="single" w:sz="4" w:space="0" w:color="auto"/>
            </w:tcBorders>
            <w:shd w:val="clear" w:color="auto" w:fill="FFFFFF"/>
            <w:vAlign w:val="center"/>
          </w:tcPr>
          <w:p w:rsidR="000A52D5" w:rsidRPr="00592C2C" w:rsidRDefault="000A52D5" w:rsidP="00592C2C">
            <w:pPr>
              <w:autoSpaceDE/>
              <w:autoSpaceDN/>
              <w:adjustRightInd/>
              <w:spacing w:line="210" w:lineRule="exact"/>
              <w:jc w:val="center"/>
              <w:rPr>
                <w:b w:val="0"/>
                <w:bCs w:val="0"/>
                <w:spacing w:val="3"/>
                <w:sz w:val="24"/>
                <w:szCs w:val="24"/>
              </w:rPr>
            </w:pPr>
            <w:r w:rsidRPr="00592C2C">
              <w:rPr>
                <w:b w:val="0"/>
                <w:bCs w:val="0"/>
                <w:spacing w:val="3"/>
                <w:sz w:val="24"/>
                <w:szCs w:val="24"/>
              </w:rPr>
              <w:t>Садовый дом</w:t>
            </w:r>
          </w:p>
        </w:tc>
        <w:tc>
          <w:tcPr>
            <w:tcW w:w="1134" w:type="dxa"/>
            <w:tcBorders>
              <w:top w:val="single" w:sz="4" w:space="0" w:color="auto"/>
              <w:left w:val="single" w:sz="4" w:space="0" w:color="auto"/>
              <w:bottom w:val="single" w:sz="4" w:space="0" w:color="auto"/>
            </w:tcBorders>
            <w:shd w:val="clear" w:color="auto" w:fill="FFFFFF"/>
            <w:vAlign w:val="center"/>
          </w:tcPr>
          <w:p w:rsidR="000A52D5" w:rsidRPr="00592C2C" w:rsidRDefault="000A52D5" w:rsidP="00592C2C">
            <w:pPr>
              <w:autoSpaceDE/>
              <w:autoSpaceDN/>
              <w:adjustRightInd/>
              <w:spacing w:line="210" w:lineRule="exact"/>
              <w:jc w:val="center"/>
              <w:rPr>
                <w:b w:val="0"/>
                <w:bCs w:val="0"/>
                <w:spacing w:val="3"/>
                <w:sz w:val="24"/>
                <w:szCs w:val="24"/>
              </w:rPr>
            </w:pPr>
            <w:r w:rsidRPr="00592C2C">
              <w:rPr>
                <w:b w:val="0"/>
                <w:bCs w:val="0"/>
                <w:spacing w:val="3"/>
                <w:sz w:val="24"/>
                <w:szCs w:val="24"/>
              </w:rPr>
              <w:t>5/3</w:t>
            </w:r>
          </w:p>
        </w:tc>
        <w:tc>
          <w:tcPr>
            <w:tcW w:w="1134" w:type="dxa"/>
            <w:tcBorders>
              <w:top w:val="single" w:sz="4" w:space="0" w:color="auto"/>
              <w:left w:val="single" w:sz="4" w:space="0" w:color="auto"/>
              <w:bottom w:val="single" w:sz="4" w:space="0" w:color="auto"/>
            </w:tcBorders>
            <w:shd w:val="clear" w:color="auto" w:fill="FFFFFF"/>
            <w:vAlign w:val="center"/>
          </w:tcPr>
          <w:p w:rsidR="000A52D5" w:rsidRPr="00592C2C" w:rsidRDefault="000A52D5" w:rsidP="00592C2C">
            <w:pPr>
              <w:autoSpaceDE/>
              <w:autoSpaceDN/>
              <w:adjustRightInd/>
              <w:spacing w:line="210" w:lineRule="exact"/>
              <w:jc w:val="center"/>
              <w:rPr>
                <w:b w:val="0"/>
                <w:bCs w:val="0"/>
                <w:spacing w:val="3"/>
                <w:sz w:val="24"/>
                <w:szCs w:val="24"/>
              </w:rPr>
            </w:pPr>
            <w:r w:rsidRPr="00592C2C">
              <w:rPr>
                <w:b w:val="0"/>
                <w:bCs w:val="0"/>
                <w:spacing w:val="3"/>
                <w:sz w:val="24"/>
                <w:szCs w:val="24"/>
              </w:rPr>
              <w:t>3</w:t>
            </w:r>
          </w:p>
        </w:tc>
        <w:tc>
          <w:tcPr>
            <w:tcW w:w="993" w:type="dxa"/>
            <w:tcBorders>
              <w:top w:val="single" w:sz="4" w:space="0" w:color="auto"/>
              <w:left w:val="single" w:sz="4" w:space="0" w:color="auto"/>
              <w:bottom w:val="single" w:sz="4" w:space="0" w:color="auto"/>
            </w:tcBorders>
            <w:shd w:val="clear" w:color="auto" w:fill="FFFFFF"/>
            <w:vAlign w:val="center"/>
          </w:tcPr>
          <w:p w:rsidR="000A52D5" w:rsidRPr="00592C2C" w:rsidRDefault="000A52D5" w:rsidP="00592C2C">
            <w:pPr>
              <w:autoSpaceDE/>
              <w:autoSpaceDN/>
              <w:adjustRightInd/>
              <w:spacing w:line="210" w:lineRule="exact"/>
              <w:jc w:val="center"/>
              <w:rPr>
                <w:b w:val="0"/>
                <w:bCs w:val="0"/>
                <w:spacing w:val="3"/>
                <w:sz w:val="24"/>
                <w:szCs w:val="24"/>
              </w:rPr>
            </w:pPr>
            <w:r w:rsidRPr="00592C2C">
              <w:rPr>
                <w:b w:val="0"/>
                <w:bCs w:val="0"/>
                <w:spacing w:val="3"/>
                <w:sz w:val="24"/>
                <w:szCs w:val="24"/>
              </w:rPr>
              <w:t>30</w:t>
            </w:r>
          </w:p>
        </w:tc>
        <w:tc>
          <w:tcPr>
            <w:tcW w:w="1134" w:type="dxa"/>
            <w:tcBorders>
              <w:top w:val="single" w:sz="4" w:space="0" w:color="auto"/>
              <w:left w:val="single" w:sz="4" w:space="0" w:color="auto"/>
              <w:bottom w:val="single" w:sz="4" w:space="0" w:color="auto"/>
            </w:tcBorders>
            <w:shd w:val="clear" w:color="auto" w:fill="FFFFFF"/>
            <w:vAlign w:val="center"/>
          </w:tcPr>
          <w:p w:rsidR="000A52D5" w:rsidRPr="00592C2C" w:rsidRDefault="000A52D5" w:rsidP="00592C2C">
            <w:pPr>
              <w:autoSpaceDE/>
              <w:autoSpaceDN/>
              <w:adjustRightInd/>
              <w:spacing w:line="210" w:lineRule="exact"/>
              <w:jc w:val="center"/>
              <w:rPr>
                <w:b w:val="0"/>
                <w:bCs w:val="0"/>
                <w:spacing w:val="3"/>
                <w:sz w:val="24"/>
                <w:szCs w:val="24"/>
              </w:rPr>
            </w:pPr>
            <w:r w:rsidRPr="00592C2C">
              <w:rPr>
                <w:b w:val="0"/>
                <w:bCs w:val="0"/>
                <w:spacing w:val="3"/>
                <w:sz w:val="24"/>
                <w:szCs w:val="24"/>
              </w:rPr>
              <w:t>2/7</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0A52D5" w:rsidRPr="00592C2C" w:rsidRDefault="000A52D5" w:rsidP="00592C2C">
            <w:pPr>
              <w:autoSpaceDE/>
              <w:autoSpaceDN/>
              <w:adjustRightInd/>
              <w:spacing w:line="210" w:lineRule="exact"/>
              <w:jc w:val="center"/>
              <w:rPr>
                <w:b w:val="0"/>
                <w:bCs w:val="0"/>
                <w:spacing w:val="3"/>
                <w:sz w:val="24"/>
                <w:szCs w:val="24"/>
              </w:rPr>
            </w:pPr>
            <w:r w:rsidRPr="00592C2C">
              <w:rPr>
                <w:b w:val="0"/>
                <w:bCs w:val="0"/>
                <w:spacing w:val="3"/>
                <w:sz w:val="24"/>
                <w:szCs w:val="24"/>
              </w:rPr>
              <w:t>30</w:t>
            </w:r>
          </w:p>
        </w:tc>
        <w:tc>
          <w:tcPr>
            <w:tcW w:w="992" w:type="dxa"/>
            <w:tcBorders>
              <w:top w:val="single" w:sz="4" w:space="0" w:color="auto"/>
              <w:left w:val="single" w:sz="4" w:space="0" w:color="auto"/>
              <w:bottom w:val="single" w:sz="4" w:space="0" w:color="auto"/>
              <w:right w:val="single" w:sz="4" w:space="0" w:color="auto"/>
            </w:tcBorders>
            <w:shd w:val="clear" w:color="auto" w:fill="FFFFFF"/>
            <w:vAlign w:val="center"/>
          </w:tcPr>
          <w:p w:rsidR="000A52D5" w:rsidRPr="00592C2C" w:rsidRDefault="000A52D5" w:rsidP="000A52D5">
            <w:pPr>
              <w:autoSpaceDE/>
              <w:autoSpaceDN/>
              <w:adjustRightInd/>
              <w:spacing w:line="210" w:lineRule="exact"/>
              <w:jc w:val="center"/>
              <w:rPr>
                <w:b w:val="0"/>
                <w:bCs w:val="0"/>
                <w:spacing w:val="3"/>
                <w:sz w:val="24"/>
                <w:szCs w:val="24"/>
              </w:rPr>
            </w:pPr>
            <w:r>
              <w:rPr>
                <w:b w:val="0"/>
                <w:bCs w:val="0"/>
                <w:spacing w:val="3"/>
                <w:sz w:val="24"/>
                <w:szCs w:val="24"/>
              </w:rPr>
              <w:t>--</w:t>
            </w:r>
          </w:p>
        </w:tc>
        <w:tc>
          <w:tcPr>
            <w:tcW w:w="850" w:type="dxa"/>
            <w:tcBorders>
              <w:top w:val="single" w:sz="4" w:space="0" w:color="auto"/>
              <w:left w:val="single" w:sz="4" w:space="0" w:color="auto"/>
              <w:bottom w:val="single" w:sz="4" w:space="0" w:color="auto"/>
              <w:right w:val="single" w:sz="4" w:space="0" w:color="auto"/>
            </w:tcBorders>
            <w:shd w:val="clear" w:color="auto" w:fill="FFFFFF"/>
            <w:vAlign w:val="center"/>
          </w:tcPr>
          <w:p w:rsidR="000A52D5" w:rsidRPr="00592C2C" w:rsidRDefault="000A52D5" w:rsidP="000A52D5">
            <w:pPr>
              <w:autoSpaceDE/>
              <w:autoSpaceDN/>
              <w:adjustRightInd/>
              <w:spacing w:line="210" w:lineRule="exact"/>
              <w:jc w:val="center"/>
              <w:rPr>
                <w:b w:val="0"/>
                <w:bCs w:val="0"/>
                <w:spacing w:val="3"/>
                <w:sz w:val="24"/>
                <w:szCs w:val="24"/>
              </w:rPr>
            </w:pPr>
            <w:r>
              <w:rPr>
                <w:b w:val="0"/>
                <w:bCs w:val="0"/>
                <w:spacing w:val="3"/>
                <w:sz w:val="24"/>
                <w:szCs w:val="24"/>
              </w:rPr>
              <w:t>--</w:t>
            </w:r>
          </w:p>
        </w:tc>
      </w:tr>
      <w:tr w:rsidR="000A52D5" w:rsidRPr="00592C2C" w:rsidTr="000A52D5">
        <w:trPr>
          <w:trHeight w:hRule="exact" w:val="1309"/>
        </w:trPr>
        <w:tc>
          <w:tcPr>
            <w:tcW w:w="2268" w:type="dxa"/>
            <w:tcBorders>
              <w:top w:val="single" w:sz="4" w:space="0" w:color="auto"/>
              <w:left w:val="single" w:sz="4" w:space="0" w:color="auto"/>
              <w:bottom w:val="single" w:sz="4" w:space="0" w:color="auto"/>
            </w:tcBorders>
            <w:shd w:val="clear" w:color="auto" w:fill="FFFFFF"/>
            <w:vAlign w:val="center"/>
          </w:tcPr>
          <w:p w:rsidR="000A52D5" w:rsidRPr="00592C2C" w:rsidRDefault="000A52D5" w:rsidP="00592C2C">
            <w:pPr>
              <w:autoSpaceDE/>
              <w:autoSpaceDN/>
              <w:adjustRightInd/>
              <w:spacing w:line="210" w:lineRule="exact"/>
              <w:jc w:val="center"/>
              <w:rPr>
                <w:b w:val="0"/>
                <w:bCs w:val="0"/>
                <w:spacing w:val="3"/>
                <w:sz w:val="24"/>
                <w:szCs w:val="24"/>
              </w:rPr>
            </w:pPr>
            <w:r>
              <w:rPr>
                <w:b w:val="0"/>
                <w:bCs w:val="0"/>
                <w:spacing w:val="3"/>
                <w:sz w:val="24"/>
                <w:szCs w:val="24"/>
              </w:rPr>
              <w:t>Жилой дом на участке для ведения личного подсобного хозяйства</w:t>
            </w:r>
          </w:p>
        </w:tc>
        <w:tc>
          <w:tcPr>
            <w:tcW w:w="1134" w:type="dxa"/>
            <w:tcBorders>
              <w:top w:val="single" w:sz="4" w:space="0" w:color="auto"/>
              <w:left w:val="single" w:sz="4" w:space="0" w:color="auto"/>
              <w:bottom w:val="single" w:sz="4" w:space="0" w:color="auto"/>
            </w:tcBorders>
            <w:shd w:val="clear" w:color="auto" w:fill="FFFFFF"/>
            <w:vAlign w:val="center"/>
          </w:tcPr>
          <w:p w:rsidR="000A52D5" w:rsidRPr="00592C2C" w:rsidRDefault="000A52D5" w:rsidP="006A7410">
            <w:pPr>
              <w:autoSpaceDE/>
              <w:autoSpaceDN/>
              <w:adjustRightInd/>
              <w:spacing w:line="210" w:lineRule="exact"/>
              <w:jc w:val="center"/>
              <w:rPr>
                <w:b w:val="0"/>
                <w:bCs w:val="0"/>
                <w:spacing w:val="3"/>
                <w:sz w:val="24"/>
                <w:szCs w:val="24"/>
              </w:rPr>
            </w:pPr>
            <w:r w:rsidRPr="00592C2C">
              <w:rPr>
                <w:b w:val="0"/>
                <w:bCs w:val="0"/>
                <w:spacing w:val="3"/>
                <w:sz w:val="24"/>
                <w:szCs w:val="24"/>
              </w:rPr>
              <w:t>5/3</w:t>
            </w:r>
          </w:p>
        </w:tc>
        <w:tc>
          <w:tcPr>
            <w:tcW w:w="1134" w:type="dxa"/>
            <w:tcBorders>
              <w:top w:val="single" w:sz="4" w:space="0" w:color="auto"/>
              <w:left w:val="single" w:sz="4" w:space="0" w:color="auto"/>
              <w:bottom w:val="single" w:sz="4" w:space="0" w:color="auto"/>
            </w:tcBorders>
            <w:shd w:val="clear" w:color="auto" w:fill="FFFFFF"/>
            <w:vAlign w:val="center"/>
          </w:tcPr>
          <w:p w:rsidR="000A52D5" w:rsidRPr="00592C2C" w:rsidRDefault="000A52D5" w:rsidP="006A7410">
            <w:pPr>
              <w:autoSpaceDE/>
              <w:autoSpaceDN/>
              <w:adjustRightInd/>
              <w:spacing w:line="210" w:lineRule="exact"/>
              <w:jc w:val="center"/>
              <w:rPr>
                <w:b w:val="0"/>
                <w:bCs w:val="0"/>
                <w:spacing w:val="3"/>
                <w:sz w:val="24"/>
                <w:szCs w:val="24"/>
              </w:rPr>
            </w:pPr>
            <w:r w:rsidRPr="00592C2C">
              <w:rPr>
                <w:b w:val="0"/>
                <w:bCs w:val="0"/>
                <w:spacing w:val="3"/>
                <w:sz w:val="24"/>
                <w:szCs w:val="24"/>
              </w:rPr>
              <w:t>3</w:t>
            </w:r>
          </w:p>
        </w:tc>
        <w:tc>
          <w:tcPr>
            <w:tcW w:w="993" w:type="dxa"/>
            <w:tcBorders>
              <w:top w:val="single" w:sz="4" w:space="0" w:color="auto"/>
              <w:left w:val="single" w:sz="4" w:space="0" w:color="auto"/>
              <w:bottom w:val="single" w:sz="4" w:space="0" w:color="auto"/>
            </w:tcBorders>
            <w:shd w:val="clear" w:color="auto" w:fill="FFFFFF"/>
            <w:vAlign w:val="center"/>
          </w:tcPr>
          <w:p w:rsidR="000A52D5" w:rsidRPr="00592C2C" w:rsidRDefault="000A52D5" w:rsidP="006A7410">
            <w:pPr>
              <w:autoSpaceDE/>
              <w:autoSpaceDN/>
              <w:adjustRightInd/>
              <w:spacing w:line="210" w:lineRule="exact"/>
              <w:jc w:val="center"/>
              <w:rPr>
                <w:b w:val="0"/>
                <w:bCs w:val="0"/>
                <w:spacing w:val="3"/>
                <w:sz w:val="24"/>
                <w:szCs w:val="24"/>
              </w:rPr>
            </w:pPr>
            <w:r w:rsidRPr="00592C2C">
              <w:rPr>
                <w:b w:val="0"/>
                <w:bCs w:val="0"/>
                <w:spacing w:val="3"/>
                <w:sz w:val="24"/>
                <w:szCs w:val="24"/>
              </w:rPr>
              <w:t>30</w:t>
            </w:r>
          </w:p>
        </w:tc>
        <w:tc>
          <w:tcPr>
            <w:tcW w:w="1134" w:type="dxa"/>
            <w:tcBorders>
              <w:top w:val="single" w:sz="4" w:space="0" w:color="auto"/>
              <w:left w:val="single" w:sz="4" w:space="0" w:color="auto"/>
              <w:bottom w:val="single" w:sz="4" w:space="0" w:color="auto"/>
            </w:tcBorders>
            <w:shd w:val="clear" w:color="auto" w:fill="FFFFFF"/>
            <w:vAlign w:val="center"/>
          </w:tcPr>
          <w:p w:rsidR="000A52D5" w:rsidRPr="00592C2C" w:rsidRDefault="000A52D5" w:rsidP="00D1020C">
            <w:pPr>
              <w:autoSpaceDE/>
              <w:autoSpaceDN/>
              <w:adjustRightInd/>
              <w:spacing w:line="210" w:lineRule="exact"/>
              <w:jc w:val="center"/>
              <w:rPr>
                <w:b w:val="0"/>
                <w:bCs w:val="0"/>
                <w:spacing w:val="3"/>
                <w:sz w:val="24"/>
                <w:szCs w:val="24"/>
              </w:rPr>
            </w:pPr>
            <w:r>
              <w:rPr>
                <w:b w:val="0"/>
                <w:bCs w:val="0"/>
                <w:spacing w:val="3"/>
                <w:sz w:val="24"/>
                <w:szCs w:val="24"/>
              </w:rPr>
              <w:t>3</w:t>
            </w:r>
            <w:r w:rsidRPr="00592C2C">
              <w:rPr>
                <w:b w:val="0"/>
                <w:bCs w:val="0"/>
                <w:spacing w:val="3"/>
                <w:sz w:val="24"/>
                <w:szCs w:val="24"/>
              </w:rPr>
              <w:t>/</w:t>
            </w:r>
            <w:r>
              <w:rPr>
                <w:b w:val="0"/>
                <w:bCs w:val="0"/>
                <w:spacing w:val="3"/>
                <w:sz w:val="24"/>
                <w:szCs w:val="24"/>
              </w:rPr>
              <w:t>1</w:t>
            </w:r>
            <w:r w:rsidR="00D1020C">
              <w:rPr>
                <w:b w:val="0"/>
                <w:bCs w:val="0"/>
                <w:spacing w:val="3"/>
                <w:sz w:val="24"/>
                <w:szCs w:val="24"/>
              </w:rPr>
              <w:t>2</w:t>
            </w:r>
          </w:p>
        </w:tc>
        <w:tc>
          <w:tcPr>
            <w:tcW w:w="1134" w:type="dxa"/>
            <w:tcBorders>
              <w:top w:val="single" w:sz="4" w:space="0" w:color="auto"/>
              <w:left w:val="single" w:sz="4" w:space="0" w:color="auto"/>
              <w:bottom w:val="single" w:sz="4" w:space="0" w:color="auto"/>
              <w:right w:val="single" w:sz="4" w:space="0" w:color="auto"/>
            </w:tcBorders>
            <w:shd w:val="clear" w:color="auto" w:fill="FFFFFF"/>
            <w:vAlign w:val="center"/>
          </w:tcPr>
          <w:p w:rsidR="000A52D5" w:rsidRPr="00592C2C" w:rsidRDefault="000A52D5" w:rsidP="006A7410">
            <w:pPr>
              <w:autoSpaceDE/>
              <w:autoSpaceDN/>
              <w:adjustRightInd/>
              <w:spacing w:line="210" w:lineRule="exact"/>
              <w:jc w:val="center"/>
              <w:rPr>
                <w:b w:val="0"/>
                <w:bCs w:val="0"/>
                <w:spacing w:val="3"/>
                <w:sz w:val="24"/>
                <w:szCs w:val="24"/>
              </w:rPr>
            </w:pPr>
            <w:r w:rsidRPr="00592C2C">
              <w:rPr>
                <w:b w:val="0"/>
                <w:bCs w:val="0"/>
                <w:spacing w:val="3"/>
                <w:sz w:val="24"/>
                <w:szCs w:val="24"/>
              </w:rPr>
              <w:t>30</w:t>
            </w:r>
          </w:p>
        </w:tc>
        <w:tc>
          <w:tcPr>
            <w:tcW w:w="992" w:type="dxa"/>
            <w:tcBorders>
              <w:top w:val="single" w:sz="4" w:space="0" w:color="auto"/>
              <w:left w:val="single" w:sz="4" w:space="0" w:color="auto"/>
              <w:bottom w:val="single" w:sz="4" w:space="0" w:color="auto"/>
              <w:right w:val="single" w:sz="4" w:space="0" w:color="auto"/>
            </w:tcBorders>
            <w:shd w:val="clear" w:color="auto" w:fill="FFFFFF"/>
          </w:tcPr>
          <w:p w:rsidR="000A52D5" w:rsidRDefault="000A52D5" w:rsidP="006A7410">
            <w:pPr>
              <w:autoSpaceDE/>
              <w:autoSpaceDN/>
              <w:adjustRightInd/>
              <w:spacing w:line="210" w:lineRule="exact"/>
              <w:jc w:val="center"/>
              <w:rPr>
                <w:b w:val="0"/>
                <w:bCs w:val="0"/>
                <w:spacing w:val="3"/>
                <w:sz w:val="24"/>
                <w:szCs w:val="24"/>
              </w:rPr>
            </w:pPr>
          </w:p>
          <w:p w:rsidR="000A52D5" w:rsidRDefault="000A52D5" w:rsidP="006A7410">
            <w:pPr>
              <w:autoSpaceDE/>
              <w:autoSpaceDN/>
              <w:adjustRightInd/>
              <w:spacing w:line="210" w:lineRule="exact"/>
              <w:jc w:val="center"/>
              <w:rPr>
                <w:b w:val="0"/>
                <w:bCs w:val="0"/>
                <w:spacing w:val="3"/>
                <w:sz w:val="24"/>
                <w:szCs w:val="24"/>
              </w:rPr>
            </w:pPr>
          </w:p>
          <w:p w:rsidR="000A52D5" w:rsidRDefault="000A52D5" w:rsidP="006A7410">
            <w:pPr>
              <w:autoSpaceDE/>
              <w:autoSpaceDN/>
              <w:adjustRightInd/>
              <w:spacing w:line="210" w:lineRule="exact"/>
              <w:jc w:val="center"/>
              <w:rPr>
                <w:b w:val="0"/>
                <w:bCs w:val="0"/>
                <w:spacing w:val="3"/>
                <w:sz w:val="24"/>
                <w:szCs w:val="24"/>
              </w:rPr>
            </w:pPr>
          </w:p>
          <w:p w:rsidR="000A52D5" w:rsidRPr="00592C2C" w:rsidRDefault="000A52D5" w:rsidP="006A7410">
            <w:pPr>
              <w:autoSpaceDE/>
              <w:autoSpaceDN/>
              <w:adjustRightInd/>
              <w:spacing w:line="210" w:lineRule="exact"/>
              <w:jc w:val="center"/>
              <w:rPr>
                <w:b w:val="0"/>
                <w:bCs w:val="0"/>
                <w:spacing w:val="3"/>
                <w:sz w:val="24"/>
                <w:szCs w:val="24"/>
              </w:rPr>
            </w:pPr>
            <w:r w:rsidRPr="00592C2C">
              <w:rPr>
                <w:b w:val="0"/>
                <w:bCs w:val="0"/>
                <w:spacing w:val="3"/>
                <w:sz w:val="24"/>
                <w:szCs w:val="24"/>
              </w:rPr>
              <w:t>6,0</w:t>
            </w:r>
          </w:p>
        </w:tc>
        <w:tc>
          <w:tcPr>
            <w:tcW w:w="850" w:type="dxa"/>
            <w:tcBorders>
              <w:top w:val="single" w:sz="4" w:space="0" w:color="auto"/>
              <w:left w:val="single" w:sz="4" w:space="0" w:color="auto"/>
              <w:bottom w:val="single" w:sz="4" w:space="0" w:color="auto"/>
              <w:right w:val="single" w:sz="4" w:space="0" w:color="auto"/>
            </w:tcBorders>
            <w:shd w:val="clear" w:color="auto" w:fill="FFFFFF"/>
          </w:tcPr>
          <w:p w:rsidR="000A52D5" w:rsidRDefault="000A52D5" w:rsidP="006A7410">
            <w:pPr>
              <w:autoSpaceDE/>
              <w:autoSpaceDN/>
              <w:adjustRightInd/>
              <w:spacing w:line="210" w:lineRule="exact"/>
              <w:jc w:val="center"/>
              <w:rPr>
                <w:b w:val="0"/>
                <w:bCs w:val="0"/>
                <w:spacing w:val="3"/>
                <w:sz w:val="24"/>
                <w:szCs w:val="24"/>
              </w:rPr>
            </w:pPr>
          </w:p>
          <w:p w:rsidR="000A52D5" w:rsidRDefault="000A52D5" w:rsidP="006A7410">
            <w:pPr>
              <w:autoSpaceDE/>
              <w:autoSpaceDN/>
              <w:adjustRightInd/>
              <w:spacing w:line="210" w:lineRule="exact"/>
              <w:jc w:val="center"/>
              <w:rPr>
                <w:b w:val="0"/>
                <w:bCs w:val="0"/>
                <w:spacing w:val="3"/>
                <w:sz w:val="24"/>
                <w:szCs w:val="24"/>
              </w:rPr>
            </w:pPr>
          </w:p>
          <w:p w:rsidR="000A52D5" w:rsidRDefault="000A52D5" w:rsidP="006A7410">
            <w:pPr>
              <w:autoSpaceDE/>
              <w:autoSpaceDN/>
              <w:adjustRightInd/>
              <w:spacing w:line="210" w:lineRule="exact"/>
              <w:jc w:val="center"/>
              <w:rPr>
                <w:b w:val="0"/>
                <w:bCs w:val="0"/>
                <w:spacing w:val="3"/>
                <w:sz w:val="24"/>
                <w:szCs w:val="24"/>
              </w:rPr>
            </w:pPr>
          </w:p>
          <w:p w:rsidR="000A52D5" w:rsidRPr="00592C2C" w:rsidRDefault="000A52D5" w:rsidP="006A7410">
            <w:pPr>
              <w:autoSpaceDE/>
              <w:autoSpaceDN/>
              <w:adjustRightInd/>
              <w:spacing w:line="210" w:lineRule="exact"/>
              <w:jc w:val="center"/>
              <w:rPr>
                <w:b w:val="0"/>
                <w:bCs w:val="0"/>
                <w:spacing w:val="3"/>
                <w:sz w:val="24"/>
                <w:szCs w:val="24"/>
              </w:rPr>
            </w:pPr>
            <w:r w:rsidRPr="00592C2C">
              <w:rPr>
                <w:b w:val="0"/>
                <w:bCs w:val="0"/>
                <w:spacing w:val="3"/>
                <w:sz w:val="24"/>
                <w:szCs w:val="24"/>
              </w:rPr>
              <w:t>--</w:t>
            </w:r>
          </w:p>
        </w:tc>
      </w:tr>
    </w:tbl>
    <w:p w:rsidR="004A143B" w:rsidRDefault="004A143B" w:rsidP="00C42D59">
      <w:pPr>
        <w:widowControl/>
        <w:suppressAutoHyphens/>
        <w:autoSpaceDE/>
        <w:autoSpaceDN/>
        <w:adjustRightInd/>
        <w:jc w:val="center"/>
        <w:rPr>
          <w:bCs w:val="0"/>
          <w:i/>
          <w:sz w:val="24"/>
          <w:szCs w:val="24"/>
          <w:lang w:eastAsia="ar-SA"/>
        </w:rPr>
      </w:pPr>
    </w:p>
    <w:p w:rsidR="00500F81" w:rsidRDefault="005B2E92" w:rsidP="00C03CB8">
      <w:pPr>
        <w:widowControl/>
        <w:autoSpaceDE/>
        <w:autoSpaceDN/>
        <w:adjustRightInd/>
        <w:ind w:firstLine="544"/>
        <w:jc w:val="both"/>
        <w:rPr>
          <w:b w:val="0"/>
          <w:bCs w:val="0"/>
          <w:sz w:val="24"/>
          <w:szCs w:val="24"/>
          <w:lang w:eastAsia="ar-SA"/>
        </w:rPr>
      </w:pPr>
      <w:r>
        <w:rPr>
          <w:b w:val="0"/>
          <w:bCs w:val="0"/>
          <w:sz w:val="24"/>
          <w:szCs w:val="24"/>
        </w:rPr>
        <w:t>П</w:t>
      </w:r>
      <w:r w:rsidR="00500F81" w:rsidRPr="00500F81">
        <w:rPr>
          <w:b w:val="0"/>
          <w:bCs w:val="0"/>
          <w:sz w:val="24"/>
          <w:szCs w:val="24"/>
        </w:rPr>
        <w:t xml:space="preserve">о периметру </w:t>
      </w:r>
      <w:r w:rsidR="001B094C">
        <w:rPr>
          <w:b w:val="0"/>
          <w:bCs w:val="0"/>
          <w:sz w:val="24"/>
          <w:szCs w:val="24"/>
        </w:rPr>
        <w:t xml:space="preserve">земельного </w:t>
      </w:r>
      <w:r w:rsidR="00500F81" w:rsidRPr="00500F81">
        <w:rPr>
          <w:b w:val="0"/>
          <w:bCs w:val="0"/>
          <w:sz w:val="24"/>
          <w:szCs w:val="24"/>
        </w:rPr>
        <w:t>участка рекомендуется устраивать сетчатое ограждение</w:t>
      </w:r>
      <w:r>
        <w:rPr>
          <w:b w:val="0"/>
          <w:bCs w:val="0"/>
          <w:sz w:val="24"/>
          <w:szCs w:val="24"/>
        </w:rPr>
        <w:t>. У</w:t>
      </w:r>
      <w:r w:rsidR="00500F81" w:rsidRPr="00500F81">
        <w:rPr>
          <w:b w:val="0"/>
          <w:bCs w:val="0"/>
          <w:sz w:val="24"/>
          <w:szCs w:val="24"/>
        </w:rPr>
        <w:t>стройство ограждений других типов допускается только по обоюдному письменному согласию владельцев соседних участков</w:t>
      </w:r>
      <w:r>
        <w:rPr>
          <w:b w:val="0"/>
          <w:bCs w:val="0"/>
          <w:sz w:val="24"/>
          <w:szCs w:val="24"/>
        </w:rPr>
        <w:t>.</w:t>
      </w:r>
      <w:r w:rsidR="00B22675">
        <w:rPr>
          <w:b w:val="0"/>
          <w:bCs w:val="0"/>
          <w:sz w:val="24"/>
          <w:szCs w:val="24"/>
        </w:rPr>
        <w:t xml:space="preserve"> Высота забора не должна превышать 1,6 метров.</w:t>
      </w:r>
    </w:p>
    <w:p w:rsidR="0032573E" w:rsidRDefault="0032573E" w:rsidP="0032573E">
      <w:pPr>
        <w:widowControl/>
        <w:suppressAutoHyphens/>
        <w:autoSpaceDE/>
        <w:autoSpaceDN/>
        <w:adjustRightInd/>
        <w:ind w:firstLine="545"/>
        <w:jc w:val="both"/>
        <w:rPr>
          <w:b w:val="0"/>
          <w:bCs w:val="0"/>
          <w:sz w:val="24"/>
          <w:szCs w:val="24"/>
          <w:lang w:eastAsia="ar-SA"/>
        </w:rPr>
      </w:pPr>
      <w:r>
        <w:rPr>
          <w:b w:val="0"/>
          <w:bCs w:val="0"/>
          <w:sz w:val="24"/>
          <w:szCs w:val="24"/>
          <w:lang w:eastAsia="ar-SA"/>
        </w:rPr>
        <w:t>С</w:t>
      </w:r>
      <w:r w:rsidRPr="0032573E">
        <w:rPr>
          <w:b w:val="0"/>
          <w:bCs w:val="0"/>
          <w:sz w:val="24"/>
          <w:szCs w:val="24"/>
          <w:lang w:eastAsia="ar-SA"/>
        </w:rPr>
        <w:t>етчатые или решетчатые ог</w:t>
      </w:r>
      <w:r w:rsidR="00625F39">
        <w:rPr>
          <w:b w:val="0"/>
          <w:bCs w:val="0"/>
          <w:sz w:val="24"/>
          <w:szCs w:val="24"/>
          <w:lang w:eastAsia="ar-SA"/>
        </w:rPr>
        <w:t xml:space="preserve">раждения индивидуальных садовых </w:t>
      </w:r>
      <w:r w:rsidRPr="0032573E">
        <w:rPr>
          <w:b w:val="0"/>
          <w:bCs w:val="0"/>
          <w:sz w:val="24"/>
          <w:szCs w:val="24"/>
          <w:lang w:eastAsia="ar-SA"/>
        </w:rPr>
        <w:t>участков, возводимые с целью минимального затенения территории соседних участков, должны иметь высоту не более 1,5 метров.</w:t>
      </w:r>
    </w:p>
    <w:p w:rsidR="00C03CB8" w:rsidRPr="00C03CB8" w:rsidRDefault="00A74CF5" w:rsidP="00C03CB8">
      <w:pPr>
        <w:widowControl/>
        <w:ind w:firstLine="540"/>
        <w:jc w:val="both"/>
        <w:rPr>
          <w:b w:val="0"/>
          <w:bCs w:val="0"/>
          <w:sz w:val="24"/>
          <w:szCs w:val="24"/>
        </w:rPr>
      </w:pPr>
      <w:bookmarkStart w:id="13" w:name="sub_221014"/>
      <w:r>
        <w:rPr>
          <w:b w:val="0"/>
          <w:bCs w:val="0"/>
          <w:sz w:val="24"/>
          <w:szCs w:val="24"/>
        </w:rPr>
        <w:t>Д</w:t>
      </w:r>
      <w:r w:rsidR="00C03CB8" w:rsidRPr="00C03CB8">
        <w:rPr>
          <w:b w:val="0"/>
          <w:bCs w:val="0"/>
          <w:sz w:val="24"/>
          <w:szCs w:val="24"/>
        </w:rPr>
        <w:t>опускается разведение пчелосемей на земельных участках, принадлежащих гражданам на праве собственности, постоянного (бессрочного) пользования или пожизненного наследуемого владения, а также предоставленных гражданам по договорам аренды, при этом:</w:t>
      </w:r>
    </w:p>
    <w:p w:rsidR="00C03CB8" w:rsidRPr="00C03CB8" w:rsidRDefault="00C03CB8" w:rsidP="00C03CB8">
      <w:pPr>
        <w:widowControl/>
        <w:autoSpaceDE/>
        <w:autoSpaceDN/>
        <w:ind w:firstLine="540"/>
        <w:jc w:val="both"/>
        <w:rPr>
          <w:b w:val="0"/>
          <w:bCs w:val="0"/>
          <w:sz w:val="24"/>
          <w:szCs w:val="24"/>
        </w:rPr>
      </w:pPr>
      <w:proofErr w:type="gramStart"/>
      <w:r w:rsidRPr="00C03CB8">
        <w:rPr>
          <w:b w:val="0"/>
          <w:bCs w:val="0"/>
          <w:sz w:val="24"/>
          <w:szCs w:val="24"/>
        </w:rPr>
        <w:lastRenderedPageBreak/>
        <w:t xml:space="preserve">- территория содержания пчел со сторон, граничащих с земельными участками, предоставленными другим гражданам для индивидуального жилищного строительств или ведения личного подсобного хозяйства, садоводства или огородничества, должна быть огорожена сплошным забором или густым кустарником высотой не менее </w:t>
      </w:r>
      <w:smartTag w:uri="urn:schemas-microsoft-com:office:smarttags" w:element="metricconverter">
        <w:smartTagPr>
          <w:attr w:name="ProductID" w:val="2 метров"/>
        </w:smartTagPr>
        <w:r w:rsidRPr="00C03CB8">
          <w:rPr>
            <w:b w:val="0"/>
            <w:bCs w:val="0"/>
            <w:sz w:val="24"/>
            <w:szCs w:val="24"/>
          </w:rPr>
          <w:t>2 метров</w:t>
        </w:r>
      </w:smartTag>
      <w:r w:rsidRPr="00C03CB8">
        <w:rPr>
          <w:b w:val="0"/>
          <w:bCs w:val="0"/>
          <w:sz w:val="24"/>
          <w:szCs w:val="24"/>
        </w:rPr>
        <w:t>;</w:t>
      </w:r>
      <w:proofErr w:type="gramEnd"/>
    </w:p>
    <w:p w:rsidR="00C03CB8" w:rsidRPr="00C03CB8" w:rsidRDefault="00C03CB8" w:rsidP="00C03CB8">
      <w:pPr>
        <w:widowControl/>
        <w:ind w:firstLine="540"/>
        <w:jc w:val="both"/>
        <w:rPr>
          <w:b w:val="0"/>
          <w:bCs w:val="0"/>
          <w:sz w:val="24"/>
          <w:szCs w:val="24"/>
        </w:rPr>
      </w:pPr>
      <w:r w:rsidRPr="00C03CB8">
        <w:rPr>
          <w:b w:val="0"/>
          <w:bCs w:val="0"/>
          <w:sz w:val="24"/>
          <w:szCs w:val="24"/>
        </w:rPr>
        <w:t xml:space="preserve">- расстояние от ульев с пчелиными семьями до границ земельного участка, огороженных забором или кустарником, должно составлять не менее </w:t>
      </w:r>
      <w:smartTag w:uri="urn:schemas-microsoft-com:office:smarttags" w:element="metricconverter">
        <w:smartTagPr>
          <w:attr w:name="ProductID" w:val="6 метров"/>
        </w:smartTagPr>
        <w:r w:rsidRPr="00C03CB8">
          <w:rPr>
            <w:b w:val="0"/>
            <w:bCs w:val="0"/>
            <w:sz w:val="24"/>
            <w:szCs w:val="24"/>
          </w:rPr>
          <w:t>6 метров</w:t>
        </w:r>
      </w:smartTag>
      <w:r w:rsidRPr="00C03CB8">
        <w:rPr>
          <w:b w:val="0"/>
          <w:bCs w:val="0"/>
          <w:sz w:val="24"/>
          <w:szCs w:val="24"/>
        </w:rPr>
        <w:t xml:space="preserve">, до неогороженных границ – не менее </w:t>
      </w:r>
      <w:smartTag w:uri="urn:schemas-microsoft-com:office:smarttags" w:element="metricconverter">
        <w:smartTagPr>
          <w:attr w:name="ProductID" w:val="10 метров"/>
        </w:smartTagPr>
        <w:r w:rsidRPr="00C03CB8">
          <w:rPr>
            <w:b w:val="0"/>
            <w:bCs w:val="0"/>
            <w:sz w:val="24"/>
            <w:szCs w:val="24"/>
          </w:rPr>
          <w:t>10 метров</w:t>
        </w:r>
      </w:smartTag>
      <w:r w:rsidRPr="00C03CB8">
        <w:rPr>
          <w:b w:val="0"/>
          <w:bCs w:val="0"/>
          <w:sz w:val="24"/>
          <w:szCs w:val="24"/>
        </w:rPr>
        <w:t>;</w:t>
      </w:r>
    </w:p>
    <w:p w:rsidR="00C03CB8" w:rsidRDefault="00C03CB8" w:rsidP="00C03CB8">
      <w:pPr>
        <w:widowControl/>
        <w:ind w:firstLine="540"/>
        <w:jc w:val="both"/>
        <w:rPr>
          <w:b w:val="0"/>
          <w:bCs w:val="0"/>
          <w:sz w:val="24"/>
          <w:szCs w:val="24"/>
        </w:rPr>
      </w:pPr>
      <w:r w:rsidRPr="00C03CB8">
        <w:rPr>
          <w:b w:val="0"/>
          <w:bCs w:val="0"/>
          <w:sz w:val="24"/>
          <w:szCs w:val="24"/>
        </w:rPr>
        <w:t xml:space="preserve">- количество ульев на </w:t>
      </w:r>
      <w:smartTag w:uri="urn:schemas-microsoft-com:office:smarttags" w:element="metricconverter">
        <w:smartTagPr>
          <w:attr w:name="ProductID" w:val="100 кв. м"/>
        </w:smartTagPr>
        <w:r w:rsidRPr="00C03CB8">
          <w:rPr>
            <w:b w:val="0"/>
            <w:bCs w:val="0"/>
            <w:sz w:val="24"/>
            <w:szCs w:val="24"/>
          </w:rPr>
          <w:t>100 кв. м</w:t>
        </w:r>
      </w:smartTag>
      <w:r w:rsidRPr="00C03CB8">
        <w:rPr>
          <w:b w:val="0"/>
          <w:bCs w:val="0"/>
          <w:sz w:val="24"/>
          <w:szCs w:val="24"/>
        </w:rPr>
        <w:t xml:space="preserve"> земельного участка – не более 6.</w:t>
      </w:r>
    </w:p>
    <w:p w:rsidR="00FF5CF8" w:rsidRPr="00FF5CF8" w:rsidRDefault="00FF5CF8" w:rsidP="00FF5CF8">
      <w:pPr>
        <w:widowControl/>
        <w:autoSpaceDE/>
        <w:autoSpaceDN/>
        <w:adjustRightInd/>
        <w:ind w:firstLine="540"/>
        <w:jc w:val="both"/>
        <w:rPr>
          <w:b w:val="0"/>
          <w:bCs w:val="0"/>
          <w:sz w:val="24"/>
          <w:szCs w:val="24"/>
        </w:rPr>
      </w:pPr>
      <w:r w:rsidRPr="00FF5CF8">
        <w:rPr>
          <w:b w:val="0"/>
          <w:bCs w:val="0"/>
          <w:sz w:val="24"/>
          <w:szCs w:val="24"/>
        </w:rPr>
        <w:t xml:space="preserve">До границы соседнего </w:t>
      </w:r>
      <w:r w:rsidR="00E110BB">
        <w:rPr>
          <w:b w:val="0"/>
          <w:bCs w:val="0"/>
          <w:sz w:val="24"/>
          <w:szCs w:val="24"/>
        </w:rPr>
        <w:t>земельного</w:t>
      </w:r>
      <w:r w:rsidRPr="00FF5CF8">
        <w:rPr>
          <w:b w:val="0"/>
          <w:bCs w:val="0"/>
          <w:sz w:val="24"/>
          <w:szCs w:val="24"/>
        </w:rPr>
        <w:t xml:space="preserve"> участка расстояния по санитарно-бытовым условиям и в зависимости от степени огнестойкости должны быть не менее:</w:t>
      </w:r>
    </w:p>
    <w:p w:rsidR="00FF5CF8" w:rsidRPr="00FF5CF8" w:rsidRDefault="00FF5CF8" w:rsidP="00FF5CF8">
      <w:pPr>
        <w:widowControl/>
        <w:autoSpaceDE/>
        <w:autoSpaceDN/>
        <w:adjustRightInd/>
        <w:ind w:firstLine="540"/>
        <w:jc w:val="both"/>
        <w:rPr>
          <w:b w:val="0"/>
          <w:bCs w:val="0"/>
          <w:sz w:val="24"/>
          <w:szCs w:val="24"/>
        </w:rPr>
      </w:pPr>
      <w:r w:rsidRPr="00FF5CF8">
        <w:rPr>
          <w:b w:val="0"/>
          <w:bCs w:val="0"/>
          <w:sz w:val="24"/>
          <w:szCs w:val="24"/>
        </w:rPr>
        <w:t xml:space="preserve">- от усадебного, одно-, двухквартирного и блокированного дома - </w:t>
      </w:r>
      <w:smartTag w:uri="urn:schemas-microsoft-com:office:smarttags" w:element="metricconverter">
        <w:smartTagPr>
          <w:attr w:name="ProductID" w:val="3 метров"/>
        </w:smartTagPr>
        <w:r w:rsidRPr="00FF5CF8">
          <w:rPr>
            <w:b w:val="0"/>
            <w:bCs w:val="0"/>
            <w:sz w:val="24"/>
            <w:szCs w:val="24"/>
          </w:rPr>
          <w:t>3 метров</w:t>
        </w:r>
      </w:smartTag>
      <w:r w:rsidRPr="00FF5CF8">
        <w:rPr>
          <w:b w:val="0"/>
          <w:bCs w:val="0"/>
          <w:sz w:val="24"/>
          <w:szCs w:val="24"/>
        </w:rPr>
        <w:t>;</w:t>
      </w:r>
    </w:p>
    <w:p w:rsidR="00FF5CF8" w:rsidRPr="00FF5CF8" w:rsidRDefault="00FF5CF8" w:rsidP="00FF5CF8">
      <w:pPr>
        <w:widowControl/>
        <w:autoSpaceDE/>
        <w:autoSpaceDN/>
        <w:adjustRightInd/>
        <w:ind w:firstLine="540"/>
        <w:jc w:val="both"/>
        <w:rPr>
          <w:b w:val="0"/>
          <w:bCs w:val="0"/>
          <w:sz w:val="24"/>
          <w:szCs w:val="24"/>
        </w:rPr>
      </w:pPr>
      <w:r w:rsidRPr="00FF5CF8">
        <w:rPr>
          <w:b w:val="0"/>
          <w:bCs w:val="0"/>
          <w:sz w:val="24"/>
          <w:szCs w:val="24"/>
        </w:rPr>
        <w:t xml:space="preserve">- от постройки для содержания скота и птицы - </w:t>
      </w:r>
      <w:smartTag w:uri="urn:schemas-microsoft-com:office:smarttags" w:element="metricconverter">
        <w:smartTagPr>
          <w:attr w:name="ProductID" w:val="4 метров"/>
        </w:smartTagPr>
        <w:r w:rsidRPr="00FF5CF8">
          <w:rPr>
            <w:b w:val="0"/>
            <w:bCs w:val="0"/>
            <w:sz w:val="24"/>
            <w:szCs w:val="24"/>
          </w:rPr>
          <w:t>4 метров</w:t>
        </w:r>
      </w:smartTag>
      <w:r w:rsidRPr="00FF5CF8">
        <w:rPr>
          <w:b w:val="0"/>
          <w:bCs w:val="0"/>
          <w:sz w:val="24"/>
          <w:szCs w:val="24"/>
        </w:rPr>
        <w:t>;</w:t>
      </w:r>
    </w:p>
    <w:p w:rsidR="00FF5CF8" w:rsidRPr="00FF5CF8" w:rsidRDefault="00FF5CF8" w:rsidP="00FF5CF8">
      <w:pPr>
        <w:widowControl/>
        <w:autoSpaceDE/>
        <w:autoSpaceDN/>
        <w:adjustRightInd/>
        <w:ind w:firstLine="540"/>
        <w:jc w:val="both"/>
        <w:rPr>
          <w:b w:val="0"/>
          <w:bCs w:val="0"/>
          <w:sz w:val="24"/>
          <w:szCs w:val="24"/>
        </w:rPr>
      </w:pPr>
      <w:r w:rsidRPr="00FF5CF8">
        <w:rPr>
          <w:b w:val="0"/>
          <w:bCs w:val="0"/>
          <w:sz w:val="24"/>
          <w:szCs w:val="24"/>
        </w:rPr>
        <w:t xml:space="preserve">- от других построек (бани, автостоянки и др.) - </w:t>
      </w:r>
      <w:smartTag w:uri="urn:schemas-microsoft-com:office:smarttags" w:element="metricconverter">
        <w:smartTagPr>
          <w:attr w:name="ProductID" w:val="1 метра"/>
        </w:smartTagPr>
        <w:r w:rsidRPr="00FF5CF8">
          <w:rPr>
            <w:b w:val="0"/>
            <w:bCs w:val="0"/>
            <w:sz w:val="24"/>
            <w:szCs w:val="24"/>
          </w:rPr>
          <w:t>1 метра</w:t>
        </w:r>
      </w:smartTag>
      <w:r w:rsidRPr="00FF5CF8">
        <w:rPr>
          <w:b w:val="0"/>
          <w:bCs w:val="0"/>
          <w:sz w:val="24"/>
          <w:szCs w:val="24"/>
        </w:rPr>
        <w:t>;</w:t>
      </w:r>
    </w:p>
    <w:p w:rsidR="00FF5CF8" w:rsidRPr="00FF5CF8" w:rsidRDefault="00FF5CF8" w:rsidP="00FF5CF8">
      <w:pPr>
        <w:widowControl/>
        <w:autoSpaceDE/>
        <w:autoSpaceDN/>
        <w:adjustRightInd/>
        <w:ind w:firstLine="540"/>
        <w:jc w:val="both"/>
        <w:rPr>
          <w:b w:val="0"/>
          <w:bCs w:val="0"/>
          <w:sz w:val="24"/>
          <w:szCs w:val="24"/>
        </w:rPr>
      </w:pPr>
      <w:r w:rsidRPr="00FF5CF8">
        <w:rPr>
          <w:b w:val="0"/>
          <w:bCs w:val="0"/>
          <w:sz w:val="24"/>
          <w:szCs w:val="24"/>
        </w:rPr>
        <w:t xml:space="preserve">- от стволов высокорослых деревьев - </w:t>
      </w:r>
      <w:smartTag w:uri="urn:schemas-microsoft-com:office:smarttags" w:element="metricconverter">
        <w:smartTagPr>
          <w:attr w:name="ProductID" w:val="4 метров"/>
        </w:smartTagPr>
        <w:r w:rsidRPr="00FF5CF8">
          <w:rPr>
            <w:b w:val="0"/>
            <w:bCs w:val="0"/>
            <w:sz w:val="24"/>
            <w:szCs w:val="24"/>
          </w:rPr>
          <w:t>4 метров</w:t>
        </w:r>
      </w:smartTag>
      <w:r w:rsidRPr="00FF5CF8">
        <w:rPr>
          <w:b w:val="0"/>
          <w:bCs w:val="0"/>
          <w:sz w:val="24"/>
          <w:szCs w:val="24"/>
        </w:rPr>
        <w:t>;</w:t>
      </w:r>
    </w:p>
    <w:p w:rsidR="00FF5CF8" w:rsidRPr="00FF5CF8" w:rsidRDefault="00FF5CF8" w:rsidP="00FF5CF8">
      <w:pPr>
        <w:widowControl/>
        <w:autoSpaceDE/>
        <w:autoSpaceDN/>
        <w:adjustRightInd/>
        <w:ind w:firstLine="540"/>
        <w:jc w:val="both"/>
        <w:rPr>
          <w:b w:val="0"/>
          <w:bCs w:val="0"/>
          <w:sz w:val="24"/>
          <w:szCs w:val="24"/>
        </w:rPr>
      </w:pPr>
      <w:r w:rsidRPr="00FF5CF8">
        <w:rPr>
          <w:b w:val="0"/>
          <w:bCs w:val="0"/>
          <w:sz w:val="24"/>
          <w:szCs w:val="24"/>
        </w:rPr>
        <w:t xml:space="preserve">- от стволов среднерослых деревьев - </w:t>
      </w:r>
      <w:smartTag w:uri="urn:schemas-microsoft-com:office:smarttags" w:element="metricconverter">
        <w:smartTagPr>
          <w:attr w:name="ProductID" w:val="2 метров"/>
        </w:smartTagPr>
        <w:r w:rsidRPr="00FF5CF8">
          <w:rPr>
            <w:b w:val="0"/>
            <w:bCs w:val="0"/>
            <w:sz w:val="24"/>
            <w:szCs w:val="24"/>
          </w:rPr>
          <w:t>2 метров</w:t>
        </w:r>
      </w:smartTag>
      <w:r w:rsidRPr="00FF5CF8">
        <w:rPr>
          <w:b w:val="0"/>
          <w:bCs w:val="0"/>
          <w:sz w:val="24"/>
          <w:szCs w:val="24"/>
        </w:rPr>
        <w:t>;</w:t>
      </w:r>
    </w:p>
    <w:p w:rsidR="00FF5CF8" w:rsidRPr="00FF5CF8" w:rsidRDefault="00FF5CF8" w:rsidP="00FF5CF8">
      <w:pPr>
        <w:widowControl/>
        <w:autoSpaceDE/>
        <w:autoSpaceDN/>
        <w:adjustRightInd/>
        <w:ind w:firstLine="540"/>
        <w:jc w:val="both"/>
        <w:rPr>
          <w:b w:val="0"/>
          <w:bCs w:val="0"/>
          <w:sz w:val="24"/>
          <w:szCs w:val="24"/>
        </w:rPr>
      </w:pPr>
      <w:r w:rsidRPr="00FF5CF8">
        <w:rPr>
          <w:b w:val="0"/>
          <w:bCs w:val="0"/>
          <w:sz w:val="24"/>
          <w:szCs w:val="24"/>
        </w:rPr>
        <w:t xml:space="preserve">- от кустарника - </w:t>
      </w:r>
      <w:smartTag w:uri="urn:schemas-microsoft-com:office:smarttags" w:element="metricconverter">
        <w:smartTagPr>
          <w:attr w:name="ProductID" w:val="1 метра"/>
        </w:smartTagPr>
        <w:r w:rsidRPr="00FF5CF8">
          <w:rPr>
            <w:b w:val="0"/>
            <w:bCs w:val="0"/>
            <w:sz w:val="24"/>
            <w:szCs w:val="24"/>
          </w:rPr>
          <w:t>1 метра</w:t>
        </w:r>
      </w:smartTag>
      <w:r w:rsidRPr="00FF5CF8">
        <w:rPr>
          <w:b w:val="0"/>
          <w:bCs w:val="0"/>
          <w:sz w:val="24"/>
          <w:szCs w:val="24"/>
        </w:rPr>
        <w:t>.</w:t>
      </w:r>
    </w:p>
    <w:p w:rsidR="00FF5CF8" w:rsidRPr="00FF5CF8" w:rsidRDefault="00FF5CF8" w:rsidP="00FF5CF8">
      <w:pPr>
        <w:widowControl/>
        <w:autoSpaceDE/>
        <w:autoSpaceDN/>
        <w:adjustRightInd/>
        <w:ind w:firstLine="540"/>
        <w:jc w:val="both"/>
        <w:rPr>
          <w:b w:val="0"/>
          <w:bCs w:val="0"/>
          <w:sz w:val="24"/>
          <w:szCs w:val="24"/>
        </w:rPr>
      </w:pPr>
      <w:r w:rsidRPr="00FF5CF8">
        <w:rPr>
          <w:b w:val="0"/>
          <w:bCs w:val="0"/>
          <w:sz w:val="24"/>
          <w:szCs w:val="24"/>
        </w:rPr>
        <w:t xml:space="preserve">На территориях </w:t>
      </w:r>
      <w:r w:rsidR="00633E8D">
        <w:rPr>
          <w:b w:val="0"/>
          <w:bCs w:val="0"/>
          <w:sz w:val="24"/>
          <w:szCs w:val="24"/>
        </w:rPr>
        <w:t xml:space="preserve">с застройкой индивидуальными жилыми домами </w:t>
      </w:r>
      <w:r w:rsidRPr="00FF5CF8">
        <w:rPr>
          <w:b w:val="0"/>
          <w:bCs w:val="0"/>
          <w:sz w:val="24"/>
          <w:szCs w:val="24"/>
        </w:rPr>
        <w:t xml:space="preserve">расстояние от окон жилых комнат до стен соседнего дома и хозяйственных построек (сарая, автостоянки, бани), расположенных на соседних земельных участках, должно быть не менее </w:t>
      </w:r>
      <w:smartTag w:uri="urn:schemas-microsoft-com:office:smarttags" w:element="metricconverter">
        <w:smartTagPr>
          <w:attr w:name="ProductID" w:val="6 метров"/>
        </w:smartTagPr>
        <w:r w:rsidRPr="00FF5CF8">
          <w:rPr>
            <w:b w:val="0"/>
            <w:bCs w:val="0"/>
            <w:sz w:val="24"/>
            <w:szCs w:val="24"/>
          </w:rPr>
          <w:t>6 метров</w:t>
        </w:r>
      </w:smartTag>
      <w:r w:rsidRPr="00FF5CF8">
        <w:rPr>
          <w:b w:val="0"/>
          <w:bCs w:val="0"/>
          <w:sz w:val="24"/>
          <w:szCs w:val="24"/>
        </w:rPr>
        <w:t>.</w:t>
      </w:r>
    </w:p>
    <w:p w:rsidR="00FF5CF8" w:rsidRPr="00FF5CF8" w:rsidRDefault="00FF5CF8" w:rsidP="00FF5CF8">
      <w:pPr>
        <w:widowControl/>
        <w:autoSpaceDE/>
        <w:autoSpaceDN/>
        <w:adjustRightInd/>
        <w:ind w:firstLine="540"/>
        <w:jc w:val="both"/>
        <w:rPr>
          <w:b w:val="0"/>
          <w:bCs w:val="0"/>
          <w:sz w:val="24"/>
          <w:szCs w:val="24"/>
        </w:rPr>
      </w:pPr>
      <w:r w:rsidRPr="00FF5CF8">
        <w:rPr>
          <w:b w:val="0"/>
          <w:bCs w:val="0"/>
          <w:sz w:val="24"/>
          <w:szCs w:val="24"/>
        </w:rPr>
        <w:t>Не допускается размещать со стороны улиц вспомогательные строения, за исключением автостоянок.</w:t>
      </w:r>
    </w:p>
    <w:p w:rsidR="00FF5CF8" w:rsidRPr="00C03CB8" w:rsidRDefault="00FF5CF8" w:rsidP="00C03CB8">
      <w:pPr>
        <w:widowControl/>
        <w:ind w:firstLine="540"/>
        <w:jc w:val="both"/>
        <w:rPr>
          <w:b w:val="0"/>
          <w:bCs w:val="0"/>
          <w:sz w:val="24"/>
          <w:szCs w:val="24"/>
        </w:rPr>
      </w:pPr>
    </w:p>
    <w:bookmarkEnd w:id="13"/>
    <w:p w:rsidR="00C03CB8" w:rsidRPr="0032573E" w:rsidRDefault="00C03CB8" w:rsidP="0032573E">
      <w:pPr>
        <w:widowControl/>
        <w:suppressAutoHyphens/>
        <w:autoSpaceDE/>
        <w:autoSpaceDN/>
        <w:adjustRightInd/>
        <w:ind w:firstLine="545"/>
        <w:jc w:val="both"/>
        <w:rPr>
          <w:b w:val="0"/>
          <w:bCs w:val="0"/>
          <w:sz w:val="24"/>
          <w:szCs w:val="24"/>
          <w:lang w:eastAsia="ar-SA"/>
        </w:rPr>
      </w:pPr>
    </w:p>
    <w:p w:rsidR="00C42D59" w:rsidRPr="00C42D59" w:rsidRDefault="004A143B" w:rsidP="00C42D59">
      <w:pPr>
        <w:widowControl/>
        <w:suppressAutoHyphens/>
        <w:autoSpaceDE/>
        <w:autoSpaceDN/>
        <w:adjustRightInd/>
        <w:jc w:val="center"/>
        <w:rPr>
          <w:bCs w:val="0"/>
          <w:i/>
          <w:sz w:val="24"/>
          <w:szCs w:val="24"/>
          <w:lang w:eastAsia="ar-SA"/>
        </w:rPr>
      </w:pPr>
      <w:r>
        <w:rPr>
          <w:bCs w:val="0"/>
          <w:i/>
          <w:sz w:val="24"/>
          <w:szCs w:val="24"/>
          <w:lang w:eastAsia="ar-SA"/>
        </w:rPr>
        <w:t>4</w:t>
      </w:r>
      <w:r w:rsidR="00C42D59" w:rsidRPr="00C42D59">
        <w:rPr>
          <w:bCs w:val="0"/>
          <w:i/>
          <w:sz w:val="24"/>
          <w:szCs w:val="24"/>
          <w:lang w:eastAsia="ar-SA"/>
        </w:rPr>
        <w:t xml:space="preserve">. Зона сельскохозяйственного назначения, предназначенная для ведения садоводства, </w:t>
      </w:r>
      <w:r w:rsidR="00C42D59">
        <w:rPr>
          <w:bCs w:val="0"/>
          <w:i/>
          <w:sz w:val="24"/>
          <w:szCs w:val="24"/>
          <w:lang w:eastAsia="ar-SA"/>
        </w:rPr>
        <w:t>за</w:t>
      </w:r>
      <w:r w:rsidR="00C42D59" w:rsidRPr="00C42D59">
        <w:rPr>
          <w:bCs w:val="0"/>
          <w:i/>
          <w:sz w:val="24"/>
          <w:szCs w:val="24"/>
          <w:lang w:eastAsia="ar-SA"/>
        </w:rPr>
        <w:t xml:space="preserve"> граница</w:t>
      </w:r>
      <w:r w:rsidR="00C42D59">
        <w:rPr>
          <w:bCs w:val="0"/>
          <w:i/>
          <w:sz w:val="24"/>
          <w:szCs w:val="24"/>
          <w:lang w:eastAsia="ar-SA"/>
        </w:rPr>
        <w:t>ми</w:t>
      </w:r>
      <w:r w:rsidR="00C42D59" w:rsidRPr="00C42D59">
        <w:rPr>
          <w:bCs w:val="0"/>
          <w:i/>
          <w:sz w:val="24"/>
          <w:szCs w:val="24"/>
          <w:lang w:eastAsia="ar-SA"/>
        </w:rPr>
        <w:t xml:space="preserve"> населенных пунктов (СХ 3</w:t>
      </w:r>
      <w:r w:rsidR="00C42D59">
        <w:rPr>
          <w:bCs w:val="0"/>
          <w:i/>
          <w:sz w:val="24"/>
          <w:szCs w:val="24"/>
          <w:lang w:eastAsia="ar-SA"/>
        </w:rPr>
        <w:t>-1</w:t>
      </w:r>
      <w:r w:rsidR="00C42D59" w:rsidRPr="00C42D59">
        <w:rPr>
          <w:bCs w:val="0"/>
          <w:i/>
          <w:sz w:val="24"/>
          <w:szCs w:val="24"/>
          <w:lang w:eastAsia="ar-SA"/>
        </w:rPr>
        <w:t>)</w:t>
      </w:r>
    </w:p>
    <w:p w:rsidR="00C42D59" w:rsidRPr="00C42D59" w:rsidRDefault="00C42D59" w:rsidP="00C42D59">
      <w:pPr>
        <w:widowControl/>
        <w:suppressAutoHyphens/>
        <w:autoSpaceDE/>
        <w:autoSpaceDN/>
        <w:adjustRightInd/>
        <w:ind w:firstLine="545"/>
        <w:jc w:val="both"/>
        <w:rPr>
          <w:b w:val="0"/>
          <w:bCs w:val="0"/>
          <w:sz w:val="24"/>
          <w:szCs w:val="24"/>
          <w:lang w:eastAsia="ar-SA"/>
        </w:rPr>
      </w:pPr>
      <w:r w:rsidRPr="00C42D59">
        <w:rPr>
          <w:b w:val="0"/>
          <w:bCs w:val="0"/>
          <w:sz w:val="24"/>
          <w:szCs w:val="24"/>
          <w:lang w:eastAsia="ar-SA"/>
        </w:rPr>
        <w:t xml:space="preserve">1) цель выделения зоны – сохранение и развитие </w:t>
      </w:r>
      <w:r w:rsidR="008D551F">
        <w:rPr>
          <w:b w:val="0"/>
          <w:bCs w:val="0"/>
          <w:sz w:val="24"/>
          <w:szCs w:val="24"/>
          <w:lang w:eastAsia="ar-SA"/>
        </w:rPr>
        <w:t xml:space="preserve">садоводческих </w:t>
      </w:r>
      <w:r w:rsidRPr="00C42D59">
        <w:rPr>
          <w:b w:val="0"/>
          <w:bCs w:val="0"/>
          <w:sz w:val="24"/>
          <w:szCs w:val="24"/>
          <w:lang w:eastAsia="ar-SA"/>
        </w:rPr>
        <w:t>некоммерческих объединений</w:t>
      </w:r>
      <w:r w:rsidR="00A1176F">
        <w:rPr>
          <w:b w:val="0"/>
          <w:bCs w:val="0"/>
          <w:sz w:val="24"/>
          <w:szCs w:val="24"/>
          <w:lang w:eastAsia="ar-SA"/>
        </w:rPr>
        <w:t xml:space="preserve"> на землях с/х назначения</w:t>
      </w:r>
      <w:r w:rsidRPr="00C42D59">
        <w:rPr>
          <w:b w:val="0"/>
          <w:bCs w:val="0"/>
          <w:sz w:val="24"/>
          <w:szCs w:val="24"/>
          <w:lang w:eastAsia="ar-SA"/>
        </w:rPr>
        <w:t>;</w:t>
      </w:r>
    </w:p>
    <w:p w:rsidR="00C42D59" w:rsidRPr="00C42D59" w:rsidRDefault="00C42D59" w:rsidP="00C42D59">
      <w:pPr>
        <w:widowControl/>
        <w:suppressAutoHyphens/>
        <w:autoSpaceDE/>
        <w:autoSpaceDN/>
        <w:adjustRightInd/>
        <w:ind w:firstLine="545"/>
        <w:jc w:val="both"/>
        <w:rPr>
          <w:b w:val="0"/>
          <w:bCs w:val="0"/>
          <w:sz w:val="24"/>
          <w:szCs w:val="24"/>
          <w:lang w:eastAsia="ar-SA"/>
        </w:rPr>
      </w:pPr>
      <w:r w:rsidRPr="00C42D59">
        <w:rPr>
          <w:b w:val="0"/>
          <w:bCs w:val="0"/>
          <w:sz w:val="24"/>
          <w:szCs w:val="24"/>
          <w:lang w:eastAsia="ar-SA"/>
        </w:rPr>
        <w:t>2) основные и условно разрешенные виды использования земельных участков и объектов капитального строительства:</w:t>
      </w:r>
    </w:p>
    <w:p w:rsidR="00A1176F" w:rsidRPr="00592C2C" w:rsidRDefault="00A1176F" w:rsidP="00A1176F">
      <w:pPr>
        <w:suppressAutoHyphens/>
        <w:autoSpaceDE/>
        <w:autoSpaceDN/>
        <w:adjustRightInd/>
        <w:contextualSpacing/>
        <w:jc w:val="center"/>
        <w:rPr>
          <w:sz w:val="24"/>
          <w:szCs w:val="24"/>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661"/>
      </w:tblGrid>
      <w:tr w:rsidR="00A1176F" w:rsidRPr="00592C2C" w:rsidTr="0034795B">
        <w:trPr>
          <w:trHeight w:val="322"/>
        </w:trPr>
        <w:tc>
          <w:tcPr>
            <w:tcW w:w="709" w:type="dxa"/>
            <w:tcBorders>
              <w:top w:val="single" w:sz="4" w:space="0" w:color="000000"/>
              <w:left w:val="single" w:sz="4" w:space="0" w:color="000000"/>
              <w:bottom w:val="single" w:sz="4" w:space="0" w:color="000000"/>
            </w:tcBorders>
            <w:vAlign w:val="center"/>
          </w:tcPr>
          <w:p w:rsidR="00A1176F" w:rsidRPr="00592C2C" w:rsidRDefault="00A1176F" w:rsidP="0034795B">
            <w:pPr>
              <w:keepLines/>
              <w:widowControl/>
              <w:suppressAutoHyphens/>
              <w:autoSpaceDE/>
              <w:autoSpaceDN/>
              <w:adjustRightInd/>
              <w:snapToGrid w:val="0"/>
              <w:jc w:val="center"/>
              <w:rPr>
                <w:b w:val="0"/>
                <w:bCs w:val="0"/>
                <w:sz w:val="24"/>
                <w:szCs w:val="24"/>
                <w:lang w:val="en-US" w:eastAsia="ar-SA"/>
              </w:rPr>
            </w:pPr>
            <w:r w:rsidRPr="00592C2C">
              <w:rPr>
                <w:b w:val="0"/>
                <w:bCs w:val="0"/>
                <w:sz w:val="24"/>
                <w:szCs w:val="24"/>
                <w:lang w:val="en-US" w:eastAsia="ar-SA"/>
              </w:rPr>
              <w:t>№</w:t>
            </w:r>
          </w:p>
          <w:p w:rsidR="00A1176F" w:rsidRPr="00592C2C" w:rsidRDefault="00A1176F" w:rsidP="0034795B">
            <w:pPr>
              <w:keepLines/>
              <w:widowControl/>
              <w:suppressAutoHyphens/>
              <w:autoSpaceDE/>
              <w:autoSpaceDN/>
              <w:adjustRightInd/>
              <w:jc w:val="center"/>
              <w:rPr>
                <w:b w:val="0"/>
                <w:bCs w:val="0"/>
                <w:sz w:val="24"/>
                <w:szCs w:val="24"/>
                <w:lang w:eastAsia="ar-SA"/>
              </w:rPr>
            </w:pPr>
            <w:proofErr w:type="gramStart"/>
            <w:r w:rsidRPr="00592C2C">
              <w:rPr>
                <w:b w:val="0"/>
                <w:bCs w:val="0"/>
                <w:sz w:val="24"/>
                <w:szCs w:val="24"/>
                <w:lang w:eastAsia="ar-SA"/>
              </w:rPr>
              <w:t>п</w:t>
            </w:r>
            <w:proofErr w:type="gramEnd"/>
            <w:r w:rsidRPr="00592C2C">
              <w:rPr>
                <w:b w:val="0"/>
                <w:bCs w:val="0"/>
                <w:sz w:val="24"/>
                <w:szCs w:val="24"/>
                <w:lang w:eastAsia="ar-SA"/>
              </w:rPr>
              <w:t>/п</w:t>
            </w:r>
          </w:p>
        </w:tc>
        <w:tc>
          <w:tcPr>
            <w:tcW w:w="8661" w:type="dxa"/>
            <w:tcBorders>
              <w:top w:val="single" w:sz="4" w:space="0" w:color="000000"/>
              <w:left w:val="single" w:sz="4" w:space="0" w:color="000000"/>
              <w:bottom w:val="single" w:sz="4" w:space="0" w:color="000000"/>
              <w:right w:val="single" w:sz="4" w:space="0" w:color="000000"/>
            </w:tcBorders>
            <w:vAlign w:val="center"/>
          </w:tcPr>
          <w:p w:rsidR="00A1176F" w:rsidRPr="00592C2C" w:rsidRDefault="00A1176F" w:rsidP="0034795B">
            <w:pPr>
              <w:keepLines/>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Наименование вида использования</w:t>
            </w:r>
          </w:p>
        </w:tc>
      </w:tr>
      <w:tr w:rsidR="00A1176F" w:rsidRPr="00592C2C" w:rsidTr="0034795B">
        <w:trPr>
          <w:trHeight w:val="322"/>
        </w:trPr>
        <w:tc>
          <w:tcPr>
            <w:tcW w:w="709" w:type="dxa"/>
            <w:tcBorders>
              <w:left w:val="single" w:sz="4" w:space="0" w:color="000000"/>
              <w:bottom w:val="single" w:sz="4" w:space="0" w:color="000000"/>
            </w:tcBorders>
          </w:tcPr>
          <w:p w:rsidR="00A1176F" w:rsidRPr="00592C2C" w:rsidRDefault="00A1176F" w:rsidP="0034795B">
            <w:pPr>
              <w:widowControl/>
              <w:suppressAutoHyphens/>
              <w:autoSpaceDE/>
              <w:autoSpaceDN/>
              <w:adjustRightInd/>
              <w:snapToGrid w:val="0"/>
              <w:jc w:val="center"/>
              <w:rPr>
                <w:bCs w:val="0"/>
                <w:sz w:val="24"/>
                <w:szCs w:val="24"/>
                <w:lang w:eastAsia="ar-SA"/>
              </w:rPr>
            </w:pPr>
          </w:p>
        </w:tc>
        <w:tc>
          <w:tcPr>
            <w:tcW w:w="8661" w:type="dxa"/>
            <w:tcBorders>
              <w:left w:val="single" w:sz="4" w:space="0" w:color="000000"/>
              <w:bottom w:val="single" w:sz="4" w:space="0" w:color="000000"/>
              <w:right w:val="single" w:sz="4" w:space="0" w:color="000000"/>
            </w:tcBorders>
          </w:tcPr>
          <w:p w:rsidR="00A1176F" w:rsidRPr="00592C2C" w:rsidRDefault="00A1176F" w:rsidP="0034795B">
            <w:pPr>
              <w:widowControl/>
              <w:suppressAutoHyphens/>
              <w:autoSpaceDE/>
              <w:autoSpaceDN/>
              <w:adjustRightInd/>
              <w:snapToGrid w:val="0"/>
              <w:jc w:val="both"/>
              <w:rPr>
                <w:bCs w:val="0"/>
                <w:sz w:val="24"/>
                <w:szCs w:val="24"/>
                <w:lang w:eastAsia="ar-SA"/>
              </w:rPr>
            </w:pPr>
            <w:r w:rsidRPr="00592C2C">
              <w:rPr>
                <w:bCs w:val="0"/>
                <w:sz w:val="24"/>
                <w:szCs w:val="24"/>
                <w:lang w:eastAsia="ar-SA"/>
              </w:rPr>
              <w:t xml:space="preserve">Основные виды разрешенного использования </w:t>
            </w:r>
          </w:p>
        </w:tc>
      </w:tr>
      <w:tr w:rsidR="00A1176F" w:rsidRPr="00592C2C" w:rsidTr="0034795B">
        <w:trPr>
          <w:trHeight w:val="322"/>
        </w:trPr>
        <w:tc>
          <w:tcPr>
            <w:tcW w:w="709" w:type="dxa"/>
            <w:tcBorders>
              <w:top w:val="single" w:sz="4" w:space="0" w:color="auto"/>
              <w:left w:val="single" w:sz="4" w:space="0" w:color="000000"/>
              <w:bottom w:val="single" w:sz="4" w:space="0" w:color="000000"/>
            </w:tcBorders>
          </w:tcPr>
          <w:p w:rsidR="00A1176F" w:rsidRPr="00592C2C" w:rsidRDefault="00A1176F" w:rsidP="0034795B">
            <w:pPr>
              <w:widowControl/>
              <w:suppressAutoHyphens/>
              <w:autoSpaceDE/>
              <w:autoSpaceDN/>
              <w:adjustRightInd/>
              <w:snapToGrid w:val="0"/>
              <w:jc w:val="center"/>
              <w:rPr>
                <w:b w:val="0"/>
                <w:bCs w:val="0"/>
                <w:sz w:val="24"/>
                <w:szCs w:val="24"/>
                <w:lang w:eastAsia="ar-SA"/>
              </w:rPr>
            </w:pPr>
            <w:r>
              <w:rPr>
                <w:b w:val="0"/>
                <w:bCs w:val="0"/>
                <w:sz w:val="24"/>
                <w:szCs w:val="24"/>
                <w:lang w:eastAsia="ar-SA"/>
              </w:rPr>
              <w:t>1</w:t>
            </w:r>
          </w:p>
        </w:tc>
        <w:tc>
          <w:tcPr>
            <w:tcW w:w="8661" w:type="dxa"/>
            <w:tcBorders>
              <w:top w:val="single" w:sz="4" w:space="0" w:color="auto"/>
              <w:left w:val="single" w:sz="4" w:space="0" w:color="000000"/>
              <w:bottom w:val="single" w:sz="4" w:space="0" w:color="000000"/>
              <w:right w:val="single" w:sz="4" w:space="0" w:color="000000"/>
            </w:tcBorders>
          </w:tcPr>
          <w:p w:rsidR="00A1176F" w:rsidRPr="00592C2C" w:rsidRDefault="00A1176F" w:rsidP="0034795B">
            <w:pPr>
              <w:widowControl/>
              <w:suppressAutoHyphens/>
              <w:autoSpaceDE/>
              <w:autoSpaceDN/>
              <w:adjustRightInd/>
              <w:snapToGrid w:val="0"/>
              <w:jc w:val="both"/>
              <w:rPr>
                <w:b w:val="0"/>
                <w:bCs w:val="0"/>
                <w:sz w:val="24"/>
                <w:szCs w:val="24"/>
                <w:lang w:eastAsia="ar-SA"/>
              </w:rPr>
            </w:pPr>
            <w:r>
              <w:rPr>
                <w:b w:val="0"/>
                <w:bCs w:val="0"/>
                <w:sz w:val="24"/>
                <w:szCs w:val="24"/>
                <w:lang w:eastAsia="ar-SA"/>
              </w:rPr>
              <w:t>в</w:t>
            </w:r>
            <w:r w:rsidRPr="00592C2C">
              <w:rPr>
                <w:b w:val="0"/>
                <w:bCs w:val="0"/>
                <w:sz w:val="24"/>
                <w:szCs w:val="24"/>
                <w:lang w:eastAsia="ar-SA"/>
              </w:rPr>
              <w:t xml:space="preserve">едение садоводства: осуществление деятельности, связанной с выращиванием плодовых, ягодных, </w:t>
            </w:r>
            <w:r w:rsidR="00676166">
              <w:rPr>
                <w:b w:val="0"/>
                <w:bCs w:val="0"/>
                <w:sz w:val="24"/>
                <w:szCs w:val="24"/>
                <w:lang w:eastAsia="ar-SA"/>
              </w:rPr>
              <w:t xml:space="preserve">   </w:t>
            </w:r>
            <w:r w:rsidRPr="00592C2C">
              <w:rPr>
                <w:b w:val="0"/>
                <w:bCs w:val="0"/>
                <w:sz w:val="24"/>
                <w:szCs w:val="24"/>
                <w:lang w:eastAsia="ar-SA"/>
              </w:rPr>
              <w:t xml:space="preserve">овощных, бахчевых или иных сельскохозяйственных культур и картофеля; размещение садового дома, предназначенного для отдыха и не подлежащего разделу на квартиры; </w:t>
            </w:r>
          </w:p>
        </w:tc>
      </w:tr>
    </w:tbl>
    <w:p w:rsidR="00C42D59" w:rsidRPr="00C42D59" w:rsidRDefault="00C42D59" w:rsidP="00C42D59">
      <w:pPr>
        <w:widowControl/>
        <w:suppressAutoHyphens/>
        <w:autoSpaceDE/>
        <w:autoSpaceDN/>
        <w:adjustRightInd/>
        <w:ind w:firstLine="545"/>
        <w:jc w:val="both"/>
        <w:rPr>
          <w:b w:val="0"/>
          <w:bCs w:val="0"/>
          <w:sz w:val="24"/>
          <w:szCs w:val="24"/>
          <w:lang w:eastAsia="ar-SA"/>
        </w:rPr>
      </w:pPr>
    </w:p>
    <w:p w:rsidR="00592C2C" w:rsidRPr="00592C2C" w:rsidRDefault="004A143B" w:rsidP="00592C2C">
      <w:pPr>
        <w:widowControl/>
        <w:suppressAutoHyphens/>
        <w:autoSpaceDE/>
        <w:autoSpaceDN/>
        <w:adjustRightInd/>
        <w:jc w:val="center"/>
        <w:rPr>
          <w:bCs w:val="0"/>
          <w:i/>
          <w:sz w:val="24"/>
          <w:szCs w:val="24"/>
          <w:lang w:eastAsia="ar-SA"/>
        </w:rPr>
      </w:pPr>
      <w:r>
        <w:rPr>
          <w:bCs w:val="0"/>
          <w:i/>
          <w:sz w:val="24"/>
          <w:szCs w:val="24"/>
          <w:lang w:eastAsia="ar-SA"/>
        </w:rPr>
        <w:t>5</w:t>
      </w:r>
      <w:r w:rsidR="00592C2C" w:rsidRPr="00592C2C">
        <w:rPr>
          <w:bCs w:val="0"/>
          <w:i/>
          <w:sz w:val="24"/>
          <w:szCs w:val="24"/>
          <w:lang w:eastAsia="ar-SA"/>
        </w:rPr>
        <w:t xml:space="preserve">. Зона сельскохозяйственного назначения, предназначенная для ведения </w:t>
      </w:r>
      <w:r w:rsidR="00BF5555">
        <w:rPr>
          <w:bCs w:val="0"/>
          <w:i/>
          <w:sz w:val="24"/>
          <w:szCs w:val="24"/>
          <w:lang w:eastAsia="ar-SA"/>
        </w:rPr>
        <w:t>огородничества</w:t>
      </w:r>
      <w:r w:rsidR="00592C2C" w:rsidRPr="00592C2C">
        <w:rPr>
          <w:bCs w:val="0"/>
          <w:i/>
          <w:sz w:val="24"/>
          <w:szCs w:val="24"/>
          <w:lang w:eastAsia="ar-SA"/>
        </w:rPr>
        <w:t xml:space="preserve"> (СХ 4)</w:t>
      </w:r>
    </w:p>
    <w:p w:rsidR="00592C2C" w:rsidRPr="00592C2C" w:rsidRDefault="00592C2C" w:rsidP="00592C2C">
      <w:pPr>
        <w:widowControl/>
        <w:suppressAutoHyphens/>
        <w:autoSpaceDE/>
        <w:autoSpaceDN/>
        <w:adjustRightInd/>
        <w:ind w:firstLine="567"/>
        <w:jc w:val="both"/>
        <w:rPr>
          <w:b w:val="0"/>
          <w:bCs w:val="0"/>
          <w:sz w:val="24"/>
          <w:szCs w:val="24"/>
          <w:lang w:eastAsia="ar-SA"/>
        </w:rPr>
      </w:pPr>
      <w:r w:rsidRPr="00592C2C">
        <w:rPr>
          <w:b w:val="0"/>
          <w:bCs w:val="0"/>
          <w:sz w:val="24"/>
          <w:szCs w:val="24"/>
          <w:lang w:eastAsia="ar-SA"/>
        </w:rPr>
        <w:t>1) цель выделения зоны –</w:t>
      </w:r>
      <w:r w:rsidR="004E2228">
        <w:rPr>
          <w:b w:val="0"/>
          <w:bCs w:val="0"/>
          <w:sz w:val="24"/>
          <w:szCs w:val="24"/>
          <w:lang w:eastAsia="ar-SA"/>
        </w:rPr>
        <w:t xml:space="preserve"> </w:t>
      </w:r>
      <w:r w:rsidR="00506FEC">
        <w:rPr>
          <w:b w:val="0"/>
          <w:bCs w:val="0"/>
          <w:sz w:val="24"/>
          <w:szCs w:val="24"/>
          <w:lang w:eastAsia="ar-SA"/>
        </w:rPr>
        <w:t>предоставление возможности гражданам ведения огородничества</w:t>
      </w:r>
      <w:r w:rsidRPr="00592C2C">
        <w:rPr>
          <w:b w:val="0"/>
          <w:bCs w:val="0"/>
          <w:sz w:val="24"/>
          <w:szCs w:val="24"/>
          <w:lang w:eastAsia="ar-SA"/>
        </w:rPr>
        <w:t>. Зоной не предусматривается размещение объектов капитального строительства.</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2) основные и условно разрешенные виды использования земельных участков и объектов капитального строительства:</w:t>
      </w:r>
    </w:p>
    <w:p w:rsidR="00592C2C" w:rsidRPr="00592C2C" w:rsidRDefault="00592C2C" w:rsidP="00592C2C">
      <w:pPr>
        <w:suppressAutoHyphens/>
        <w:rPr>
          <w:sz w:val="24"/>
          <w:szCs w:val="24"/>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661"/>
      </w:tblGrid>
      <w:tr w:rsidR="00592C2C" w:rsidRPr="00592C2C" w:rsidTr="00BF26E6">
        <w:trPr>
          <w:trHeight w:val="322"/>
        </w:trPr>
        <w:tc>
          <w:tcPr>
            <w:tcW w:w="709" w:type="dxa"/>
            <w:vMerge w:val="restart"/>
            <w:tcBorders>
              <w:top w:val="single" w:sz="4" w:space="0" w:color="000000"/>
              <w:left w:val="single" w:sz="4" w:space="0" w:color="000000"/>
              <w:bottom w:val="single" w:sz="4" w:space="0" w:color="000000"/>
            </w:tcBorders>
            <w:vAlign w:val="center"/>
          </w:tcPr>
          <w:p w:rsidR="00592C2C" w:rsidRPr="00592C2C" w:rsidRDefault="00592C2C" w:rsidP="00592C2C">
            <w:pPr>
              <w:keepLines/>
              <w:widowControl/>
              <w:suppressAutoHyphens/>
              <w:autoSpaceDE/>
              <w:autoSpaceDN/>
              <w:adjustRightInd/>
              <w:snapToGrid w:val="0"/>
              <w:jc w:val="center"/>
              <w:rPr>
                <w:b w:val="0"/>
                <w:bCs w:val="0"/>
                <w:sz w:val="24"/>
                <w:szCs w:val="24"/>
                <w:lang w:val="en-US" w:eastAsia="ar-SA"/>
              </w:rPr>
            </w:pPr>
            <w:r w:rsidRPr="00592C2C">
              <w:rPr>
                <w:b w:val="0"/>
                <w:bCs w:val="0"/>
                <w:sz w:val="24"/>
                <w:szCs w:val="24"/>
                <w:lang w:val="en-US" w:eastAsia="ar-SA"/>
              </w:rPr>
              <w:t>№</w:t>
            </w:r>
          </w:p>
          <w:p w:rsidR="00592C2C" w:rsidRPr="00592C2C" w:rsidRDefault="00592C2C" w:rsidP="00592C2C">
            <w:pPr>
              <w:keepLines/>
              <w:widowControl/>
              <w:suppressAutoHyphens/>
              <w:autoSpaceDE/>
              <w:autoSpaceDN/>
              <w:adjustRightInd/>
              <w:jc w:val="center"/>
              <w:rPr>
                <w:b w:val="0"/>
                <w:bCs w:val="0"/>
                <w:sz w:val="24"/>
                <w:szCs w:val="24"/>
                <w:lang w:eastAsia="ar-SA"/>
              </w:rPr>
            </w:pPr>
            <w:proofErr w:type="gramStart"/>
            <w:r w:rsidRPr="00592C2C">
              <w:rPr>
                <w:b w:val="0"/>
                <w:bCs w:val="0"/>
                <w:sz w:val="24"/>
                <w:szCs w:val="24"/>
                <w:lang w:eastAsia="ar-SA"/>
              </w:rPr>
              <w:t>п</w:t>
            </w:r>
            <w:proofErr w:type="gramEnd"/>
            <w:r w:rsidRPr="00592C2C">
              <w:rPr>
                <w:b w:val="0"/>
                <w:bCs w:val="0"/>
                <w:sz w:val="24"/>
                <w:szCs w:val="24"/>
                <w:lang w:eastAsia="ar-SA"/>
              </w:rPr>
              <w:t>/п</w:t>
            </w:r>
          </w:p>
        </w:tc>
        <w:tc>
          <w:tcPr>
            <w:tcW w:w="8661" w:type="dxa"/>
            <w:vMerge w:val="restart"/>
            <w:tcBorders>
              <w:top w:val="single" w:sz="4" w:space="0" w:color="000000"/>
              <w:left w:val="single" w:sz="4" w:space="0" w:color="000000"/>
              <w:bottom w:val="single" w:sz="4" w:space="0" w:color="000000"/>
              <w:right w:val="single" w:sz="4" w:space="0" w:color="000000"/>
            </w:tcBorders>
            <w:vAlign w:val="center"/>
          </w:tcPr>
          <w:p w:rsidR="00592C2C" w:rsidRPr="00592C2C" w:rsidRDefault="00592C2C" w:rsidP="00592C2C">
            <w:pPr>
              <w:keepLines/>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Наименование вида использования</w:t>
            </w:r>
          </w:p>
        </w:tc>
      </w:tr>
      <w:tr w:rsidR="00592C2C" w:rsidRPr="00592C2C" w:rsidTr="00BF26E6">
        <w:trPr>
          <w:trHeight w:val="322"/>
        </w:trPr>
        <w:tc>
          <w:tcPr>
            <w:tcW w:w="709"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Cs w:val="0"/>
                <w:sz w:val="24"/>
                <w:szCs w:val="24"/>
                <w:lang w:eastAsia="ar-SA"/>
              </w:rPr>
            </w:pPr>
          </w:p>
        </w:tc>
        <w:tc>
          <w:tcPr>
            <w:tcW w:w="8661" w:type="dxa"/>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Cs w:val="0"/>
                <w:sz w:val="24"/>
                <w:szCs w:val="24"/>
                <w:lang w:eastAsia="ar-SA"/>
              </w:rPr>
            </w:pPr>
            <w:r w:rsidRPr="00592C2C">
              <w:rPr>
                <w:bCs w:val="0"/>
                <w:sz w:val="24"/>
                <w:szCs w:val="24"/>
                <w:lang w:eastAsia="ar-SA"/>
              </w:rPr>
              <w:t xml:space="preserve">Основные виды разрешенного использования </w:t>
            </w:r>
          </w:p>
        </w:tc>
      </w:tr>
      <w:tr w:rsidR="00592C2C" w:rsidRPr="00592C2C" w:rsidTr="00BF26E6">
        <w:trPr>
          <w:trHeight w:val="322"/>
        </w:trPr>
        <w:tc>
          <w:tcPr>
            <w:tcW w:w="709" w:type="dxa"/>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lastRenderedPageBreak/>
              <w:t>1</w:t>
            </w:r>
          </w:p>
        </w:tc>
        <w:tc>
          <w:tcPr>
            <w:tcW w:w="8661" w:type="dxa"/>
            <w:tcBorders>
              <w:left w:val="single" w:sz="4" w:space="0" w:color="000000"/>
              <w:bottom w:val="single" w:sz="4" w:space="0" w:color="000000"/>
              <w:right w:val="single" w:sz="4" w:space="0" w:color="000000"/>
            </w:tcBorders>
          </w:tcPr>
          <w:p w:rsidR="00592C2C" w:rsidRPr="00592C2C" w:rsidRDefault="00243359" w:rsidP="00592C2C">
            <w:pPr>
              <w:widowControl/>
              <w:suppressAutoHyphens/>
              <w:autoSpaceDE/>
              <w:autoSpaceDN/>
              <w:adjustRightInd/>
              <w:snapToGrid w:val="0"/>
              <w:jc w:val="both"/>
              <w:rPr>
                <w:b w:val="0"/>
                <w:bCs w:val="0"/>
                <w:sz w:val="24"/>
                <w:szCs w:val="24"/>
                <w:lang w:eastAsia="ar-SA"/>
              </w:rPr>
            </w:pPr>
            <w:r>
              <w:rPr>
                <w:b w:val="0"/>
                <w:bCs w:val="0"/>
                <w:sz w:val="24"/>
                <w:szCs w:val="24"/>
                <w:lang w:eastAsia="ar-SA"/>
              </w:rPr>
              <w:t>в</w:t>
            </w:r>
            <w:r w:rsidR="00592C2C" w:rsidRPr="00592C2C">
              <w:rPr>
                <w:b w:val="0"/>
                <w:bCs w:val="0"/>
                <w:sz w:val="24"/>
                <w:szCs w:val="24"/>
                <w:lang w:eastAsia="ar-SA"/>
              </w:rPr>
              <w:t>едение огородничества</w:t>
            </w:r>
          </w:p>
        </w:tc>
      </w:tr>
    </w:tbl>
    <w:p w:rsidR="00592C2C" w:rsidRPr="00592C2C" w:rsidRDefault="00592C2C" w:rsidP="00592C2C">
      <w:pPr>
        <w:widowControl/>
        <w:suppressAutoHyphens/>
        <w:autoSpaceDE/>
        <w:autoSpaceDN/>
        <w:adjustRightInd/>
        <w:ind w:firstLine="539"/>
        <w:jc w:val="both"/>
        <w:rPr>
          <w:b w:val="0"/>
          <w:bCs w:val="0"/>
          <w:sz w:val="24"/>
          <w:szCs w:val="24"/>
          <w:lang w:eastAsia="ar-SA"/>
        </w:rPr>
      </w:pPr>
    </w:p>
    <w:p w:rsidR="00592C2C" w:rsidRPr="00592C2C" w:rsidRDefault="00592C2C" w:rsidP="00592C2C">
      <w:pPr>
        <w:widowControl/>
        <w:suppressAutoHyphens/>
        <w:autoSpaceDE/>
        <w:autoSpaceDN/>
        <w:adjustRightInd/>
        <w:ind w:firstLine="573"/>
        <w:jc w:val="both"/>
        <w:rPr>
          <w:b w:val="0"/>
          <w:bCs w:val="0"/>
          <w:sz w:val="24"/>
          <w:szCs w:val="24"/>
          <w:lang w:eastAsia="ar-SA"/>
        </w:rPr>
      </w:pPr>
      <w:r w:rsidRPr="00592C2C">
        <w:rPr>
          <w:b w:val="0"/>
          <w:bCs w:val="0"/>
          <w:sz w:val="24"/>
          <w:szCs w:val="24"/>
          <w:lang w:eastAsia="ar-SA"/>
        </w:rPr>
        <w:t xml:space="preserve">3) предельные размеры земельных участков и предельные параметры разрешенного строительства, реконструкции объектов капитального строительства: </w:t>
      </w:r>
    </w:p>
    <w:p w:rsidR="00592C2C" w:rsidRPr="00592C2C" w:rsidRDefault="00592C2C" w:rsidP="00592C2C">
      <w:pPr>
        <w:widowControl/>
        <w:suppressAutoHyphens/>
        <w:autoSpaceDE/>
        <w:autoSpaceDN/>
        <w:adjustRightInd/>
        <w:ind w:firstLine="545"/>
        <w:jc w:val="both"/>
        <w:rPr>
          <w:b w:val="0"/>
          <w:bCs w:val="0"/>
          <w:sz w:val="24"/>
          <w:szCs w:val="24"/>
          <w:lang w:eastAsia="ar-SA"/>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Табл. Предельные размеры земельных участков</w:t>
      </w:r>
    </w:p>
    <w:tbl>
      <w:tblPr>
        <w:tblW w:w="9709" w:type="dxa"/>
        <w:tblInd w:w="10" w:type="dxa"/>
        <w:tblLayout w:type="fixed"/>
        <w:tblCellMar>
          <w:left w:w="10" w:type="dxa"/>
          <w:right w:w="10" w:type="dxa"/>
        </w:tblCellMar>
        <w:tblLook w:val="0000" w:firstRow="0" w:lastRow="0" w:firstColumn="0" w:lastColumn="0" w:noHBand="0" w:noVBand="0"/>
      </w:tblPr>
      <w:tblGrid>
        <w:gridCol w:w="5126"/>
        <w:gridCol w:w="1142"/>
        <w:gridCol w:w="1142"/>
        <w:gridCol w:w="1142"/>
        <w:gridCol w:w="1157"/>
      </w:tblGrid>
      <w:tr w:rsidR="00592C2C" w:rsidRPr="00592C2C" w:rsidTr="00BF26E6">
        <w:trPr>
          <w:trHeight w:hRule="exact" w:val="842"/>
        </w:trPr>
        <w:tc>
          <w:tcPr>
            <w:tcW w:w="5126" w:type="dxa"/>
            <w:vMerge w:val="restart"/>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78" w:lineRule="exact"/>
              <w:ind w:left="800"/>
              <w:rPr>
                <w:b w:val="0"/>
                <w:bCs w:val="0"/>
                <w:spacing w:val="3"/>
                <w:sz w:val="24"/>
                <w:szCs w:val="24"/>
              </w:rPr>
            </w:pPr>
            <w:r w:rsidRPr="00592C2C">
              <w:rPr>
                <w:b w:val="0"/>
                <w:bCs w:val="0"/>
                <w:spacing w:val="3"/>
                <w:sz w:val="24"/>
                <w:szCs w:val="24"/>
              </w:rPr>
              <w:t>Наименование вида разрешенного использования земельного участка</w:t>
            </w:r>
          </w:p>
        </w:tc>
        <w:tc>
          <w:tcPr>
            <w:tcW w:w="2284" w:type="dxa"/>
            <w:gridSpan w:val="2"/>
            <w:tcBorders>
              <w:top w:val="single" w:sz="4" w:space="0" w:color="auto"/>
              <w:left w:val="single" w:sz="4" w:space="0" w:color="auto"/>
            </w:tcBorders>
            <w:shd w:val="clear" w:color="auto" w:fill="FFFFFF"/>
            <w:vAlign w:val="bottom"/>
          </w:tcPr>
          <w:p w:rsidR="00592C2C" w:rsidRPr="00592C2C" w:rsidRDefault="00592C2C" w:rsidP="00592C2C">
            <w:pPr>
              <w:autoSpaceDE/>
              <w:autoSpaceDN/>
              <w:adjustRightInd/>
              <w:spacing w:line="274" w:lineRule="exact"/>
              <w:jc w:val="both"/>
              <w:rPr>
                <w:b w:val="0"/>
                <w:bCs w:val="0"/>
                <w:spacing w:val="3"/>
                <w:sz w:val="24"/>
                <w:szCs w:val="24"/>
              </w:rPr>
            </w:pPr>
            <w:r w:rsidRPr="00592C2C">
              <w:rPr>
                <w:b w:val="0"/>
                <w:bCs w:val="0"/>
                <w:spacing w:val="3"/>
                <w:sz w:val="24"/>
                <w:szCs w:val="24"/>
              </w:rPr>
              <w:t xml:space="preserve">Размеры земельных участков </w:t>
            </w:r>
            <w:r w:rsidRPr="00592C2C">
              <w:rPr>
                <w:b w:val="0"/>
                <w:bCs w:val="0"/>
                <w:spacing w:val="3"/>
                <w:sz w:val="24"/>
                <w:szCs w:val="24"/>
                <w:lang w:eastAsia="en-US" w:bidi="en-US"/>
              </w:rPr>
              <w:t>(</w:t>
            </w:r>
            <w:r w:rsidRPr="00592C2C">
              <w:rPr>
                <w:b w:val="0"/>
                <w:bCs w:val="0"/>
                <w:spacing w:val="3"/>
                <w:sz w:val="24"/>
                <w:szCs w:val="24"/>
                <w:lang w:val="en-US" w:eastAsia="en-US" w:bidi="en-US"/>
              </w:rPr>
              <w:t>A</w:t>
            </w:r>
            <w:r w:rsidRPr="00592C2C">
              <w:rPr>
                <w:b w:val="0"/>
                <w:bCs w:val="0"/>
                <w:spacing w:val="3"/>
                <w:sz w:val="24"/>
                <w:szCs w:val="24"/>
                <w:lang w:eastAsia="en-US" w:bidi="en-US"/>
              </w:rPr>
              <w:t xml:space="preserve"> ширина </w:t>
            </w:r>
            <w:r w:rsidRPr="00592C2C">
              <w:rPr>
                <w:b w:val="0"/>
                <w:bCs w:val="0"/>
                <w:spacing w:val="3"/>
                <w:sz w:val="24"/>
                <w:szCs w:val="24"/>
              </w:rPr>
              <w:t xml:space="preserve">X </w:t>
            </w:r>
            <w:r w:rsidRPr="00592C2C">
              <w:rPr>
                <w:b w:val="0"/>
                <w:bCs w:val="0"/>
                <w:spacing w:val="3"/>
                <w:sz w:val="24"/>
                <w:szCs w:val="24"/>
                <w:lang w:val="en-US" w:eastAsia="en-US" w:bidi="en-US"/>
              </w:rPr>
              <w:t>B</w:t>
            </w:r>
            <w:r w:rsidRPr="00592C2C">
              <w:rPr>
                <w:b w:val="0"/>
                <w:bCs w:val="0"/>
                <w:spacing w:val="3"/>
                <w:sz w:val="24"/>
                <w:szCs w:val="24"/>
                <w:lang w:eastAsia="en-US" w:bidi="en-US"/>
              </w:rPr>
              <w:t xml:space="preserve"> длина), </w:t>
            </w:r>
            <w:proofErr w:type="gramStart"/>
            <w:r w:rsidRPr="00592C2C">
              <w:rPr>
                <w:b w:val="0"/>
                <w:bCs w:val="0"/>
                <w:spacing w:val="3"/>
                <w:sz w:val="24"/>
                <w:szCs w:val="24"/>
              </w:rPr>
              <w:t>м</w:t>
            </w:r>
            <w:proofErr w:type="gramEnd"/>
          </w:p>
        </w:tc>
        <w:tc>
          <w:tcPr>
            <w:tcW w:w="2299" w:type="dxa"/>
            <w:gridSpan w:val="2"/>
            <w:tcBorders>
              <w:top w:val="single" w:sz="4" w:space="0" w:color="auto"/>
              <w:left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Площадь, кв. м.</w:t>
            </w:r>
          </w:p>
        </w:tc>
      </w:tr>
      <w:tr w:rsidR="00592C2C" w:rsidRPr="00592C2C" w:rsidTr="00BF26E6">
        <w:trPr>
          <w:trHeight w:hRule="exact" w:val="466"/>
        </w:trPr>
        <w:tc>
          <w:tcPr>
            <w:tcW w:w="5126" w:type="dxa"/>
            <w:vMerge/>
            <w:tcBorders>
              <w:left w:val="single" w:sz="4" w:space="0" w:color="auto"/>
            </w:tcBorders>
            <w:shd w:val="clear" w:color="auto" w:fill="FFFFFF"/>
            <w:vAlign w:val="center"/>
          </w:tcPr>
          <w:p w:rsidR="00592C2C" w:rsidRPr="00592C2C" w:rsidRDefault="00592C2C" w:rsidP="00592C2C">
            <w:pPr>
              <w:widowControl/>
              <w:suppressAutoHyphens/>
              <w:autoSpaceDE/>
              <w:autoSpaceDN/>
              <w:adjustRightInd/>
              <w:rPr>
                <w:b w:val="0"/>
                <w:bCs w:val="0"/>
                <w:sz w:val="24"/>
                <w:szCs w:val="24"/>
                <w:lang w:eastAsia="ar-SA"/>
              </w:rPr>
            </w:pPr>
          </w:p>
        </w:tc>
        <w:tc>
          <w:tcPr>
            <w:tcW w:w="1142"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142"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c>
          <w:tcPr>
            <w:tcW w:w="1142"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157" w:type="dxa"/>
            <w:tcBorders>
              <w:top w:val="single" w:sz="4" w:space="0" w:color="auto"/>
              <w:left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tcPr>
          <w:p w:rsidR="00592C2C" w:rsidRPr="00592C2C" w:rsidRDefault="00506FEC" w:rsidP="00592C2C">
            <w:pPr>
              <w:widowControl/>
              <w:suppressAutoHyphens/>
              <w:autoSpaceDE/>
              <w:autoSpaceDN/>
              <w:adjustRightInd/>
              <w:snapToGrid w:val="0"/>
              <w:jc w:val="both"/>
              <w:rPr>
                <w:b w:val="0"/>
                <w:bCs w:val="0"/>
                <w:sz w:val="24"/>
                <w:szCs w:val="24"/>
                <w:lang w:eastAsia="ar-SA"/>
              </w:rPr>
            </w:pPr>
            <w:r>
              <w:rPr>
                <w:b w:val="0"/>
                <w:bCs w:val="0"/>
                <w:sz w:val="24"/>
                <w:szCs w:val="24"/>
                <w:lang w:eastAsia="ar-SA"/>
              </w:rPr>
              <w:t>В</w:t>
            </w:r>
            <w:r w:rsidR="00592C2C" w:rsidRPr="00592C2C">
              <w:rPr>
                <w:b w:val="0"/>
                <w:bCs w:val="0"/>
                <w:sz w:val="24"/>
                <w:szCs w:val="24"/>
                <w:lang w:eastAsia="ar-SA"/>
              </w:rPr>
              <w:t>едение огородничества</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подлежит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подлежит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200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0E07B0" w:rsidP="00592C2C">
            <w:pPr>
              <w:autoSpaceDE/>
              <w:autoSpaceDN/>
              <w:adjustRightInd/>
              <w:spacing w:line="210" w:lineRule="exact"/>
              <w:jc w:val="center"/>
              <w:rPr>
                <w:b w:val="0"/>
                <w:bCs w:val="0"/>
                <w:spacing w:val="3"/>
                <w:sz w:val="24"/>
                <w:szCs w:val="24"/>
              </w:rPr>
            </w:pPr>
            <w:r>
              <w:rPr>
                <w:b w:val="0"/>
                <w:bCs w:val="0"/>
                <w:spacing w:val="3"/>
                <w:sz w:val="24"/>
                <w:szCs w:val="24"/>
              </w:rPr>
              <w:t>6</w:t>
            </w:r>
            <w:r w:rsidR="00592C2C" w:rsidRPr="00592C2C">
              <w:rPr>
                <w:b w:val="0"/>
                <w:bCs w:val="0"/>
                <w:spacing w:val="3"/>
                <w:sz w:val="24"/>
                <w:szCs w:val="24"/>
              </w:rPr>
              <w:t>00</w:t>
            </w:r>
          </w:p>
        </w:tc>
      </w:tr>
    </w:tbl>
    <w:p w:rsidR="00592C2C" w:rsidRPr="00592C2C" w:rsidRDefault="00592C2C" w:rsidP="00592C2C">
      <w:pPr>
        <w:widowControl/>
        <w:suppressAutoHyphens/>
        <w:autoSpaceDE/>
        <w:autoSpaceDN/>
        <w:adjustRightInd/>
        <w:ind w:firstLine="539"/>
        <w:jc w:val="both"/>
        <w:rPr>
          <w:b w:val="0"/>
          <w:bCs w:val="0"/>
          <w:sz w:val="24"/>
          <w:szCs w:val="24"/>
          <w:lang w:eastAsia="ar-SA"/>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Предельные параметры разрешенного строительства, реконструкции объектов капитального строительства для указанной зоны не подлежат установлению.</w:t>
      </w:r>
    </w:p>
    <w:p w:rsidR="00592C2C" w:rsidRPr="00592C2C" w:rsidRDefault="00592C2C" w:rsidP="00592C2C">
      <w:pPr>
        <w:widowControl/>
        <w:suppressAutoHyphens/>
        <w:autoSpaceDE/>
        <w:autoSpaceDN/>
        <w:adjustRightInd/>
        <w:rPr>
          <w:b w:val="0"/>
          <w:bCs w:val="0"/>
          <w:sz w:val="24"/>
          <w:szCs w:val="24"/>
          <w:lang w:eastAsia="ar-SA"/>
        </w:rPr>
      </w:pPr>
    </w:p>
    <w:p w:rsidR="00592C2C" w:rsidRPr="00592C2C" w:rsidRDefault="00592C2C" w:rsidP="00592C2C">
      <w:pPr>
        <w:widowControl/>
        <w:suppressAutoHyphens/>
        <w:autoSpaceDE/>
        <w:autoSpaceDN/>
        <w:adjustRightInd/>
        <w:jc w:val="center"/>
        <w:rPr>
          <w:bCs w:val="0"/>
          <w:i/>
          <w:sz w:val="24"/>
          <w:szCs w:val="24"/>
          <w:lang w:eastAsia="ar-SA"/>
        </w:rPr>
      </w:pPr>
      <w:r w:rsidRPr="00592C2C">
        <w:rPr>
          <w:bCs w:val="0"/>
          <w:i/>
          <w:sz w:val="24"/>
          <w:szCs w:val="24"/>
          <w:lang w:eastAsia="ar-SA"/>
        </w:rPr>
        <w:t>Статья 33. Зоны специального назначения (С</w:t>
      </w:r>
      <w:r w:rsidR="002E4D7F">
        <w:rPr>
          <w:bCs w:val="0"/>
          <w:i/>
          <w:sz w:val="24"/>
          <w:szCs w:val="24"/>
          <w:lang w:eastAsia="ar-SA"/>
        </w:rPr>
        <w:t>Н</w:t>
      </w:r>
      <w:r w:rsidRPr="00592C2C">
        <w:rPr>
          <w:bCs w:val="0"/>
          <w:i/>
          <w:sz w:val="24"/>
          <w:szCs w:val="24"/>
          <w:lang w:eastAsia="ar-SA"/>
        </w:rPr>
        <w:t>)</w:t>
      </w:r>
    </w:p>
    <w:p w:rsidR="00592C2C" w:rsidRPr="00592C2C" w:rsidRDefault="00592C2C" w:rsidP="00592C2C">
      <w:pPr>
        <w:widowControl/>
        <w:suppressAutoHyphens/>
        <w:autoSpaceDE/>
        <w:autoSpaceDN/>
        <w:adjustRightInd/>
        <w:jc w:val="center"/>
        <w:rPr>
          <w:bCs w:val="0"/>
          <w:i/>
          <w:sz w:val="24"/>
          <w:szCs w:val="24"/>
          <w:lang w:eastAsia="ar-SA"/>
        </w:rPr>
      </w:pPr>
    </w:p>
    <w:p w:rsidR="00592C2C" w:rsidRPr="00592C2C" w:rsidRDefault="00592C2C" w:rsidP="00592C2C">
      <w:pPr>
        <w:widowControl/>
        <w:suppressAutoHyphens/>
        <w:autoSpaceDE/>
        <w:autoSpaceDN/>
        <w:adjustRightInd/>
        <w:ind w:firstLine="567"/>
        <w:jc w:val="both"/>
        <w:rPr>
          <w:b w:val="0"/>
          <w:bCs w:val="0"/>
          <w:sz w:val="24"/>
          <w:szCs w:val="24"/>
          <w:lang w:eastAsia="ar-SA"/>
        </w:rPr>
      </w:pPr>
      <w:r w:rsidRPr="00592C2C">
        <w:rPr>
          <w:b w:val="0"/>
          <w:bCs w:val="0"/>
          <w:sz w:val="24"/>
          <w:szCs w:val="24"/>
          <w:lang w:eastAsia="ar-SA"/>
        </w:rPr>
        <w:t>Цель выделения – зоны специального назначения выделены для обеспечения правовых условий деятельности</w:t>
      </w:r>
      <w:r w:rsidRPr="00592C2C">
        <w:rPr>
          <w:bCs w:val="0"/>
          <w:sz w:val="24"/>
          <w:szCs w:val="24"/>
          <w:lang w:eastAsia="ar-SA"/>
        </w:rPr>
        <w:t xml:space="preserve"> </w:t>
      </w:r>
      <w:r w:rsidRPr="00592C2C">
        <w:rPr>
          <w:b w:val="0"/>
          <w:bCs w:val="0"/>
          <w:sz w:val="24"/>
          <w:szCs w:val="24"/>
          <w:lang w:eastAsia="ar-SA"/>
        </w:rPr>
        <w:t>объектов, размещение которых недопустимо на территории других зон, в соответствии с типами объектов, указанными в наименованиях зон.</w:t>
      </w:r>
    </w:p>
    <w:p w:rsidR="00EC705E" w:rsidRPr="00592C2C" w:rsidRDefault="00EC705E" w:rsidP="00592C2C">
      <w:pPr>
        <w:widowControl/>
        <w:suppressAutoHyphens/>
        <w:autoSpaceDE/>
        <w:autoSpaceDN/>
        <w:adjustRightInd/>
        <w:jc w:val="both"/>
        <w:rPr>
          <w:b w:val="0"/>
          <w:bCs w:val="0"/>
          <w:sz w:val="24"/>
          <w:szCs w:val="24"/>
          <w:lang w:eastAsia="ar-SA"/>
        </w:rPr>
      </w:pPr>
    </w:p>
    <w:p w:rsidR="00592C2C" w:rsidRPr="00592C2C" w:rsidRDefault="00592C2C" w:rsidP="00592C2C">
      <w:pPr>
        <w:widowControl/>
        <w:suppressAutoHyphens/>
        <w:autoSpaceDE/>
        <w:autoSpaceDN/>
        <w:adjustRightInd/>
        <w:ind w:firstLine="539"/>
        <w:rPr>
          <w:bCs w:val="0"/>
          <w:sz w:val="24"/>
          <w:szCs w:val="24"/>
          <w:lang w:eastAsia="ar-SA"/>
        </w:rPr>
      </w:pPr>
      <w:r w:rsidRPr="00592C2C">
        <w:rPr>
          <w:bCs w:val="0"/>
          <w:sz w:val="24"/>
          <w:szCs w:val="24"/>
          <w:lang w:eastAsia="ar-SA"/>
        </w:rPr>
        <w:t xml:space="preserve">1. </w:t>
      </w:r>
      <w:r w:rsidR="002311F0" w:rsidRPr="002311F0">
        <w:rPr>
          <w:bCs w:val="0"/>
          <w:sz w:val="24"/>
          <w:szCs w:val="24"/>
          <w:lang w:eastAsia="ar-SA"/>
        </w:rPr>
        <w:t xml:space="preserve">Ритуальная деятельность </w:t>
      </w:r>
      <w:r w:rsidR="002E4D7F">
        <w:rPr>
          <w:bCs w:val="0"/>
          <w:sz w:val="24"/>
          <w:szCs w:val="24"/>
          <w:lang w:eastAsia="ar-SA"/>
        </w:rPr>
        <w:t>(СН</w:t>
      </w:r>
      <w:r w:rsidRPr="00592C2C">
        <w:rPr>
          <w:bCs w:val="0"/>
          <w:sz w:val="24"/>
          <w:szCs w:val="24"/>
          <w:lang w:eastAsia="ar-SA"/>
        </w:rPr>
        <w:t xml:space="preserve"> 1) </w:t>
      </w:r>
    </w:p>
    <w:p w:rsidR="00592C2C" w:rsidRPr="00592C2C" w:rsidRDefault="00592C2C" w:rsidP="00592C2C">
      <w:pPr>
        <w:widowControl/>
        <w:suppressAutoHyphens/>
        <w:autoSpaceDE/>
        <w:autoSpaceDN/>
        <w:adjustRightInd/>
        <w:ind w:firstLine="539"/>
        <w:rPr>
          <w:b w:val="0"/>
          <w:bCs w:val="0"/>
          <w:sz w:val="24"/>
          <w:szCs w:val="24"/>
          <w:lang w:eastAsia="ar-SA"/>
        </w:rPr>
      </w:pPr>
      <w:r w:rsidRPr="00592C2C">
        <w:rPr>
          <w:b w:val="0"/>
          <w:bCs w:val="0"/>
          <w:sz w:val="24"/>
          <w:szCs w:val="24"/>
          <w:lang w:eastAsia="ar-SA"/>
        </w:rPr>
        <w:t>1) основные и условно разрешенные виды использования земельных участков и объектов капитального строительства:</w:t>
      </w:r>
    </w:p>
    <w:p w:rsidR="00592C2C" w:rsidRPr="00592C2C" w:rsidRDefault="00592C2C" w:rsidP="00592C2C">
      <w:pPr>
        <w:widowControl/>
        <w:suppressAutoHyphens/>
        <w:autoSpaceDE/>
        <w:autoSpaceDN/>
        <w:adjustRightInd/>
        <w:ind w:firstLine="539"/>
        <w:rPr>
          <w:b w:val="0"/>
          <w:bCs w:val="0"/>
          <w:sz w:val="24"/>
          <w:szCs w:val="24"/>
          <w:lang w:eastAsia="ar-SA"/>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51"/>
        <w:gridCol w:w="8514"/>
      </w:tblGrid>
      <w:tr w:rsidR="00592C2C" w:rsidRPr="00592C2C" w:rsidTr="00BF26E6">
        <w:trPr>
          <w:trHeight w:val="345"/>
          <w:tblHeader/>
        </w:trPr>
        <w:tc>
          <w:tcPr>
            <w:tcW w:w="851" w:type="dxa"/>
            <w:vMerge w:val="restart"/>
            <w:tcBorders>
              <w:top w:val="single" w:sz="4" w:space="0" w:color="000000"/>
              <w:left w:val="single" w:sz="4" w:space="0" w:color="000000"/>
              <w:bottom w:val="single" w:sz="4" w:space="0" w:color="000000"/>
            </w:tcBorders>
            <w:vAlign w:val="center"/>
          </w:tcPr>
          <w:p w:rsidR="00592C2C" w:rsidRPr="00592C2C" w:rsidRDefault="00592C2C" w:rsidP="00592C2C">
            <w:pPr>
              <w:keepLines/>
              <w:widowControl/>
              <w:suppressAutoHyphens/>
              <w:autoSpaceDE/>
              <w:autoSpaceDN/>
              <w:adjustRightInd/>
              <w:snapToGrid w:val="0"/>
              <w:jc w:val="center"/>
              <w:rPr>
                <w:b w:val="0"/>
                <w:bCs w:val="0"/>
                <w:sz w:val="24"/>
                <w:szCs w:val="24"/>
                <w:lang w:val="en-US" w:eastAsia="ar-SA"/>
              </w:rPr>
            </w:pPr>
            <w:r w:rsidRPr="00592C2C">
              <w:rPr>
                <w:b w:val="0"/>
                <w:bCs w:val="0"/>
                <w:sz w:val="24"/>
                <w:szCs w:val="24"/>
                <w:lang w:val="en-US" w:eastAsia="ar-SA"/>
              </w:rPr>
              <w:t>№</w:t>
            </w:r>
          </w:p>
          <w:p w:rsidR="00592C2C" w:rsidRPr="00592C2C" w:rsidRDefault="00592C2C" w:rsidP="00592C2C">
            <w:pPr>
              <w:keepLines/>
              <w:widowControl/>
              <w:suppressAutoHyphens/>
              <w:autoSpaceDE/>
              <w:autoSpaceDN/>
              <w:adjustRightInd/>
              <w:jc w:val="center"/>
              <w:rPr>
                <w:b w:val="0"/>
                <w:bCs w:val="0"/>
                <w:sz w:val="24"/>
                <w:szCs w:val="24"/>
                <w:lang w:eastAsia="ar-SA"/>
              </w:rPr>
            </w:pPr>
            <w:proofErr w:type="gramStart"/>
            <w:r w:rsidRPr="00592C2C">
              <w:rPr>
                <w:b w:val="0"/>
                <w:bCs w:val="0"/>
                <w:sz w:val="24"/>
                <w:szCs w:val="24"/>
                <w:lang w:eastAsia="ar-SA"/>
              </w:rPr>
              <w:t>п</w:t>
            </w:r>
            <w:proofErr w:type="gramEnd"/>
            <w:r w:rsidRPr="00592C2C">
              <w:rPr>
                <w:b w:val="0"/>
                <w:bCs w:val="0"/>
                <w:sz w:val="24"/>
                <w:szCs w:val="24"/>
                <w:lang w:eastAsia="ar-SA"/>
              </w:rPr>
              <w:t>/п</w:t>
            </w:r>
          </w:p>
        </w:tc>
        <w:tc>
          <w:tcPr>
            <w:tcW w:w="8514" w:type="dxa"/>
            <w:vMerge w:val="restart"/>
            <w:tcBorders>
              <w:top w:val="single" w:sz="4" w:space="0" w:color="000000"/>
              <w:left w:val="single" w:sz="4" w:space="0" w:color="000000"/>
              <w:bottom w:val="single" w:sz="4" w:space="0" w:color="000000"/>
              <w:right w:val="single" w:sz="4" w:space="0" w:color="000000"/>
            </w:tcBorders>
            <w:vAlign w:val="center"/>
          </w:tcPr>
          <w:p w:rsidR="00592C2C" w:rsidRPr="00592C2C" w:rsidRDefault="00592C2C" w:rsidP="00592C2C">
            <w:pPr>
              <w:keepLines/>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Наименование вида использования</w:t>
            </w:r>
          </w:p>
        </w:tc>
      </w:tr>
      <w:tr w:rsidR="00592C2C" w:rsidRPr="00592C2C" w:rsidTr="00BF26E6">
        <w:trPr>
          <w:trHeight w:val="345"/>
        </w:trPr>
        <w:tc>
          <w:tcPr>
            <w:tcW w:w="851"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Cs w:val="0"/>
                <w:sz w:val="24"/>
                <w:szCs w:val="24"/>
                <w:lang w:eastAsia="ar-SA"/>
              </w:rPr>
            </w:pPr>
          </w:p>
        </w:tc>
        <w:tc>
          <w:tcPr>
            <w:tcW w:w="8514" w:type="dxa"/>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Cs w:val="0"/>
                <w:sz w:val="24"/>
                <w:szCs w:val="24"/>
                <w:lang w:eastAsia="ar-SA"/>
              </w:rPr>
            </w:pPr>
            <w:r w:rsidRPr="00592C2C">
              <w:rPr>
                <w:bCs w:val="0"/>
                <w:sz w:val="24"/>
                <w:szCs w:val="24"/>
                <w:lang w:eastAsia="ar-SA"/>
              </w:rPr>
              <w:t xml:space="preserve">Основные виды разрешенного использования </w:t>
            </w:r>
          </w:p>
        </w:tc>
      </w:tr>
      <w:tr w:rsidR="00592C2C" w:rsidRPr="00592C2C" w:rsidTr="00BF26E6">
        <w:trPr>
          <w:trHeight w:val="345"/>
        </w:trPr>
        <w:tc>
          <w:tcPr>
            <w:tcW w:w="851"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8514" w:type="dxa"/>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Для размещения кладбищ</w:t>
            </w:r>
          </w:p>
        </w:tc>
      </w:tr>
      <w:tr w:rsidR="00592C2C" w:rsidRPr="00592C2C" w:rsidTr="00BF26E6">
        <w:trPr>
          <w:trHeight w:val="345"/>
        </w:trPr>
        <w:tc>
          <w:tcPr>
            <w:tcW w:w="851" w:type="dxa"/>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2</w:t>
            </w:r>
          </w:p>
        </w:tc>
        <w:tc>
          <w:tcPr>
            <w:tcW w:w="8514" w:type="dxa"/>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Церкви</w:t>
            </w:r>
            <w:r w:rsidR="00EF29CC">
              <w:rPr>
                <w:b w:val="0"/>
                <w:bCs w:val="0"/>
                <w:sz w:val="24"/>
                <w:szCs w:val="24"/>
                <w:lang w:eastAsia="ar-SA"/>
              </w:rPr>
              <w:t>, часовни, культовые сооружения</w:t>
            </w:r>
          </w:p>
        </w:tc>
      </w:tr>
      <w:tr w:rsidR="00592C2C" w:rsidRPr="00592C2C" w:rsidTr="00BF26E6">
        <w:trPr>
          <w:trHeight w:val="345"/>
        </w:trPr>
        <w:tc>
          <w:tcPr>
            <w:tcW w:w="851" w:type="dxa"/>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p>
        </w:tc>
        <w:tc>
          <w:tcPr>
            <w:tcW w:w="8514" w:type="dxa"/>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Cs w:val="0"/>
                <w:sz w:val="24"/>
                <w:szCs w:val="24"/>
                <w:lang w:eastAsia="ar-SA"/>
              </w:rPr>
              <w:t>Вспомогательные виды разрешенного использования</w:t>
            </w:r>
          </w:p>
        </w:tc>
      </w:tr>
      <w:tr w:rsidR="00592C2C" w:rsidRPr="00592C2C" w:rsidTr="00BF26E6">
        <w:trPr>
          <w:trHeight w:val="345"/>
        </w:trPr>
        <w:tc>
          <w:tcPr>
            <w:tcW w:w="851" w:type="dxa"/>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8514" w:type="dxa"/>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Проведение работ по озеленению и благоус</w:t>
            </w:r>
            <w:r w:rsidR="00EF29CC">
              <w:rPr>
                <w:b w:val="0"/>
                <w:bCs w:val="0"/>
                <w:sz w:val="24"/>
                <w:szCs w:val="24"/>
                <w:lang w:eastAsia="ar-SA"/>
              </w:rPr>
              <w:t>тройству территории;</w:t>
            </w:r>
          </w:p>
        </w:tc>
      </w:tr>
      <w:tr w:rsidR="00592C2C" w:rsidRPr="00592C2C" w:rsidTr="00BF26E6">
        <w:trPr>
          <w:trHeight w:val="345"/>
        </w:trPr>
        <w:tc>
          <w:tcPr>
            <w:tcW w:w="851" w:type="dxa"/>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p>
        </w:tc>
        <w:tc>
          <w:tcPr>
            <w:tcW w:w="8514" w:type="dxa"/>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Cs w:val="0"/>
                <w:sz w:val="24"/>
                <w:szCs w:val="24"/>
                <w:lang w:eastAsia="ar-SA"/>
              </w:rPr>
            </w:pPr>
            <w:r w:rsidRPr="00592C2C">
              <w:rPr>
                <w:bCs w:val="0"/>
                <w:sz w:val="24"/>
                <w:szCs w:val="24"/>
                <w:lang w:eastAsia="ar-SA"/>
              </w:rPr>
              <w:t>Условно разрешенные виды использования</w:t>
            </w:r>
          </w:p>
        </w:tc>
      </w:tr>
      <w:tr w:rsidR="00592C2C" w:rsidRPr="00592C2C" w:rsidTr="00BF26E6">
        <w:trPr>
          <w:trHeight w:val="345"/>
        </w:trPr>
        <w:tc>
          <w:tcPr>
            <w:tcW w:w="851" w:type="dxa"/>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8514" w:type="dxa"/>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Крематории</w:t>
            </w:r>
          </w:p>
        </w:tc>
      </w:tr>
      <w:tr w:rsidR="00592C2C" w:rsidRPr="00592C2C" w:rsidTr="00BF26E6">
        <w:trPr>
          <w:trHeight w:val="345"/>
        </w:trPr>
        <w:tc>
          <w:tcPr>
            <w:tcW w:w="851"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2</w:t>
            </w:r>
          </w:p>
        </w:tc>
        <w:tc>
          <w:tcPr>
            <w:tcW w:w="8514" w:type="dxa"/>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Размещение объектов, с</w:t>
            </w:r>
            <w:r w:rsidR="00EF29CC">
              <w:rPr>
                <w:b w:val="0"/>
                <w:bCs w:val="0"/>
                <w:sz w:val="24"/>
                <w:szCs w:val="24"/>
                <w:lang w:eastAsia="ar-SA"/>
              </w:rPr>
              <w:t>вязанных с ритуальными услугами</w:t>
            </w:r>
          </w:p>
        </w:tc>
      </w:tr>
    </w:tbl>
    <w:p w:rsidR="00592C2C" w:rsidRPr="00592C2C" w:rsidRDefault="00592C2C" w:rsidP="00592C2C">
      <w:pPr>
        <w:widowControl/>
        <w:suppressAutoHyphens/>
        <w:autoSpaceDE/>
        <w:autoSpaceDN/>
        <w:adjustRightInd/>
        <w:jc w:val="both"/>
        <w:rPr>
          <w:b w:val="0"/>
          <w:bCs w:val="0"/>
          <w:sz w:val="24"/>
          <w:szCs w:val="24"/>
          <w:lang w:eastAsia="ar-SA"/>
        </w:rPr>
      </w:pPr>
      <w:r w:rsidRPr="00592C2C">
        <w:rPr>
          <w:b w:val="0"/>
          <w:bCs w:val="0"/>
          <w:sz w:val="24"/>
          <w:szCs w:val="24"/>
          <w:lang w:eastAsia="ar-SA"/>
        </w:rPr>
        <w:t xml:space="preserve">         </w:t>
      </w:r>
    </w:p>
    <w:p w:rsidR="00592C2C" w:rsidRPr="00592C2C" w:rsidRDefault="00592C2C" w:rsidP="00592C2C">
      <w:pPr>
        <w:widowControl/>
        <w:suppressAutoHyphens/>
        <w:autoSpaceDE/>
        <w:autoSpaceDN/>
        <w:adjustRightInd/>
        <w:ind w:firstLine="573"/>
        <w:jc w:val="both"/>
        <w:rPr>
          <w:b w:val="0"/>
          <w:bCs w:val="0"/>
          <w:sz w:val="24"/>
          <w:szCs w:val="24"/>
          <w:lang w:eastAsia="ar-SA"/>
        </w:rPr>
      </w:pPr>
      <w:r w:rsidRPr="00592C2C">
        <w:rPr>
          <w:b w:val="0"/>
          <w:bCs w:val="0"/>
          <w:sz w:val="24"/>
          <w:szCs w:val="24"/>
          <w:lang w:eastAsia="ar-SA"/>
        </w:rPr>
        <w:t xml:space="preserve">2) предельные размеры земельных участков и предельные параметры разрешенного строительства, реконструкции объектов капитального строительства: </w:t>
      </w:r>
    </w:p>
    <w:p w:rsidR="00592C2C" w:rsidRPr="00592C2C" w:rsidRDefault="00592C2C" w:rsidP="00592C2C">
      <w:pPr>
        <w:widowControl/>
        <w:suppressAutoHyphens/>
        <w:autoSpaceDE/>
        <w:autoSpaceDN/>
        <w:adjustRightInd/>
        <w:jc w:val="both"/>
        <w:rPr>
          <w:b w:val="0"/>
          <w:bCs w:val="0"/>
          <w:sz w:val="24"/>
          <w:szCs w:val="24"/>
          <w:lang w:eastAsia="ar-SA"/>
        </w:rPr>
      </w:pPr>
    </w:p>
    <w:p w:rsidR="00592C2C" w:rsidRPr="00592C2C" w:rsidRDefault="00592C2C" w:rsidP="00592C2C">
      <w:pPr>
        <w:widowControl/>
        <w:suppressAutoHyphens/>
        <w:autoSpaceDE/>
        <w:autoSpaceDN/>
        <w:adjustRightInd/>
        <w:jc w:val="both"/>
        <w:rPr>
          <w:b w:val="0"/>
          <w:bCs w:val="0"/>
          <w:sz w:val="24"/>
          <w:szCs w:val="24"/>
          <w:lang w:eastAsia="ar-SA"/>
        </w:rPr>
      </w:pPr>
      <w:r w:rsidRPr="00592C2C">
        <w:rPr>
          <w:b w:val="0"/>
          <w:bCs w:val="0"/>
          <w:sz w:val="24"/>
          <w:szCs w:val="24"/>
          <w:lang w:eastAsia="ar-SA"/>
        </w:rPr>
        <w:t xml:space="preserve">Табл. Предельные параметры земельных участков: </w:t>
      </w:r>
    </w:p>
    <w:tbl>
      <w:tblPr>
        <w:tblW w:w="9709" w:type="dxa"/>
        <w:tblInd w:w="10" w:type="dxa"/>
        <w:tblLayout w:type="fixed"/>
        <w:tblCellMar>
          <w:left w:w="10" w:type="dxa"/>
          <w:right w:w="10" w:type="dxa"/>
        </w:tblCellMar>
        <w:tblLook w:val="0000" w:firstRow="0" w:lastRow="0" w:firstColumn="0" w:lastColumn="0" w:noHBand="0" w:noVBand="0"/>
      </w:tblPr>
      <w:tblGrid>
        <w:gridCol w:w="5126"/>
        <w:gridCol w:w="1142"/>
        <w:gridCol w:w="1142"/>
        <w:gridCol w:w="1142"/>
        <w:gridCol w:w="1157"/>
      </w:tblGrid>
      <w:tr w:rsidR="00592C2C" w:rsidRPr="00592C2C" w:rsidTr="00BF26E6">
        <w:trPr>
          <w:trHeight w:hRule="exact" w:val="842"/>
        </w:trPr>
        <w:tc>
          <w:tcPr>
            <w:tcW w:w="5126" w:type="dxa"/>
            <w:vMerge w:val="restart"/>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78" w:lineRule="exact"/>
              <w:ind w:left="800"/>
              <w:rPr>
                <w:b w:val="0"/>
                <w:bCs w:val="0"/>
                <w:spacing w:val="3"/>
                <w:sz w:val="24"/>
                <w:szCs w:val="24"/>
              </w:rPr>
            </w:pPr>
            <w:r w:rsidRPr="00592C2C">
              <w:rPr>
                <w:b w:val="0"/>
                <w:bCs w:val="0"/>
                <w:spacing w:val="3"/>
                <w:sz w:val="24"/>
                <w:szCs w:val="24"/>
              </w:rPr>
              <w:t>Наименование вида разрешенного использования земельного участка</w:t>
            </w:r>
          </w:p>
        </w:tc>
        <w:tc>
          <w:tcPr>
            <w:tcW w:w="2284" w:type="dxa"/>
            <w:gridSpan w:val="2"/>
            <w:tcBorders>
              <w:top w:val="single" w:sz="4" w:space="0" w:color="auto"/>
              <w:left w:val="single" w:sz="4" w:space="0" w:color="auto"/>
            </w:tcBorders>
            <w:shd w:val="clear" w:color="auto" w:fill="FFFFFF"/>
            <w:vAlign w:val="bottom"/>
          </w:tcPr>
          <w:p w:rsidR="00592C2C" w:rsidRPr="00592C2C" w:rsidRDefault="00592C2C" w:rsidP="00592C2C">
            <w:pPr>
              <w:autoSpaceDE/>
              <w:autoSpaceDN/>
              <w:adjustRightInd/>
              <w:spacing w:line="274" w:lineRule="exact"/>
              <w:jc w:val="both"/>
              <w:rPr>
                <w:b w:val="0"/>
                <w:bCs w:val="0"/>
                <w:spacing w:val="3"/>
                <w:sz w:val="24"/>
                <w:szCs w:val="24"/>
              </w:rPr>
            </w:pPr>
            <w:r w:rsidRPr="00592C2C">
              <w:rPr>
                <w:b w:val="0"/>
                <w:bCs w:val="0"/>
                <w:spacing w:val="3"/>
                <w:sz w:val="24"/>
                <w:szCs w:val="24"/>
              </w:rPr>
              <w:t xml:space="preserve">Размеры земельных участков </w:t>
            </w:r>
            <w:r w:rsidRPr="00592C2C">
              <w:rPr>
                <w:b w:val="0"/>
                <w:bCs w:val="0"/>
                <w:spacing w:val="3"/>
                <w:sz w:val="24"/>
                <w:szCs w:val="24"/>
                <w:lang w:eastAsia="en-US" w:bidi="en-US"/>
              </w:rPr>
              <w:t>(</w:t>
            </w:r>
            <w:r w:rsidRPr="00592C2C">
              <w:rPr>
                <w:b w:val="0"/>
                <w:bCs w:val="0"/>
                <w:spacing w:val="3"/>
                <w:sz w:val="24"/>
                <w:szCs w:val="24"/>
                <w:lang w:val="en-US" w:eastAsia="en-US" w:bidi="en-US"/>
              </w:rPr>
              <w:t>A</w:t>
            </w:r>
            <w:r w:rsidRPr="00592C2C">
              <w:rPr>
                <w:b w:val="0"/>
                <w:bCs w:val="0"/>
                <w:spacing w:val="3"/>
                <w:sz w:val="24"/>
                <w:szCs w:val="24"/>
                <w:lang w:eastAsia="en-US" w:bidi="en-US"/>
              </w:rPr>
              <w:t xml:space="preserve"> ширина </w:t>
            </w:r>
            <w:r w:rsidRPr="00592C2C">
              <w:rPr>
                <w:b w:val="0"/>
                <w:bCs w:val="0"/>
                <w:spacing w:val="3"/>
                <w:sz w:val="24"/>
                <w:szCs w:val="24"/>
              </w:rPr>
              <w:t xml:space="preserve">X </w:t>
            </w:r>
            <w:r w:rsidRPr="00592C2C">
              <w:rPr>
                <w:b w:val="0"/>
                <w:bCs w:val="0"/>
                <w:spacing w:val="3"/>
                <w:sz w:val="24"/>
                <w:szCs w:val="24"/>
                <w:lang w:val="en-US" w:eastAsia="en-US" w:bidi="en-US"/>
              </w:rPr>
              <w:t>B</w:t>
            </w:r>
            <w:r w:rsidRPr="00592C2C">
              <w:rPr>
                <w:b w:val="0"/>
                <w:bCs w:val="0"/>
                <w:spacing w:val="3"/>
                <w:sz w:val="24"/>
                <w:szCs w:val="24"/>
                <w:lang w:eastAsia="en-US" w:bidi="en-US"/>
              </w:rPr>
              <w:t xml:space="preserve"> длина), </w:t>
            </w:r>
            <w:proofErr w:type="gramStart"/>
            <w:r w:rsidRPr="00592C2C">
              <w:rPr>
                <w:b w:val="0"/>
                <w:bCs w:val="0"/>
                <w:spacing w:val="3"/>
                <w:sz w:val="24"/>
                <w:szCs w:val="24"/>
              </w:rPr>
              <w:t>м</w:t>
            </w:r>
            <w:proofErr w:type="gramEnd"/>
          </w:p>
        </w:tc>
        <w:tc>
          <w:tcPr>
            <w:tcW w:w="2299" w:type="dxa"/>
            <w:gridSpan w:val="2"/>
            <w:tcBorders>
              <w:top w:val="single" w:sz="4" w:space="0" w:color="auto"/>
              <w:left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Площадь, кв. м.</w:t>
            </w:r>
          </w:p>
        </w:tc>
      </w:tr>
      <w:tr w:rsidR="00592C2C" w:rsidRPr="00592C2C" w:rsidTr="00BF26E6">
        <w:trPr>
          <w:trHeight w:hRule="exact" w:val="466"/>
        </w:trPr>
        <w:tc>
          <w:tcPr>
            <w:tcW w:w="5126" w:type="dxa"/>
            <w:vMerge/>
            <w:tcBorders>
              <w:left w:val="single" w:sz="4" w:space="0" w:color="auto"/>
            </w:tcBorders>
            <w:shd w:val="clear" w:color="auto" w:fill="FFFFFF"/>
            <w:vAlign w:val="center"/>
          </w:tcPr>
          <w:p w:rsidR="00592C2C" w:rsidRPr="00592C2C" w:rsidRDefault="00592C2C" w:rsidP="00592C2C">
            <w:pPr>
              <w:widowControl/>
              <w:suppressAutoHyphens/>
              <w:autoSpaceDE/>
              <w:autoSpaceDN/>
              <w:adjustRightInd/>
              <w:rPr>
                <w:b w:val="0"/>
                <w:bCs w:val="0"/>
                <w:sz w:val="24"/>
                <w:szCs w:val="24"/>
                <w:lang w:eastAsia="ar-SA"/>
              </w:rPr>
            </w:pPr>
          </w:p>
        </w:tc>
        <w:tc>
          <w:tcPr>
            <w:tcW w:w="1142"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142"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c>
          <w:tcPr>
            <w:tcW w:w="1142"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157" w:type="dxa"/>
            <w:tcBorders>
              <w:top w:val="single" w:sz="4" w:space="0" w:color="auto"/>
              <w:left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Для размещения кладбищ</w:t>
            </w:r>
          </w:p>
        </w:tc>
        <w:tc>
          <w:tcPr>
            <w:tcW w:w="1142" w:type="dxa"/>
            <w:tcBorders>
              <w:top w:val="single" w:sz="4" w:space="0" w:color="auto"/>
              <w:left w:val="single" w:sz="4" w:space="0" w:color="auto"/>
              <w:bottom w:val="single" w:sz="4" w:space="0" w:color="auto"/>
            </w:tcBorders>
            <w:shd w:val="clear" w:color="auto" w:fill="FFFFFF"/>
          </w:tcPr>
          <w:p w:rsidR="00592C2C" w:rsidRPr="002311F0" w:rsidRDefault="00592C2C" w:rsidP="002311F0">
            <w:pPr>
              <w:widowControl/>
              <w:suppressAutoHyphens/>
              <w:autoSpaceDE/>
              <w:autoSpaceDN/>
              <w:adjustRightInd/>
              <w:ind w:left="109" w:right="21"/>
              <w:rPr>
                <w:b w:val="0"/>
                <w:bCs w:val="0"/>
                <w:lang w:eastAsia="ar-SA"/>
              </w:rPr>
            </w:pPr>
            <w:r w:rsidRPr="002311F0">
              <w:rPr>
                <w:b w:val="0"/>
                <w:bCs w:val="0"/>
                <w:lang w:eastAsia="ar-SA"/>
              </w:rPr>
              <w:t>не подлежит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2311F0" w:rsidRDefault="00592C2C" w:rsidP="002311F0">
            <w:pPr>
              <w:widowControl/>
              <w:suppressAutoHyphens/>
              <w:autoSpaceDE/>
              <w:autoSpaceDN/>
              <w:adjustRightInd/>
              <w:ind w:left="109" w:right="21"/>
              <w:rPr>
                <w:b w:val="0"/>
                <w:bCs w:val="0"/>
                <w:lang w:eastAsia="ar-SA"/>
              </w:rPr>
            </w:pPr>
            <w:r w:rsidRPr="002311F0">
              <w:rPr>
                <w:b w:val="0"/>
                <w:bCs w:val="0"/>
                <w:lang w:eastAsia="ar-SA"/>
              </w:rPr>
              <w:t>не подлежит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2000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4</w:t>
            </w:r>
            <w:r w:rsidR="002311F0">
              <w:rPr>
                <w:b w:val="0"/>
                <w:bCs w:val="0"/>
                <w:spacing w:val="3"/>
                <w:sz w:val="24"/>
                <w:szCs w:val="24"/>
              </w:rPr>
              <w:t>0</w:t>
            </w:r>
            <w:r w:rsidRPr="00592C2C">
              <w:rPr>
                <w:b w:val="0"/>
                <w:bCs w:val="0"/>
                <w:spacing w:val="3"/>
                <w:sz w:val="24"/>
                <w:szCs w:val="24"/>
              </w:rPr>
              <w:t>0000</w:t>
            </w:r>
          </w:p>
        </w:tc>
      </w:tr>
      <w:tr w:rsidR="00592C2C"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Церкви, часовни, культовые сооружения</w:t>
            </w:r>
          </w:p>
          <w:p w:rsidR="00592C2C" w:rsidRPr="00592C2C" w:rsidRDefault="00592C2C" w:rsidP="00592C2C">
            <w:pPr>
              <w:widowControl/>
              <w:suppressAutoHyphens/>
              <w:autoSpaceDE/>
              <w:autoSpaceDN/>
              <w:adjustRightInd/>
              <w:snapToGrid w:val="0"/>
              <w:jc w:val="both"/>
              <w:rPr>
                <w:b w:val="0"/>
                <w:bCs w:val="0"/>
                <w:sz w:val="24"/>
                <w:szCs w:val="24"/>
                <w:lang w:eastAsia="ar-SA"/>
              </w:rPr>
            </w:pPr>
          </w:p>
        </w:tc>
        <w:tc>
          <w:tcPr>
            <w:tcW w:w="1142" w:type="dxa"/>
            <w:tcBorders>
              <w:top w:val="single" w:sz="4" w:space="0" w:color="auto"/>
              <w:left w:val="single" w:sz="4" w:space="0" w:color="auto"/>
              <w:bottom w:val="single" w:sz="4" w:space="0" w:color="auto"/>
            </w:tcBorders>
            <w:shd w:val="clear" w:color="auto" w:fill="FFFFFF"/>
          </w:tcPr>
          <w:p w:rsidR="00592C2C" w:rsidRPr="002311F0" w:rsidRDefault="00592C2C" w:rsidP="002311F0">
            <w:pPr>
              <w:widowControl/>
              <w:suppressAutoHyphens/>
              <w:autoSpaceDE/>
              <w:autoSpaceDN/>
              <w:adjustRightInd/>
              <w:ind w:left="109" w:right="21"/>
              <w:rPr>
                <w:b w:val="0"/>
                <w:bCs w:val="0"/>
                <w:lang w:eastAsia="ar-SA"/>
              </w:rPr>
            </w:pPr>
            <w:r w:rsidRPr="002311F0">
              <w:rPr>
                <w:b w:val="0"/>
                <w:bCs w:val="0"/>
                <w:lang w:eastAsia="ar-SA"/>
              </w:rPr>
              <w:t>не подлежит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2311F0" w:rsidRDefault="00592C2C" w:rsidP="002311F0">
            <w:pPr>
              <w:widowControl/>
              <w:suppressAutoHyphens/>
              <w:autoSpaceDE/>
              <w:autoSpaceDN/>
              <w:adjustRightInd/>
              <w:ind w:left="109" w:right="21"/>
              <w:rPr>
                <w:b w:val="0"/>
                <w:bCs w:val="0"/>
                <w:lang w:eastAsia="ar-SA"/>
              </w:rPr>
            </w:pPr>
            <w:r w:rsidRPr="002311F0">
              <w:rPr>
                <w:b w:val="0"/>
                <w:bCs w:val="0"/>
                <w:lang w:eastAsia="ar-SA"/>
              </w:rPr>
              <w:t>не подлежит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10000</w:t>
            </w:r>
          </w:p>
        </w:tc>
      </w:tr>
      <w:tr w:rsidR="002311F0" w:rsidRPr="00592C2C" w:rsidTr="00BF26E6">
        <w:trPr>
          <w:trHeight w:hRule="exact" w:val="576"/>
        </w:trPr>
        <w:tc>
          <w:tcPr>
            <w:tcW w:w="5126" w:type="dxa"/>
            <w:tcBorders>
              <w:top w:val="single" w:sz="4" w:space="0" w:color="auto"/>
              <w:left w:val="single" w:sz="4" w:space="0" w:color="auto"/>
              <w:bottom w:val="single" w:sz="4" w:space="0" w:color="auto"/>
            </w:tcBorders>
            <w:shd w:val="clear" w:color="auto" w:fill="FFFFFF"/>
          </w:tcPr>
          <w:p w:rsidR="002311F0" w:rsidRPr="00592C2C" w:rsidRDefault="002311F0" w:rsidP="00592C2C">
            <w:pPr>
              <w:widowControl/>
              <w:suppressAutoHyphens/>
              <w:autoSpaceDE/>
              <w:autoSpaceDN/>
              <w:adjustRightInd/>
              <w:snapToGrid w:val="0"/>
              <w:jc w:val="both"/>
              <w:rPr>
                <w:b w:val="0"/>
                <w:bCs w:val="0"/>
                <w:sz w:val="24"/>
                <w:szCs w:val="24"/>
                <w:lang w:eastAsia="ar-SA"/>
              </w:rPr>
            </w:pPr>
            <w:r>
              <w:rPr>
                <w:b w:val="0"/>
                <w:bCs w:val="0"/>
                <w:sz w:val="24"/>
                <w:szCs w:val="24"/>
                <w:lang w:eastAsia="ar-SA"/>
              </w:rPr>
              <w:t>Крематории</w:t>
            </w:r>
          </w:p>
        </w:tc>
        <w:tc>
          <w:tcPr>
            <w:tcW w:w="1142" w:type="dxa"/>
            <w:tcBorders>
              <w:top w:val="single" w:sz="4" w:space="0" w:color="auto"/>
              <w:left w:val="single" w:sz="4" w:space="0" w:color="auto"/>
              <w:bottom w:val="single" w:sz="4" w:space="0" w:color="auto"/>
            </w:tcBorders>
            <w:shd w:val="clear" w:color="auto" w:fill="FFFFFF"/>
          </w:tcPr>
          <w:p w:rsidR="002311F0" w:rsidRPr="002311F0" w:rsidRDefault="002311F0" w:rsidP="002311F0">
            <w:pPr>
              <w:widowControl/>
              <w:suppressAutoHyphens/>
              <w:autoSpaceDE/>
              <w:autoSpaceDN/>
              <w:adjustRightInd/>
              <w:ind w:left="109" w:right="21"/>
              <w:rPr>
                <w:b w:val="0"/>
                <w:bCs w:val="0"/>
                <w:lang w:eastAsia="ar-SA"/>
              </w:rPr>
            </w:pPr>
            <w:r w:rsidRPr="002311F0">
              <w:rPr>
                <w:b w:val="0"/>
                <w:bCs w:val="0"/>
                <w:lang w:eastAsia="ar-SA"/>
              </w:rPr>
              <w:t>не подлежит установлению</w:t>
            </w:r>
          </w:p>
        </w:tc>
        <w:tc>
          <w:tcPr>
            <w:tcW w:w="1142" w:type="dxa"/>
            <w:tcBorders>
              <w:top w:val="single" w:sz="4" w:space="0" w:color="auto"/>
              <w:left w:val="single" w:sz="4" w:space="0" w:color="auto"/>
              <w:bottom w:val="single" w:sz="4" w:space="0" w:color="auto"/>
            </w:tcBorders>
            <w:shd w:val="clear" w:color="auto" w:fill="FFFFFF"/>
          </w:tcPr>
          <w:p w:rsidR="002311F0" w:rsidRPr="002311F0" w:rsidRDefault="002311F0" w:rsidP="002311F0">
            <w:pPr>
              <w:widowControl/>
              <w:suppressAutoHyphens/>
              <w:autoSpaceDE/>
              <w:autoSpaceDN/>
              <w:adjustRightInd/>
              <w:ind w:left="109" w:right="21"/>
              <w:rPr>
                <w:b w:val="0"/>
                <w:bCs w:val="0"/>
                <w:lang w:eastAsia="ar-SA"/>
              </w:rPr>
            </w:pPr>
            <w:r w:rsidRPr="002311F0">
              <w:rPr>
                <w:b w:val="0"/>
                <w:bCs w:val="0"/>
                <w:lang w:eastAsia="ar-SA"/>
              </w:rPr>
              <w:t>не подлежит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2311F0" w:rsidRPr="00592C2C" w:rsidRDefault="002311F0" w:rsidP="00592C2C">
            <w:pPr>
              <w:autoSpaceDE/>
              <w:autoSpaceDN/>
              <w:adjustRightInd/>
              <w:spacing w:line="210" w:lineRule="exact"/>
              <w:jc w:val="center"/>
              <w:rPr>
                <w:b w:val="0"/>
                <w:bCs w:val="0"/>
                <w:spacing w:val="3"/>
                <w:sz w:val="24"/>
                <w:szCs w:val="24"/>
              </w:rPr>
            </w:pPr>
            <w:r>
              <w:rPr>
                <w:b w:val="0"/>
                <w:bCs w:val="0"/>
                <w:spacing w:val="3"/>
                <w:sz w:val="24"/>
                <w:szCs w:val="24"/>
              </w:rPr>
              <w:t>2000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2311F0" w:rsidRPr="00592C2C" w:rsidRDefault="002311F0" w:rsidP="00592C2C">
            <w:pPr>
              <w:autoSpaceDE/>
              <w:autoSpaceDN/>
              <w:adjustRightInd/>
              <w:spacing w:line="210" w:lineRule="exact"/>
              <w:jc w:val="center"/>
              <w:rPr>
                <w:b w:val="0"/>
                <w:bCs w:val="0"/>
                <w:spacing w:val="3"/>
                <w:sz w:val="24"/>
                <w:szCs w:val="24"/>
              </w:rPr>
            </w:pPr>
            <w:r>
              <w:rPr>
                <w:b w:val="0"/>
                <w:bCs w:val="0"/>
                <w:spacing w:val="3"/>
                <w:sz w:val="24"/>
                <w:szCs w:val="24"/>
              </w:rPr>
              <w:t>4000</w:t>
            </w:r>
          </w:p>
        </w:tc>
      </w:tr>
    </w:tbl>
    <w:p w:rsidR="00592C2C" w:rsidRPr="00592C2C" w:rsidRDefault="00592C2C" w:rsidP="00592C2C">
      <w:pPr>
        <w:widowControl/>
        <w:suppressAutoHyphens/>
        <w:autoSpaceDE/>
        <w:autoSpaceDN/>
        <w:adjustRightInd/>
        <w:ind w:firstLine="539"/>
        <w:jc w:val="both"/>
        <w:rPr>
          <w:b w:val="0"/>
          <w:bCs w:val="0"/>
          <w:sz w:val="24"/>
          <w:szCs w:val="24"/>
          <w:lang w:eastAsia="ar-SA"/>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Предельные параметры разрешенного строительства, реконструкции объектов капитального строительства для указанной зоны не подлежат установлению.</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Кладбища с погребением путем предания тела (останков) умершего земле (захоронение в могилу, склеп) размещают на расстоянии:</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 от жилых, общественных зданий, спортивно-оздоровительных и санаторно-курортных зон:</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- 500 метров - при площади кладбища от 20 до 40 га (размещение кладбища размером территории более 40 га не допускается);</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- 300 метров - при площади кладбища до 20 га;</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- 50 метров - для сельских закрытых кладбищ и мемориальных комплексов, кладбищ с погребением после кремации;</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 xml:space="preserve">- от водозаборных сооружений централизованного источника водоснабжения населения не менее 1000 м с подтверждением достаточности расстояния расчетами поясов зон санитарной охраны </w:t>
      </w:r>
      <w:proofErr w:type="spellStart"/>
      <w:r w:rsidRPr="00592C2C">
        <w:rPr>
          <w:b w:val="0"/>
          <w:bCs w:val="0"/>
          <w:sz w:val="24"/>
          <w:szCs w:val="24"/>
          <w:lang w:eastAsia="ar-SA"/>
        </w:rPr>
        <w:t>водоисточника</w:t>
      </w:r>
      <w:proofErr w:type="spellEnd"/>
      <w:r w:rsidRPr="00592C2C">
        <w:rPr>
          <w:b w:val="0"/>
          <w:bCs w:val="0"/>
          <w:sz w:val="24"/>
          <w:szCs w:val="24"/>
          <w:lang w:eastAsia="ar-SA"/>
        </w:rPr>
        <w:t xml:space="preserve"> и времени фильтрации;</w:t>
      </w:r>
    </w:p>
    <w:p w:rsid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 в сельских населенных пунктах, в которых используются колодцы, каптажи, родники и другие природные источники водоснабжения, при размещении кладбищ выше по потоку грунтовых вод санитарно-защитная зона между кладбищем и населенным пунктом обеспечивается в соответствии с результатами расчетов очистки грунтовых вод и данными лабораторных исследований.</w:t>
      </w:r>
    </w:p>
    <w:p w:rsidR="00C16BC2" w:rsidRPr="00C16BC2" w:rsidRDefault="00C16BC2" w:rsidP="00C16BC2">
      <w:pPr>
        <w:widowControl/>
        <w:suppressAutoHyphens/>
        <w:autoSpaceDE/>
        <w:autoSpaceDN/>
        <w:adjustRightInd/>
        <w:ind w:firstLine="545"/>
        <w:jc w:val="both"/>
        <w:rPr>
          <w:b w:val="0"/>
          <w:bCs w:val="0"/>
          <w:sz w:val="24"/>
          <w:szCs w:val="24"/>
          <w:lang w:eastAsia="ar-SA"/>
        </w:rPr>
      </w:pPr>
      <w:r w:rsidRPr="00C16BC2">
        <w:rPr>
          <w:b w:val="0"/>
          <w:bCs w:val="0"/>
          <w:sz w:val="24"/>
          <w:szCs w:val="24"/>
          <w:lang w:eastAsia="ar-SA"/>
        </w:rPr>
        <w:t xml:space="preserve">Для предприятий, производств и объектов, расположенных на территориях специального назначения, в зависимости от мощности, характера и </w:t>
      </w:r>
      <w:proofErr w:type="gramStart"/>
      <w:r w:rsidRPr="00C16BC2">
        <w:rPr>
          <w:b w:val="0"/>
          <w:bCs w:val="0"/>
          <w:sz w:val="24"/>
          <w:szCs w:val="24"/>
          <w:lang w:eastAsia="ar-SA"/>
        </w:rPr>
        <w:t>количества</w:t>
      </w:r>
      <w:proofErr w:type="gramEnd"/>
      <w:r w:rsidRPr="00C16BC2">
        <w:rPr>
          <w:b w:val="0"/>
          <w:bCs w:val="0"/>
          <w:sz w:val="24"/>
          <w:szCs w:val="24"/>
          <w:lang w:eastAsia="ar-SA"/>
        </w:rPr>
        <w:t xml:space="preserve"> выделяемых в окружающую среду загрязняющих веществ и других вредных физических факторов на основании санитарной классификации устанавливаются санитарно-защитные зоны.</w:t>
      </w:r>
    </w:p>
    <w:p w:rsidR="00C16BC2" w:rsidRPr="00C16BC2" w:rsidRDefault="00C16BC2" w:rsidP="00C16BC2">
      <w:pPr>
        <w:widowControl/>
        <w:suppressAutoHyphens/>
        <w:autoSpaceDE/>
        <w:autoSpaceDN/>
        <w:adjustRightInd/>
        <w:ind w:firstLine="545"/>
        <w:jc w:val="both"/>
        <w:rPr>
          <w:b w:val="0"/>
          <w:bCs w:val="0"/>
          <w:sz w:val="24"/>
          <w:szCs w:val="24"/>
          <w:lang w:eastAsia="ar-SA"/>
        </w:rPr>
      </w:pPr>
      <w:r w:rsidRPr="00C16BC2">
        <w:rPr>
          <w:b w:val="0"/>
          <w:bCs w:val="0"/>
          <w:sz w:val="24"/>
          <w:szCs w:val="24"/>
          <w:lang w:eastAsia="ar-SA"/>
        </w:rPr>
        <w:t>Вновь создаваемые места погребения должны размещаться на расстоянии не менее 300 м от границ селитебной территории.</w:t>
      </w:r>
    </w:p>
    <w:p w:rsidR="00C16BC2" w:rsidRPr="00C16BC2" w:rsidRDefault="00C16BC2" w:rsidP="00C16BC2">
      <w:pPr>
        <w:widowControl/>
        <w:suppressAutoHyphens/>
        <w:autoSpaceDE/>
        <w:autoSpaceDN/>
        <w:adjustRightInd/>
        <w:ind w:firstLine="545"/>
        <w:jc w:val="both"/>
        <w:rPr>
          <w:b w:val="0"/>
          <w:bCs w:val="0"/>
          <w:sz w:val="24"/>
          <w:szCs w:val="24"/>
          <w:lang w:eastAsia="ar-SA"/>
        </w:rPr>
      </w:pPr>
      <w:r w:rsidRPr="00C16BC2">
        <w:rPr>
          <w:b w:val="0"/>
          <w:bCs w:val="0"/>
          <w:sz w:val="24"/>
          <w:szCs w:val="24"/>
          <w:lang w:eastAsia="ar-SA"/>
        </w:rPr>
        <w:t>Территория санитарно-защитных зон должна быть спланирована, благоустроена и озеленена, иметь транспортные и инженерные коридоры. Процент озеленения определяется расчетным путем из условия участия растительности в регулировании водного режима территории.</w:t>
      </w:r>
    </w:p>
    <w:p w:rsidR="00C16BC2" w:rsidRPr="00C16BC2" w:rsidRDefault="00C16BC2" w:rsidP="00C16BC2">
      <w:pPr>
        <w:widowControl/>
        <w:suppressAutoHyphens/>
        <w:autoSpaceDE/>
        <w:autoSpaceDN/>
        <w:adjustRightInd/>
        <w:ind w:firstLine="545"/>
        <w:jc w:val="both"/>
        <w:rPr>
          <w:b w:val="0"/>
          <w:bCs w:val="0"/>
          <w:sz w:val="24"/>
          <w:szCs w:val="24"/>
          <w:lang w:eastAsia="ar-SA"/>
        </w:rPr>
      </w:pPr>
      <w:r w:rsidRPr="00C16BC2">
        <w:rPr>
          <w:b w:val="0"/>
          <w:bCs w:val="0"/>
          <w:sz w:val="24"/>
          <w:szCs w:val="24"/>
          <w:lang w:eastAsia="ar-SA"/>
        </w:rPr>
        <w:t>По территории санитарно-защитных зон и кладбищ запрещается прокладка сетей централизованного хозяйственно-питьевого водоснабжения.</w:t>
      </w:r>
    </w:p>
    <w:p w:rsidR="00C16BC2" w:rsidRPr="00C16BC2" w:rsidRDefault="00C16BC2" w:rsidP="00C16BC2">
      <w:pPr>
        <w:widowControl/>
        <w:suppressAutoHyphens/>
        <w:autoSpaceDE/>
        <w:autoSpaceDN/>
        <w:adjustRightInd/>
        <w:ind w:firstLine="545"/>
        <w:jc w:val="both"/>
        <w:rPr>
          <w:b w:val="0"/>
          <w:bCs w:val="0"/>
          <w:sz w:val="24"/>
          <w:szCs w:val="24"/>
          <w:lang w:eastAsia="ar-SA"/>
        </w:rPr>
      </w:pPr>
      <w:r w:rsidRPr="00C16BC2">
        <w:rPr>
          <w:b w:val="0"/>
          <w:bCs w:val="0"/>
          <w:sz w:val="24"/>
          <w:szCs w:val="24"/>
          <w:lang w:eastAsia="ar-SA"/>
        </w:rPr>
        <w:t>На участках кладбищ, крематориев, зданий и сооружений похоронного назначения предусматривается зона зеленых насаждений шириной не менее 20 метров, стоянки автокатафалков и автотранспорта, урны для сбора мусора, площадки для мусоросборников с подъездами к ним.</w:t>
      </w:r>
    </w:p>
    <w:p w:rsidR="00C16BC2" w:rsidRPr="00C16BC2" w:rsidRDefault="00C16BC2" w:rsidP="00C16BC2">
      <w:pPr>
        <w:widowControl/>
        <w:suppressAutoHyphens/>
        <w:autoSpaceDE/>
        <w:autoSpaceDN/>
        <w:adjustRightInd/>
        <w:ind w:firstLine="545"/>
        <w:jc w:val="both"/>
        <w:rPr>
          <w:b w:val="0"/>
          <w:bCs w:val="0"/>
          <w:sz w:val="24"/>
          <w:szCs w:val="24"/>
          <w:lang w:eastAsia="ar-SA"/>
        </w:rPr>
      </w:pPr>
      <w:r w:rsidRPr="00C16BC2">
        <w:rPr>
          <w:b w:val="0"/>
          <w:bCs w:val="0"/>
          <w:sz w:val="24"/>
          <w:szCs w:val="24"/>
          <w:lang w:eastAsia="ar-SA"/>
        </w:rPr>
        <w:t>При переносе кладбищ и захоронений следует проводить рекультивацию территорий и участков. Использование грунтов с ликвидируемых мест захоронений для планировки жилой территории не допускается.</w:t>
      </w:r>
    </w:p>
    <w:p w:rsidR="00C16BC2" w:rsidRPr="00C16BC2" w:rsidRDefault="00C16BC2" w:rsidP="00C16BC2">
      <w:pPr>
        <w:widowControl/>
        <w:suppressAutoHyphens/>
        <w:autoSpaceDE/>
        <w:autoSpaceDN/>
        <w:adjustRightInd/>
        <w:ind w:firstLine="545"/>
        <w:jc w:val="both"/>
        <w:rPr>
          <w:b w:val="0"/>
          <w:bCs w:val="0"/>
          <w:sz w:val="24"/>
          <w:szCs w:val="24"/>
          <w:lang w:eastAsia="ar-SA"/>
        </w:rPr>
      </w:pPr>
      <w:r w:rsidRPr="00C16BC2">
        <w:rPr>
          <w:b w:val="0"/>
          <w:bCs w:val="0"/>
          <w:sz w:val="24"/>
          <w:szCs w:val="24"/>
          <w:lang w:eastAsia="ar-SA"/>
        </w:rPr>
        <w:t>Использование территории места погребения разрешается по истечении двадцати лет с момента его переноса. Территория места погребения в этих случаях может быть использована только под зеленые насаждения. Строительство зданий и сооружений на этой территории запрещается.</w:t>
      </w:r>
    </w:p>
    <w:p w:rsidR="00C16BC2" w:rsidRPr="00C16BC2" w:rsidRDefault="00C16BC2" w:rsidP="00C16BC2">
      <w:pPr>
        <w:widowControl/>
        <w:suppressAutoHyphens/>
        <w:autoSpaceDE/>
        <w:autoSpaceDN/>
        <w:adjustRightInd/>
        <w:ind w:firstLine="545"/>
        <w:jc w:val="both"/>
        <w:rPr>
          <w:b w:val="0"/>
          <w:bCs w:val="0"/>
          <w:sz w:val="24"/>
          <w:szCs w:val="24"/>
          <w:lang w:eastAsia="ar-SA"/>
        </w:rPr>
      </w:pPr>
      <w:r w:rsidRPr="00C16BC2">
        <w:rPr>
          <w:b w:val="0"/>
          <w:bCs w:val="0"/>
          <w:sz w:val="24"/>
          <w:szCs w:val="24"/>
          <w:lang w:eastAsia="ar-SA"/>
        </w:rPr>
        <w:lastRenderedPageBreak/>
        <w:t>Размер санитарно-защитных зон после переноса кладбищ, а также закрытых кладбищ для новых погребений по истечении кладбищенского периода остается неизменной.</w:t>
      </w:r>
    </w:p>
    <w:p w:rsidR="009F29EE" w:rsidRDefault="00C16BC2" w:rsidP="00C16BC2">
      <w:pPr>
        <w:widowControl/>
        <w:suppressAutoHyphens/>
        <w:autoSpaceDE/>
        <w:autoSpaceDN/>
        <w:adjustRightInd/>
        <w:ind w:firstLine="545"/>
        <w:jc w:val="both"/>
        <w:rPr>
          <w:b w:val="0"/>
          <w:bCs w:val="0"/>
          <w:sz w:val="24"/>
          <w:szCs w:val="24"/>
          <w:lang w:eastAsia="ar-SA"/>
        </w:rPr>
      </w:pPr>
      <w:r w:rsidRPr="00C16BC2">
        <w:rPr>
          <w:b w:val="0"/>
          <w:bCs w:val="0"/>
          <w:sz w:val="24"/>
          <w:szCs w:val="24"/>
          <w:lang w:eastAsia="ar-SA"/>
        </w:rPr>
        <w:t>Расстояние от домов траурных обрядов до жилых зданий, территории лечебных, детских, образовательных, спортивно-оздоровительных, культурно-просветительных учреждений и учреждений социального обеспечения регламентируется с учетом характера траурного обряда и должно составлять не менее 100 метров.</w:t>
      </w:r>
    </w:p>
    <w:p w:rsidR="00C16BC2" w:rsidRPr="00592C2C" w:rsidRDefault="00C16BC2" w:rsidP="00C16BC2">
      <w:pPr>
        <w:widowControl/>
        <w:suppressAutoHyphens/>
        <w:autoSpaceDE/>
        <w:autoSpaceDN/>
        <w:adjustRightInd/>
        <w:ind w:firstLine="545"/>
        <w:jc w:val="both"/>
        <w:rPr>
          <w:b w:val="0"/>
          <w:bCs w:val="0"/>
          <w:sz w:val="24"/>
          <w:szCs w:val="24"/>
          <w:lang w:eastAsia="ar-SA"/>
        </w:rPr>
      </w:pPr>
    </w:p>
    <w:p w:rsidR="009F29EE" w:rsidRPr="00592C2C" w:rsidRDefault="009F29EE" w:rsidP="009F29EE">
      <w:pPr>
        <w:widowControl/>
        <w:suppressAutoHyphens/>
        <w:autoSpaceDE/>
        <w:autoSpaceDN/>
        <w:adjustRightInd/>
        <w:ind w:firstLine="539"/>
        <w:rPr>
          <w:bCs w:val="0"/>
          <w:sz w:val="24"/>
          <w:szCs w:val="24"/>
          <w:lang w:eastAsia="ar-SA"/>
        </w:rPr>
      </w:pPr>
      <w:r>
        <w:rPr>
          <w:bCs w:val="0"/>
          <w:sz w:val="24"/>
          <w:szCs w:val="24"/>
          <w:lang w:eastAsia="ar-SA"/>
        </w:rPr>
        <w:t>2</w:t>
      </w:r>
      <w:r w:rsidRPr="00592C2C">
        <w:rPr>
          <w:bCs w:val="0"/>
          <w:sz w:val="24"/>
          <w:szCs w:val="24"/>
          <w:lang w:eastAsia="ar-SA"/>
        </w:rPr>
        <w:t xml:space="preserve">. </w:t>
      </w:r>
      <w:r w:rsidRPr="002311F0">
        <w:rPr>
          <w:bCs w:val="0"/>
          <w:sz w:val="24"/>
          <w:szCs w:val="24"/>
        </w:rPr>
        <w:t>Специальная деятельность</w:t>
      </w:r>
      <w:r w:rsidRPr="002311F0">
        <w:rPr>
          <w:bCs w:val="0"/>
          <w:sz w:val="24"/>
          <w:szCs w:val="24"/>
          <w:lang w:eastAsia="ar-SA"/>
        </w:rPr>
        <w:t xml:space="preserve"> </w:t>
      </w:r>
      <w:r w:rsidRPr="00592C2C">
        <w:rPr>
          <w:bCs w:val="0"/>
          <w:sz w:val="24"/>
          <w:szCs w:val="24"/>
          <w:lang w:eastAsia="ar-SA"/>
        </w:rPr>
        <w:t>(С</w:t>
      </w:r>
      <w:r w:rsidR="002E4D7F">
        <w:rPr>
          <w:bCs w:val="0"/>
          <w:sz w:val="24"/>
          <w:szCs w:val="24"/>
          <w:lang w:eastAsia="ar-SA"/>
        </w:rPr>
        <w:t>Н 2</w:t>
      </w:r>
      <w:r w:rsidRPr="00592C2C">
        <w:rPr>
          <w:bCs w:val="0"/>
          <w:sz w:val="24"/>
          <w:szCs w:val="24"/>
          <w:lang w:eastAsia="ar-SA"/>
        </w:rPr>
        <w:t xml:space="preserve">) </w:t>
      </w:r>
    </w:p>
    <w:p w:rsidR="009F29EE" w:rsidRPr="00592C2C" w:rsidRDefault="009F29EE" w:rsidP="009F29EE">
      <w:pPr>
        <w:widowControl/>
        <w:suppressAutoHyphens/>
        <w:autoSpaceDE/>
        <w:autoSpaceDN/>
        <w:adjustRightInd/>
        <w:ind w:firstLine="539"/>
        <w:rPr>
          <w:b w:val="0"/>
          <w:bCs w:val="0"/>
          <w:sz w:val="24"/>
          <w:szCs w:val="24"/>
          <w:lang w:eastAsia="ar-SA"/>
        </w:rPr>
      </w:pPr>
      <w:r w:rsidRPr="00592C2C">
        <w:rPr>
          <w:b w:val="0"/>
          <w:bCs w:val="0"/>
          <w:sz w:val="24"/>
          <w:szCs w:val="24"/>
          <w:lang w:eastAsia="ar-SA"/>
        </w:rPr>
        <w:t>1) основные и условно разрешенные виды использования земельных участков и объектов капитального строительства:</w:t>
      </w:r>
    </w:p>
    <w:p w:rsidR="009F29EE" w:rsidRPr="00592C2C" w:rsidRDefault="009F29EE" w:rsidP="009F29EE">
      <w:pPr>
        <w:widowControl/>
        <w:suppressAutoHyphens/>
        <w:autoSpaceDE/>
        <w:autoSpaceDN/>
        <w:adjustRightInd/>
        <w:ind w:firstLine="539"/>
        <w:rPr>
          <w:b w:val="0"/>
          <w:bCs w:val="0"/>
          <w:sz w:val="24"/>
          <w:szCs w:val="24"/>
          <w:lang w:eastAsia="ar-SA"/>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51"/>
        <w:gridCol w:w="8514"/>
      </w:tblGrid>
      <w:tr w:rsidR="009F29EE" w:rsidRPr="00592C2C" w:rsidTr="0034795B">
        <w:trPr>
          <w:trHeight w:val="345"/>
          <w:tblHeader/>
        </w:trPr>
        <w:tc>
          <w:tcPr>
            <w:tcW w:w="851" w:type="dxa"/>
            <w:vMerge w:val="restart"/>
            <w:tcBorders>
              <w:top w:val="single" w:sz="4" w:space="0" w:color="000000"/>
              <w:left w:val="single" w:sz="4" w:space="0" w:color="000000"/>
              <w:bottom w:val="single" w:sz="4" w:space="0" w:color="000000"/>
            </w:tcBorders>
            <w:vAlign w:val="center"/>
          </w:tcPr>
          <w:p w:rsidR="009F29EE" w:rsidRPr="00592C2C" w:rsidRDefault="009F29EE" w:rsidP="0034795B">
            <w:pPr>
              <w:keepLines/>
              <w:widowControl/>
              <w:suppressAutoHyphens/>
              <w:autoSpaceDE/>
              <w:autoSpaceDN/>
              <w:adjustRightInd/>
              <w:snapToGrid w:val="0"/>
              <w:jc w:val="center"/>
              <w:rPr>
                <w:b w:val="0"/>
                <w:bCs w:val="0"/>
                <w:sz w:val="24"/>
                <w:szCs w:val="24"/>
                <w:lang w:val="en-US" w:eastAsia="ar-SA"/>
              </w:rPr>
            </w:pPr>
            <w:r w:rsidRPr="00592C2C">
              <w:rPr>
                <w:b w:val="0"/>
                <w:bCs w:val="0"/>
                <w:sz w:val="24"/>
                <w:szCs w:val="24"/>
                <w:lang w:val="en-US" w:eastAsia="ar-SA"/>
              </w:rPr>
              <w:t>№</w:t>
            </w:r>
          </w:p>
          <w:p w:rsidR="009F29EE" w:rsidRPr="00592C2C" w:rsidRDefault="009F29EE" w:rsidP="0034795B">
            <w:pPr>
              <w:keepLines/>
              <w:widowControl/>
              <w:suppressAutoHyphens/>
              <w:autoSpaceDE/>
              <w:autoSpaceDN/>
              <w:adjustRightInd/>
              <w:jc w:val="center"/>
              <w:rPr>
                <w:b w:val="0"/>
                <w:bCs w:val="0"/>
                <w:sz w:val="24"/>
                <w:szCs w:val="24"/>
                <w:lang w:eastAsia="ar-SA"/>
              </w:rPr>
            </w:pPr>
            <w:proofErr w:type="gramStart"/>
            <w:r w:rsidRPr="00592C2C">
              <w:rPr>
                <w:b w:val="0"/>
                <w:bCs w:val="0"/>
                <w:sz w:val="24"/>
                <w:szCs w:val="24"/>
                <w:lang w:eastAsia="ar-SA"/>
              </w:rPr>
              <w:t>п</w:t>
            </w:r>
            <w:proofErr w:type="gramEnd"/>
            <w:r w:rsidRPr="00592C2C">
              <w:rPr>
                <w:b w:val="0"/>
                <w:bCs w:val="0"/>
                <w:sz w:val="24"/>
                <w:szCs w:val="24"/>
                <w:lang w:eastAsia="ar-SA"/>
              </w:rPr>
              <w:t>/п</w:t>
            </w:r>
          </w:p>
        </w:tc>
        <w:tc>
          <w:tcPr>
            <w:tcW w:w="8514" w:type="dxa"/>
            <w:vMerge w:val="restart"/>
            <w:tcBorders>
              <w:top w:val="single" w:sz="4" w:space="0" w:color="000000"/>
              <w:left w:val="single" w:sz="4" w:space="0" w:color="000000"/>
              <w:bottom w:val="single" w:sz="4" w:space="0" w:color="000000"/>
              <w:right w:val="single" w:sz="4" w:space="0" w:color="000000"/>
            </w:tcBorders>
            <w:vAlign w:val="center"/>
          </w:tcPr>
          <w:p w:rsidR="009F29EE" w:rsidRPr="00592C2C" w:rsidRDefault="009F29EE" w:rsidP="0034795B">
            <w:pPr>
              <w:keepLines/>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Наименование вида использования</w:t>
            </w:r>
          </w:p>
        </w:tc>
      </w:tr>
      <w:tr w:rsidR="009F29EE" w:rsidRPr="00592C2C" w:rsidTr="0034795B">
        <w:trPr>
          <w:trHeight w:val="345"/>
        </w:trPr>
        <w:tc>
          <w:tcPr>
            <w:tcW w:w="851" w:type="dxa"/>
            <w:vMerge w:val="restart"/>
            <w:tcBorders>
              <w:left w:val="single" w:sz="4" w:space="0" w:color="000000"/>
              <w:bottom w:val="single" w:sz="4" w:space="0" w:color="000000"/>
            </w:tcBorders>
          </w:tcPr>
          <w:p w:rsidR="009F29EE" w:rsidRPr="00592C2C" w:rsidRDefault="009F29EE" w:rsidP="0034795B">
            <w:pPr>
              <w:widowControl/>
              <w:suppressAutoHyphens/>
              <w:autoSpaceDE/>
              <w:autoSpaceDN/>
              <w:adjustRightInd/>
              <w:snapToGrid w:val="0"/>
              <w:jc w:val="center"/>
              <w:rPr>
                <w:bCs w:val="0"/>
                <w:sz w:val="24"/>
                <w:szCs w:val="24"/>
                <w:lang w:eastAsia="ar-SA"/>
              </w:rPr>
            </w:pPr>
          </w:p>
        </w:tc>
        <w:tc>
          <w:tcPr>
            <w:tcW w:w="8514" w:type="dxa"/>
            <w:vMerge w:val="restart"/>
            <w:tcBorders>
              <w:left w:val="single" w:sz="4" w:space="0" w:color="000000"/>
              <w:bottom w:val="single" w:sz="4" w:space="0" w:color="000000"/>
              <w:right w:val="single" w:sz="4" w:space="0" w:color="000000"/>
            </w:tcBorders>
          </w:tcPr>
          <w:p w:rsidR="009F29EE" w:rsidRPr="00592C2C" w:rsidRDefault="009F29EE" w:rsidP="0034795B">
            <w:pPr>
              <w:widowControl/>
              <w:suppressAutoHyphens/>
              <w:autoSpaceDE/>
              <w:autoSpaceDN/>
              <w:adjustRightInd/>
              <w:snapToGrid w:val="0"/>
              <w:jc w:val="both"/>
              <w:rPr>
                <w:bCs w:val="0"/>
                <w:sz w:val="24"/>
                <w:szCs w:val="24"/>
                <w:lang w:eastAsia="ar-SA"/>
              </w:rPr>
            </w:pPr>
            <w:r w:rsidRPr="00592C2C">
              <w:rPr>
                <w:bCs w:val="0"/>
                <w:sz w:val="24"/>
                <w:szCs w:val="24"/>
                <w:lang w:eastAsia="ar-SA"/>
              </w:rPr>
              <w:t xml:space="preserve">Основные виды разрешенного использования </w:t>
            </w:r>
          </w:p>
        </w:tc>
      </w:tr>
      <w:tr w:rsidR="009F29EE" w:rsidRPr="00592C2C" w:rsidTr="0034795B">
        <w:trPr>
          <w:trHeight w:val="345"/>
        </w:trPr>
        <w:tc>
          <w:tcPr>
            <w:tcW w:w="851" w:type="dxa"/>
            <w:tcBorders>
              <w:left w:val="single" w:sz="4" w:space="0" w:color="000000"/>
              <w:bottom w:val="single" w:sz="4" w:space="0" w:color="000000"/>
            </w:tcBorders>
          </w:tcPr>
          <w:p w:rsidR="009F29EE" w:rsidRPr="00592C2C" w:rsidRDefault="009F29EE" w:rsidP="0034795B">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8514" w:type="dxa"/>
            <w:tcBorders>
              <w:left w:val="single" w:sz="4" w:space="0" w:color="000000"/>
              <w:bottom w:val="single" w:sz="4" w:space="0" w:color="000000"/>
              <w:right w:val="single" w:sz="4" w:space="0" w:color="000000"/>
            </w:tcBorders>
          </w:tcPr>
          <w:p w:rsidR="009F29EE" w:rsidRPr="00592C2C" w:rsidRDefault="00246EE2" w:rsidP="00246EE2">
            <w:pPr>
              <w:widowControl/>
              <w:suppressAutoHyphens/>
              <w:autoSpaceDE/>
              <w:autoSpaceDN/>
              <w:adjustRightInd/>
              <w:snapToGrid w:val="0"/>
              <w:jc w:val="both"/>
              <w:rPr>
                <w:b w:val="0"/>
                <w:bCs w:val="0"/>
                <w:sz w:val="24"/>
                <w:szCs w:val="24"/>
                <w:lang w:eastAsia="ar-SA"/>
              </w:rPr>
            </w:pPr>
            <w:proofErr w:type="gramStart"/>
            <w:r w:rsidRPr="002311F0">
              <w:rPr>
                <w:b w:val="0"/>
                <w:bCs w:val="0"/>
                <w:sz w:val="24"/>
                <w:szCs w:val="24"/>
              </w:rPr>
              <w:t>Размещение, хранение, захоронение, утилизация, накопление, обработка, обезвреживание отходов производства и потребления, медицинских отходов, биологических отходов, радиоактивных отходов, веществ, разрушающих озоновый слой, а также размещение объектов размещения отходов, захоронения, хранения, обезвреживания таких отходов (скотомогильников, мусоросжигательных и мусороперерабатывающих заводов, полигонов по захоронению и сортировке бытового мусора и отходов, мест сбора вещей для их вторичной переработки</w:t>
            </w:r>
            <w:r>
              <w:rPr>
                <w:b w:val="0"/>
                <w:bCs w:val="0"/>
                <w:sz w:val="24"/>
                <w:szCs w:val="24"/>
              </w:rPr>
              <w:t>)</w:t>
            </w:r>
            <w:proofErr w:type="gramEnd"/>
          </w:p>
        </w:tc>
      </w:tr>
      <w:tr w:rsidR="009F29EE" w:rsidRPr="00592C2C" w:rsidTr="0034795B">
        <w:trPr>
          <w:trHeight w:val="345"/>
        </w:trPr>
        <w:tc>
          <w:tcPr>
            <w:tcW w:w="851" w:type="dxa"/>
            <w:tcBorders>
              <w:left w:val="single" w:sz="4" w:space="0" w:color="000000"/>
              <w:bottom w:val="single" w:sz="4" w:space="0" w:color="000000"/>
            </w:tcBorders>
          </w:tcPr>
          <w:p w:rsidR="009F29EE" w:rsidRPr="00592C2C" w:rsidRDefault="009F29EE" w:rsidP="0034795B">
            <w:pPr>
              <w:widowControl/>
              <w:suppressAutoHyphens/>
              <w:autoSpaceDE/>
              <w:autoSpaceDN/>
              <w:adjustRightInd/>
              <w:snapToGrid w:val="0"/>
              <w:jc w:val="center"/>
              <w:rPr>
                <w:b w:val="0"/>
                <w:bCs w:val="0"/>
                <w:sz w:val="24"/>
                <w:szCs w:val="24"/>
                <w:lang w:eastAsia="ar-SA"/>
              </w:rPr>
            </w:pPr>
          </w:p>
        </w:tc>
        <w:tc>
          <w:tcPr>
            <w:tcW w:w="8514" w:type="dxa"/>
            <w:tcBorders>
              <w:left w:val="single" w:sz="4" w:space="0" w:color="000000"/>
              <w:bottom w:val="single" w:sz="4" w:space="0" w:color="000000"/>
              <w:right w:val="single" w:sz="4" w:space="0" w:color="000000"/>
            </w:tcBorders>
          </w:tcPr>
          <w:p w:rsidR="009F29EE" w:rsidRPr="00592C2C" w:rsidRDefault="009F29EE" w:rsidP="0034795B">
            <w:pPr>
              <w:widowControl/>
              <w:suppressAutoHyphens/>
              <w:autoSpaceDE/>
              <w:autoSpaceDN/>
              <w:adjustRightInd/>
              <w:snapToGrid w:val="0"/>
              <w:jc w:val="both"/>
              <w:rPr>
                <w:b w:val="0"/>
                <w:bCs w:val="0"/>
                <w:sz w:val="24"/>
                <w:szCs w:val="24"/>
                <w:lang w:eastAsia="ar-SA"/>
              </w:rPr>
            </w:pPr>
            <w:r w:rsidRPr="00592C2C">
              <w:rPr>
                <w:bCs w:val="0"/>
                <w:sz w:val="24"/>
                <w:szCs w:val="24"/>
                <w:lang w:eastAsia="ar-SA"/>
              </w:rPr>
              <w:t>Вспомогательные виды разрешенного использования</w:t>
            </w:r>
          </w:p>
        </w:tc>
      </w:tr>
      <w:tr w:rsidR="009F29EE" w:rsidRPr="00592C2C" w:rsidTr="0034795B">
        <w:trPr>
          <w:trHeight w:val="345"/>
        </w:trPr>
        <w:tc>
          <w:tcPr>
            <w:tcW w:w="851" w:type="dxa"/>
            <w:tcBorders>
              <w:left w:val="single" w:sz="4" w:space="0" w:color="000000"/>
              <w:bottom w:val="single" w:sz="4" w:space="0" w:color="000000"/>
            </w:tcBorders>
          </w:tcPr>
          <w:p w:rsidR="009F29EE" w:rsidRPr="00592C2C" w:rsidRDefault="009F29EE" w:rsidP="0034795B">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8514" w:type="dxa"/>
            <w:tcBorders>
              <w:left w:val="single" w:sz="4" w:space="0" w:color="000000"/>
              <w:bottom w:val="single" w:sz="4" w:space="0" w:color="000000"/>
              <w:right w:val="single" w:sz="4" w:space="0" w:color="000000"/>
            </w:tcBorders>
          </w:tcPr>
          <w:p w:rsidR="009F29EE" w:rsidRPr="00592C2C" w:rsidRDefault="009F29EE" w:rsidP="0034795B">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Проведение работ по озеленению и благоус</w:t>
            </w:r>
            <w:r w:rsidR="00C4054B">
              <w:rPr>
                <w:b w:val="0"/>
                <w:bCs w:val="0"/>
                <w:sz w:val="24"/>
                <w:szCs w:val="24"/>
                <w:lang w:eastAsia="ar-SA"/>
              </w:rPr>
              <w:t>тройству территории;</w:t>
            </w:r>
          </w:p>
        </w:tc>
      </w:tr>
    </w:tbl>
    <w:p w:rsidR="00592C2C" w:rsidRDefault="00592C2C" w:rsidP="00592C2C">
      <w:pPr>
        <w:widowControl/>
        <w:suppressAutoHyphens/>
        <w:autoSpaceDE/>
        <w:autoSpaceDN/>
        <w:adjustRightInd/>
        <w:ind w:firstLine="539"/>
        <w:jc w:val="both"/>
        <w:rPr>
          <w:b w:val="0"/>
          <w:bCs w:val="0"/>
          <w:sz w:val="24"/>
          <w:szCs w:val="24"/>
          <w:lang w:eastAsia="ar-SA"/>
        </w:rPr>
      </w:pPr>
    </w:p>
    <w:p w:rsidR="00592C2C" w:rsidRPr="00592C2C" w:rsidRDefault="00592C2C" w:rsidP="00592C2C">
      <w:pPr>
        <w:widowControl/>
        <w:suppressAutoHyphens/>
        <w:autoSpaceDE/>
        <w:autoSpaceDN/>
        <w:adjustRightInd/>
        <w:ind w:firstLine="539"/>
        <w:jc w:val="both"/>
        <w:rPr>
          <w:bCs w:val="0"/>
          <w:sz w:val="24"/>
          <w:szCs w:val="24"/>
          <w:lang w:eastAsia="ar-SA"/>
        </w:rPr>
      </w:pPr>
      <w:r w:rsidRPr="00592C2C">
        <w:rPr>
          <w:b w:val="0"/>
          <w:bCs w:val="0"/>
          <w:sz w:val="24"/>
          <w:szCs w:val="24"/>
          <w:lang w:eastAsia="ar-SA"/>
        </w:rPr>
        <w:t xml:space="preserve">2. </w:t>
      </w:r>
      <w:r w:rsidRPr="00592C2C">
        <w:rPr>
          <w:bCs w:val="0"/>
          <w:sz w:val="24"/>
          <w:szCs w:val="24"/>
          <w:lang w:eastAsia="ar-SA"/>
        </w:rPr>
        <w:t>Зона режимных объектов (С</w:t>
      </w:r>
      <w:r w:rsidR="002E4D7F">
        <w:rPr>
          <w:bCs w:val="0"/>
          <w:sz w:val="24"/>
          <w:szCs w:val="24"/>
          <w:lang w:eastAsia="ar-SA"/>
        </w:rPr>
        <w:t xml:space="preserve">Н </w:t>
      </w:r>
      <w:r w:rsidR="002311F0">
        <w:rPr>
          <w:bCs w:val="0"/>
          <w:sz w:val="24"/>
          <w:szCs w:val="24"/>
          <w:lang w:eastAsia="ar-SA"/>
        </w:rPr>
        <w:t>3</w:t>
      </w:r>
      <w:r w:rsidRPr="00592C2C">
        <w:rPr>
          <w:bCs w:val="0"/>
          <w:sz w:val="24"/>
          <w:szCs w:val="24"/>
          <w:lang w:eastAsia="ar-SA"/>
        </w:rPr>
        <w:t xml:space="preserve">) </w:t>
      </w:r>
    </w:p>
    <w:p w:rsidR="00592C2C" w:rsidRPr="00592C2C" w:rsidRDefault="00592C2C" w:rsidP="00592C2C">
      <w:pPr>
        <w:widowControl/>
        <w:suppressAutoHyphens/>
        <w:autoSpaceDE/>
        <w:autoSpaceDN/>
        <w:adjustRightInd/>
        <w:ind w:firstLine="539"/>
        <w:rPr>
          <w:b w:val="0"/>
          <w:bCs w:val="0"/>
          <w:sz w:val="24"/>
          <w:szCs w:val="24"/>
          <w:lang w:eastAsia="ar-SA"/>
        </w:rPr>
      </w:pPr>
      <w:r w:rsidRPr="00592C2C">
        <w:rPr>
          <w:b w:val="0"/>
          <w:bCs w:val="0"/>
          <w:sz w:val="24"/>
          <w:szCs w:val="24"/>
          <w:lang w:eastAsia="ar-SA"/>
        </w:rPr>
        <w:t>1) основные и условно разрешенные виды использования земельных участков и объектов капитального строительства:</w:t>
      </w:r>
    </w:p>
    <w:p w:rsidR="00592C2C" w:rsidRPr="00592C2C" w:rsidRDefault="00592C2C" w:rsidP="00592C2C">
      <w:pPr>
        <w:widowControl/>
        <w:suppressAutoHyphens/>
        <w:autoSpaceDE/>
        <w:autoSpaceDN/>
        <w:adjustRightInd/>
        <w:ind w:firstLine="539"/>
        <w:rPr>
          <w:b w:val="0"/>
          <w:bCs w:val="0"/>
          <w:sz w:val="24"/>
          <w:szCs w:val="24"/>
          <w:lang w:eastAsia="ar-SA"/>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851"/>
        <w:gridCol w:w="8514"/>
      </w:tblGrid>
      <w:tr w:rsidR="00592C2C" w:rsidRPr="00592C2C" w:rsidTr="00BF26E6">
        <w:trPr>
          <w:trHeight w:val="345"/>
          <w:tblHeader/>
        </w:trPr>
        <w:tc>
          <w:tcPr>
            <w:tcW w:w="851" w:type="dxa"/>
            <w:vMerge w:val="restart"/>
            <w:tcBorders>
              <w:top w:val="single" w:sz="4" w:space="0" w:color="000000"/>
              <w:left w:val="single" w:sz="4" w:space="0" w:color="000000"/>
              <w:bottom w:val="single" w:sz="4" w:space="0" w:color="000000"/>
            </w:tcBorders>
            <w:vAlign w:val="center"/>
          </w:tcPr>
          <w:p w:rsidR="00592C2C" w:rsidRPr="00592C2C" w:rsidRDefault="00592C2C" w:rsidP="00592C2C">
            <w:pPr>
              <w:keepLines/>
              <w:widowControl/>
              <w:suppressAutoHyphens/>
              <w:autoSpaceDE/>
              <w:autoSpaceDN/>
              <w:adjustRightInd/>
              <w:snapToGrid w:val="0"/>
              <w:jc w:val="center"/>
              <w:rPr>
                <w:b w:val="0"/>
                <w:bCs w:val="0"/>
                <w:sz w:val="24"/>
                <w:szCs w:val="24"/>
                <w:lang w:val="en-US" w:eastAsia="ar-SA"/>
              </w:rPr>
            </w:pPr>
            <w:r w:rsidRPr="00592C2C">
              <w:rPr>
                <w:b w:val="0"/>
                <w:bCs w:val="0"/>
                <w:sz w:val="24"/>
                <w:szCs w:val="24"/>
                <w:lang w:val="en-US" w:eastAsia="ar-SA"/>
              </w:rPr>
              <w:t>№</w:t>
            </w:r>
          </w:p>
          <w:p w:rsidR="00592C2C" w:rsidRPr="00592C2C" w:rsidRDefault="00592C2C" w:rsidP="00592C2C">
            <w:pPr>
              <w:keepLines/>
              <w:widowControl/>
              <w:suppressAutoHyphens/>
              <w:autoSpaceDE/>
              <w:autoSpaceDN/>
              <w:adjustRightInd/>
              <w:jc w:val="center"/>
              <w:rPr>
                <w:b w:val="0"/>
                <w:bCs w:val="0"/>
                <w:sz w:val="24"/>
                <w:szCs w:val="24"/>
                <w:lang w:eastAsia="ar-SA"/>
              </w:rPr>
            </w:pPr>
            <w:proofErr w:type="gramStart"/>
            <w:r w:rsidRPr="00592C2C">
              <w:rPr>
                <w:b w:val="0"/>
                <w:bCs w:val="0"/>
                <w:sz w:val="24"/>
                <w:szCs w:val="24"/>
                <w:lang w:eastAsia="ar-SA"/>
              </w:rPr>
              <w:t>п</w:t>
            </w:r>
            <w:proofErr w:type="gramEnd"/>
            <w:r w:rsidRPr="00592C2C">
              <w:rPr>
                <w:b w:val="0"/>
                <w:bCs w:val="0"/>
                <w:sz w:val="24"/>
                <w:szCs w:val="24"/>
                <w:lang w:eastAsia="ar-SA"/>
              </w:rPr>
              <w:t>/п</w:t>
            </w:r>
          </w:p>
        </w:tc>
        <w:tc>
          <w:tcPr>
            <w:tcW w:w="8514" w:type="dxa"/>
            <w:vMerge w:val="restart"/>
            <w:tcBorders>
              <w:top w:val="single" w:sz="4" w:space="0" w:color="000000"/>
              <w:left w:val="single" w:sz="4" w:space="0" w:color="000000"/>
              <w:bottom w:val="single" w:sz="4" w:space="0" w:color="000000"/>
              <w:right w:val="single" w:sz="4" w:space="0" w:color="000000"/>
            </w:tcBorders>
            <w:vAlign w:val="center"/>
          </w:tcPr>
          <w:p w:rsidR="00592C2C" w:rsidRPr="00592C2C" w:rsidRDefault="00592C2C" w:rsidP="00592C2C">
            <w:pPr>
              <w:keepLines/>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Наименование вида использования</w:t>
            </w:r>
          </w:p>
        </w:tc>
      </w:tr>
      <w:tr w:rsidR="00592C2C" w:rsidRPr="00592C2C" w:rsidTr="00BF26E6">
        <w:trPr>
          <w:trHeight w:val="345"/>
        </w:trPr>
        <w:tc>
          <w:tcPr>
            <w:tcW w:w="851"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Cs w:val="0"/>
                <w:sz w:val="24"/>
                <w:szCs w:val="24"/>
                <w:lang w:eastAsia="ar-SA"/>
              </w:rPr>
            </w:pPr>
          </w:p>
        </w:tc>
        <w:tc>
          <w:tcPr>
            <w:tcW w:w="8514" w:type="dxa"/>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Cs w:val="0"/>
                <w:sz w:val="24"/>
                <w:szCs w:val="24"/>
                <w:lang w:eastAsia="ar-SA"/>
              </w:rPr>
            </w:pPr>
            <w:r w:rsidRPr="00592C2C">
              <w:rPr>
                <w:bCs w:val="0"/>
                <w:sz w:val="24"/>
                <w:szCs w:val="24"/>
                <w:lang w:eastAsia="ar-SA"/>
              </w:rPr>
              <w:t xml:space="preserve">Основные виды разрешенного использования </w:t>
            </w:r>
          </w:p>
        </w:tc>
      </w:tr>
      <w:tr w:rsidR="00592C2C" w:rsidRPr="00592C2C" w:rsidTr="00BF26E6">
        <w:trPr>
          <w:trHeight w:val="345"/>
        </w:trPr>
        <w:tc>
          <w:tcPr>
            <w:tcW w:w="851"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8514" w:type="dxa"/>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proofErr w:type="gramStart"/>
            <w:r w:rsidRPr="00592C2C">
              <w:rPr>
                <w:b w:val="0"/>
                <w:bCs w:val="0"/>
                <w:sz w:val="24"/>
                <w:szCs w:val="24"/>
                <w:lang w:eastAsia="ar-SA"/>
              </w:rPr>
              <w:t xml:space="preserve">Обеспечение обороны и безопасности - </w:t>
            </w:r>
            <w:r w:rsidR="00DE7D49">
              <w:rPr>
                <w:b w:val="0"/>
                <w:bCs w:val="0"/>
                <w:sz w:val="24"/>
                <w:szCs w:val="24"/>
                <w:lang w:eastAsia="ar-SA"/>
              </w:rPr>
              <w:t>р</w:t>
            </w:r>
            <w:r w:rsidRPr="00592C2C">
              <w:rPr>
                <w:b w:val="0"/>
                <w:bCs w:val="0"/>
                <w:sz w:val="24"/>
                <w:szCs w:val="24"/>
                <w:lang w:eastAsia="ar-SA"/>
              </w:rPr>
              <w:t>азмещение объектов капитального строительства, необходимых для подготовки и поддержания в боевой готовности Вооруженных Сил Российской Федерации, других войск, воинских формирований и органов управлений ими (размещение военных организаций, внутренних войск, учреждений и других объектов, дислокация войск и сил флота), проведение воинских учений и других мероприятий, направленных на обеспечение боевой готовности воинских частей;</w:t>
            </w:r>
            <w:proofErr w:type="gramEnd"/>
          </w:p>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размещение зданий военных училищ, военных институтов, военных университетов, военных академий;</w:t>
            </w:r>
          </w:p>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размещение объектов, обеспечивающих осуществление таможенной деятельности</w:t>
            </w:r>
          </w:p>
        </w:tc>
      </w:tr>
      <w:tr w:rsidR="00592C2C" w:rsidRPr="00592C2C" w:rsidTr="00BF26E6">
        <w:trPr>
          <w:trHeight w:val="345"/>
        </w:trPr>
        <w:tc>
          <w:tcPr>
            <w:tcW w:w="851" w:type="dxa"/>
            <w:tcBorders>
              <w:left w:val="single" w:sz="4" w:space="0" w:color="000000"/>
              <w:bottom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2</w:t>
            </w:r>
          </w:p>
        </w:tc>
        <w:tc>
          <w:tcPr>
            <w:tcW w:w="8514" w:type="dxa"/>
            <w:tcBorders>
              <w:left w:val="single" w:sz="4" w:space="0" w:color="000000"/>
              <w:bottom w:val="single" w:sz="4" w:space="0" w:color="auto"/>
              <w:right w:val="single" w:sz="4" w:space="0" w:color="000000"/>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 xml:space="preserve">Обеспечение вооруженных сил - </w:t>
            </w:r>
            <w:r w:rsidR="00DE7D49">
              <w:rPr>
                <w:b w:val="0"/>
                <w:bCs w:val="0"/>
                <w:sz w:val="24"/>
                <w:szCs w:val="24"/>
                <w:lang w:eastAsia="ar-SA"/>
              </w:rPr>
              <w:t>р</w:t>
            </w:r>
            <w:r w:rsidRPr="00592C2C">
              <w:rPr>
                <w:b w:val="0"/>
                <w:bCs w:val="0"/>
                <w:sz w:val="24"/>
                <w:szCs w:val="24"/>
                <w:lang w:eastAsia="ar-SA"/>
              </w:rPr>
              <w:t>азмещение объектов капитального строительства, предназначенных для разработки, испытания, производства ремонта или уничтожения вооружения, техники военного назначения и боеприпасов;</w:t>
            </w:r>
          </w:p>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lastRenderedPageBreak/>
              <w:t>обустройство земельных участков в качестве испытательных полигонов, мест уничтожения вооружения и захоронения отходов, возникающих в связи с использованием, производством, ремонтом или уничтожением вооружений или боеприпасов;</w:t>
            </w:r>
          </w:p>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размещение объектов капитального строительства, необходимых для создания и хранения запасов материальных ценностей в государственном и мобилизационном резервах (хранилища, склады и другие объекты);</w:t>
            </w:r>
          </w:p>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 xml:space="preserve">размещение объектов, для </w:t>
            </w:r>
            <w:proofErr w:type="gramStart"/>
            <w:r w:rsidRPr="00592C2C">
              <w:rPr>
                <w:b w:val="0"/>
                <w:bCs w:val="0"/>
                <w:sz w:val="24"/>
                <w:szCs w:val="24"/>
                <w:lang w:eastAsia="ar-SA"/>
              </w:rPr>
              <w:t>обеспечения</w:t>
            </w:r>
            <w:proofErr w:type="gramEnd"/>
            <w:r w:rsidRPr="00592C2C">
              <w:rPr>
                <w:b w:val="0"/>
                <w:bCs w:val="0"/>
                <w:sz w:val="24"/>
                <w:szCs w:val="24"/>
                <w:lang w:eastAsia="ar-SA"/>
              </w:rPr>
              <w:t xml:space="preserve"> безопасности которых были созданы закрытые административно-территориальные образования</w:t>
            </w:r>
          </w:p>
        </w:tc>
      </w:tr>
      <w:tr w:rsidR="00592C2C" w:rsidRPr="00592C2C" w:rsidTr="00BF26E6">
        <w:trPr>
          <w:trHeight w:val="345"/>
        </w:trPr>
        <w:tc>
          <w:tcPr>
            <w:tcW w:w="851"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lastRenderedPageBreak/>
              <w:t>3</w:t>
            </w:r>
          </w:p>
        </w:tc>
        <w:tc>
          <w:tcPr>
            <w:tcW w:w="8514" w:type="dxa"/>
            <w:tcBorders>
              <w:top w:val="single" w:sz="4" w:space="0" w:color="auto"/>
              <w:left w:val="single" w:sz="4" w:space="0" w:color="auto"/>
              <w:bottom w:val="single" w:sz="4" w:space="0" w:color="auto"/>
              <w:right w:val="single" w:sz="4" w:space="0" w:color="auto"/>
            </w:tcBorders>
          </w:tcPr>
          <w:p w:rsidR="00592C2C" w:rsidRPr="00592C2C" w:rsidRDefault="00592C2C" w:rsidP="00DE7D49">
            <w:pPr>
              <w:widowControl/>
              <w:suppressAutoHyphens/>
              <w:autoSpaceDE/>
              <w:autoSpaceDN/>
              <w:adjustRightInd/>
              <w:snapToGrid w:val="0"/>
              <w:jc w:val="both"/>
              <w:rPr>
                <w:b w:val="0"/>
                <w:bCs w:val="0"/>
                <w:sz w:val="24"/>
                <w:szCs w:val="24"/>
                <w:lang w:eastAsia="ar-SA"/>
              </w:rPr>
            </w:pPr>
            <w:proofErr w:type="gramStart"/>
            <w:r w:rsidRPr="00592C2C">
              <w:rPr>
                <w:b w:val="0"/>
                <w:bCs w:val="0"/>
                <w:sz w:val="24"/>
                <w:szCs w:val="24"/>
                <w:lang w:eastAsia="ar-SA"/>
              </w:rPr>
              <w:t xml:space="preserve">Охрана Государственной границы Российской Федерации - </w:t>
            </w:r>
            <w:r w:rsidR="00DE7D49">
              <w:rPr>
                <w:b w:val="0"/>
                <w:bCs w:val="0"/>
                <w:sz w:val="24"/>
                <w:szCs w:val="24"/>
                <w:lang w:eastAsia="ar-SA"/>
              </w:rPr>
              <w:t>р</w:t>
            </w:r>
            <w:r w:rsidRPr="00592C2C">
              <w:rPr>
                <w:b w:val="0"/>
                <w:bCs w:val="0"/>
                <w:sz w:val="24"/>
                <w:szCs w:val="24"/>
                <w:lang w:eastAsia="ar-SA"/>
              </w:rPr>
              <w:t>азмещение инженерных сооружений и заграждений, пограничных знаков, коммуникаций и других объектов, необходимых для обеспечения защиты и охраны Государственной границы Российской Федерации, устройство пограничных просек и контрольных полос, размещение зданий для размещения пограничных воинских частей и органов управления ими, а также для размещения пунктов пропуска через Государственную границу Российской Федерации</w:t>
            </w:r>
            <w:proofErr w:type="gramEnd"/>
          </w:p>
        </w:tc>
      </w:tr>
      <w:tr w:rsidR="00592C2C" w:rsidRPr="00592C2C" w:rsidTr="00BF26E6">
        <w:trPr>
          <w:trHeight w:val="345"/>
        </w:trPr>
        <w:tc>
          <w:tcPr>
            <w:tcW w:w="851"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4</w:t>
            </w:r>
          </w:p>
        </w:tc>
        <w:tc>
          <w:tcPr>
            <w:tcW w:w="8514"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 xml:space="preserve">Обеспечение внутреннего правопорядка - </w:t>
            </w:r>
            <w:r w:rsidR="00DE7D49">
              <w:rPr>
                <w:b w:val="0"/>
                <w:bCs w:val="0"/>
                <w:sz w:val="24"/>
                <w:szCs w:val="24"/>
                <w:lang w:eastAsia="ar-SA"/>
              </w:rPr>
              <w:t>р</w:t>
            </w:r>
            <w:r w:rsidRPr="00592C2C">
              <w:rPr>
                <w:b w:val="0"/>
                <w:bCs w:val="0"/>
                <w:sz w:val="24"/>
                <w:szCs w:val="24"/>
                <w:lang w:eastAsia="ar-SA"/>
              </w:rPr>
              <w:t>азмещение объектов капитального строительства, необходимых для подготовки и поддержания в готовности органов внутренних дел и спасательных служб, в которых существует военизированная служба;</w:t>
            </w:r>
          </w:p>
          <w:p w:rsidR="00592C2C" w:rsidRPr="00592C2C" w:rsidRDefault="00592C2C" w:rsidP="00592C2C">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размещение объектов гражданской обороны, за исключением объектов гражданской обороны, являющихся частями производственных зданий</w:t>
            </w:r>
          </w:p>
        </w:tc>
      </w:tr>
      <w:tr w:rsidR="00592C2C" w:rsidRPr="00592C2C" w:rsidTr="00BF26E6">
        <w:trPr>
          <w:trHeight w:val="345"/>
        </w:trPr>
        <w:tc>
          <w:tcPr>
            <w:tcW w:w="851"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5</w:t>
            </w:r>
          </w:p>
        </w:tc>
        <w:tc>
          <w:tcPr>
            <w:tcW w:w="8514" w:type="dxa"/>
            <w:tcBorders>
              <w:top w:val="single" w:sz="4" w:space="0" w:color="auto"/>
              <w:left w:val="single" w:sz="4" w:space="0" w:color="auto"/>
              <w:bottom w:val="single" w:sz="4" w:space="0" w:color="auto"/>
              <w:right w:val="single" w:sz="4" w:space="0" w:color="auto"/>
            </w:tcBorders>
          </w:tcPr>
          <w:p w:rsidR="00592C2C" w:rsidRPr="00592C2C" w:rsidRDefault="00592C2C" w:rsidP="00DE7D49">
            <w:pPr>
              <w:widowControl/>
              <w:suppressAutoHyphens/>
              <w:autoSpaceDE/>
              <w:autoSpaceDN/>
              <w:adjustRightInd/>
              <w:snapToGrid w:val="0"/>
              <w:jc w:val="both"/>
              <w:rPr>
                <w:b w:val="0"/>
                <w:bCs w:val="0"/>
                <w:sz w:val="24"/>
                <w:szCs w:val="24"/>
                <w:lang w:eastAsia="ar-SA"/>
              </w:rPr>
            </w:pPr>
            <w:r w:rsidRPr="00592C2C">
              <w:rPr>
                <w:b w:val="0"/>
                <w:bCs w:val="0"/>
                <w:sz w:val="24"/>
                <w:szCs w:val="24"/>
                <w:lang w:eastAsia="ar-SA"/>
              </w:rPr>
              <w:t xml:space="preserve">Обеспечение деятельности по исполнению наказаний - </w:t>
            </w:r>
            <w:r w:rsidR="00DE7D49">
              <w:rPr>
                <w:b w:val="0"/>
                <w:bCs w:val="0"/>
                <w:sz w:val="24"/>
                <w:szCs w:val="24"/>
                <w:lang w:eastAsia="ar-SA"/>
              </w:rPr>
              <w:t>р</w:t>
            </w:r>
            <w:r w:rsidRPr="00592C2C">
              <w:rPr>
                <w:b w:val="0"/>
                <w:bCs w:val="0"/>
                <w:sz w:val="24"/>
                <w:szCs w:val="24"/>
                <w:lang w:eastAsia="ar-SA"/>
              </w:rPr>
              <w:t>азмещение объектов капитального строительства для создания мест лишения свободы (следственные изоляторы, тюрьмы, поселения)</w:t>
            </w:r>
          </w:p>
        </w:tc>
      </w:tr>
    </w:tbl>
    <w:p w:rsidR="00592C2C" w:rsidRPr="00592C2C" w:rsidRDefault="00592C2C" w:rsidP="00592C2C">
      <w:pPr>
        <w:widowControl/>
        <w:suppressAutoHyphens/>
        <w:autoSpaceDE/>
        <w:autoSpaceDN/>
        <w:adjustRightInd/>
        <w:jc w:val="both"/>
        <w:rPr>
          <w:b w:val="0"/>
          <w:bCs w:val="0"/>
          <w:sz w:val="24"/>
          <w:szCs w:val="24"/>
          <w:lang w:eastAsia="ar-SA"/>
        </w:rPr>
      </w:pPr>
      <w:bookmarkStart w:id="14" w:name="dst100243"/>
      <w:bookmarkEnd w:id="14"/>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Предельные размеры земельных участков и параметры разрешенного строительства, реконструкции объектов капитального строительства для указанной зоны не подлежат установлению.</w:t>
      </w:r>
    </w:p>
    <w:p w:rsidR="00592C2C" w:rsidRPr="00592C2C" w:rsidRDefault="00592C2C" w:rsidP="00592C2C">
      <w:pPr>
        <w:widowControl/>
        <w:suppressAutoHyphens/>
        <w:autoSpaceDE/>
        <w:autoSpaceDN/>
        <w:adjustRightInd/>
        <w:ind w:firstLine="539"/>
        <w:jc w:val="both"/>
        <w:rPr>
          <w:b w:val="0"/>
          <w:bCs w:val="0"/>
          <w:sz w:val="24"/>
          <w:szCs w:val="24"/>
          <w:lang w:eastAsia="ar-SA"/>
        </w:rPr>
      </w:pPr>
    </w:p>
    <w:p w:rsidR="00592C2C" w:rsidRPr="00592C2C" w:rsidRDefault="00592C2C" w:rsidP="00592C2C">
      <w:pPr>
        <w:widowControl/>
        <w:suppressAutoHyphens/>
        <w:autoSpaceDE/>
        <w:autoSpaceDN/>
        <w:adjustRightInd/>
        <w:ind w:firstLine="545"/>
        <w:jc w:val="center"/>
        <w:rPr>
          <w:bCs w:val="0"/>
          <w:sz w:val="24"/>
          <w:szCs w:val="24"/>
          <w:lang w:eastAsia="ar-SA"/>
        </w:rPr>
      </w:pPr>
      <w:r w:rsidRPr="00592C2C">
        <w:rPr>
          <w:bCs w:val="0"/>
          <w:sz w:val="24"/>
          <w:szCs w:val="24"/>
          <w:lang w:eastAsia="ar-SA"/>
        </w:rPr>
        <w:t>Статья 34. Зоны транспортной инфраструктуры (Т)</w:t>
      </w:r>
    </w:p>
    <w:p w:rsidR="00592C2C" w:rsidRPr="00592C2C" w:rsidRDefault="00592C2C" w:rsidP="00592C2C">
      <w:pPr>
        <w:widowControl/>
        <w:suppressAutoHyphens/>
        <w:autoSpaceDE/>
        <w:autoSpaceDN/>
        <w:adjustRightInd/>
        <w:ind w:firstLine="545"/>
        <w:jc w:val="both"/>
        <w:rPr>
          <w:b w:val="0"/>
          <w:bCs w:val="0"/>
          <w:sz w:val="24"/>
          <w:szCs w:val="24"/>
          <w:lang w:eastAsia="ar-SA"/>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1) Цель выделения зоны - зона, предназначенная для размещения различного рода путей сообщения и сооружений, используемых для перевозки людей или грузов, либо передачи веществ.</w:t>
      </w:r>
    </w:p>
    <w:p w:rsidR="00592C2C" w:rsidRPr="00592C2C" w:rsidRDefault="00592C2C" w:rsidP="00592C2C">
      <w:pPr>
        <w:widowControl/>
        <w:suppressAutoHyphens/>
        <w:autoSpaceDE/>
        <w:autoSpaceDN/>
        <w:adjustRightInd/>
        <w:ind w:firstLine="539"/>
        <w:rPr>
          <w:b w:val="0"/>
          <w:bCs w:val="0"/>
          <w:sz w:val="24"/>
          <w:szCs w:val="24"/>
          <w:lang w:eastAsia="ar-SA"/>
        </w:rPr>
      </w:pPr>
      <w:r w:rsidRPr="00592C2C">
        <w:rPr>
          <w:b w:val="0"/>
          <w:bCs w:val="0"/>
          <w:sz w:val="24"/>
          <w:szCs w:val="24"/>
          <w:lang w:eastAsia="ar-SA"/>
        </w:rPr>
        <w:t>2) основные и условно разрешенные виды использования земельных участков и объектов капитального строительства:</w:t>
      </w:r>
    </w:p>
    <w:p w:rsidR="00592C2C" w:rsidRPr="00592C2C" w:rsidRDefault="00592C2C" w:rsidP="00592C2C">
      <w:pPr>
        <w:widowControl/>
        <w:suppressAutoHyphens/>
        <w:autoSpaceDE/>
        <w:autoSpaceDN/>
        <w:adjustRightInd/>
        <w:ind w:firstLine="545"/>
        <w:jc w:val="both"/>
        <w:rPr>
          <w:b w:val="0"/>
          <w:bCs w:val="0"/>
          <w:sz w:val="24"/>
          <w:szCs w:val="24"/>
          <w:lang w:eastAsia="ar-SA"/>
        </w:rPr>
      </w:pP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709"/>
        <w:gridCol w:w="8656"/>
      </w:tblGrid>
      <w:tr w:rsidR="00592C2C" w:rsidRPr="00592C2C" w:rsidTr="00175358">
        <w:trPr>
          <w:trHeight w:val="322"/>
          <w:tblHeader/>
        </w:trPr>
        <w:tc>
          <w:tcPr>
            <w:tcW w:w="709" w:type="dxa"/>
            <w:tcBorders>
              <w:top w:val="single" w:sz="4" w:space="0" w:color="000000"/>
              <w:left w:val="single" w:sz="4" w:space="0" w:color="000000"/>
              <w:bottom w:val="single" w:sz="4" w:space="0" w:color="000000"/>
            </w:tcBorders>
            <w:vAlign w:val="center"/>
          </w:tcPr>
          <w:p w:rsidR="00592C2C" w:rsidRPr="00592C2C" w:rsidRDefault="00592C2C" w:rsidP="00592C2C">
            <w:pPr>
              <w:widowControl/>
              <w:suppressAutoHyphens/>
              <w:autoSpaceDE/>
              <w:autoSpaceDN/>
              <w:adjustRightInd/>
              <w:ind w:firstLine="539"/>
              <w:jc w:val="center"/>
              <w:rPr>
                <w:b w:val="0"/>
                <w:bCs w:val="0"/>
                <w:sz w:val="24"/>
                <w:szCs w:val="24"/>
                <w:lang w:eastAsia="ar-SA"/>
              </w:rPr>
            </w:pPr>
            <w:proofErr w:type="gramStart"/>
            <w:r w:rsidRPr="00592C2C">
              <w:rPr>
                <w:b w:val="0"/>
                <w:bCs w:val="0"/>
                <w:sz w:val="24"/>
                <w:szCs w:val="24"/>
                <w:lang w:eastAsia="ar-SA"/>
              </w:rPr>
              <w:t>П</w:t>
            </w:r>
            <w:proofErr w:type="gramEnd"/>
            <w:r w:rsidRPr="00592C2C">
              <w:rPr>
                <w:b w:val="0"/>
                <w:bCs w:val="0"/>
                <w:sz w:val="24"/>
                <w:szCs w:val="24"/>
                <w:lang w:eastAsia="ar-SA"/>
              </w:rPr>
              <w:t>№ п/п</w:t>
            </w:r>
          </w:p>
        </w:tc>
        <w:tc>
          <w:tcPr>
            <w:tcW w:w="8656" w:type="dxa"/>
            <w:tcBorders>
              <w:top w:val="single" w:sz="4" w:space="0" w:color="000000"/>
              <w:left w:val="single" w:sz="4" w:space="0" w:color="000000"/>
              <w:bottom w:val="single" w:sz="4" w:space="0" w:color="000000"/>
              <w:right w:val="single" w:sz="4" w:space="0" w:color="000000"/>
            </w:tcBorders>
            <w:vAlign w:val="center"/>
          </w:tcPr>
          <w:p w:rsidR="00592C2C" w:rsidRPr="00592C2C" w:rsidRDefault="00592C2C" w:rsidP="00592C2C">
            <w:pPr>
              <w:widowControl/>
              <w:suppressAutoHyphens/>
              <w:autoSpaceDE/>
              <w:autoSpaceDN/>
              <w:adjustRightInd/>
              <w:ind w:firstLine="539"/>
              <w:jc w:val="both"/>
              <w:rPr>
                <w:b w:val="0"/>
                <w:bCs w:val="0"/>
                <w:sz w:val="24"/>
                <w:szCs w:val="24"/>
                <w:lang w:eastAsia="ar-SA"/>
              </w:rPr>
            </w:pPr>
            <w:r w:rsidRPr="00592C2C">
              <w:rPr>
                <w:b w:val="0"/>
                <w:bCs w:val="0"/>
                <w:sz w:val="24"/>
                <w:szCs w:val="24"/>
                <w:lang w:eastAsia="ar-SA"/>
              </w:rPr>
              <w:t>Наименование вида использования</w:t>
            </w:r>
          </w:p>
        </w:tc>
      </w:tr>
      <w:tr w:rsidR="00592C2C" w:rsidRPr="00592C2C" w:rsidTr="00175358">
        <w:trPr>
          <w:trHeight w:val="322"/>
        </w:trPr>
        <w:tc>
          <w:tcPr>
            <w:tcW w:w="709" w:type="dxa"/>
            <w:tcBorders>
              <w:left w:val="single" w:sz="4" w:space="0" w:color="000000"/>
              <w:bottom w:val="single" w:sz="4" w:space="0" w:color="000000"/>
            </w:tcBorders>
          </w:tcPr>
          <w:p w:rsidR="00592C2C" w:rsidRPr="00592C2C" w:rsidRDefault="00592C2C" w:rsidP="00592C2C">
            <w:pPr>
              <w:widowControl/>
              <w:suppressAutoHyphens/>
              <w:autoSpaceDE/>
              <w:autoSpaceDN/>
              <w:adjustRightInd/>
              <w:ind w:firstLine="539"/>
              <w:jc w:val="both"/>
              <w:rPr>
                <w:bCs w:val="0"/>
                <w:sz w:val="24"/>
                <w:szCs w:val="24"/>
                <w:lang w:eastAsia="ar-SA"/>
              </w:rPr>
            </w:pPr>
            <w:r w:rsidRPr="00592C2C">
              <w:rPr>
                <w:bCs w:val="0"/>
                <w:sz w:val="24"/>
                <w:szCs w:val="24"/>
                <w:lang w:eastAsia="ar-SA"/>
              </w:rPr>
              <w:t>1</w:t>
            </w:r>
          </w:p>
        </w:tc>
        <w:tc>
          <w:tcPr>
            <w:tcW w:w="8656" w:type="dxa"/>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ind w:left="87"/>
              <w:jc w:val="both"/>
              <w:rPr>
                <w:bCs w:val="0"/>
                <w:sz w:val="24"/>
                <w:szCs w:val="24"/>
                <w:lang w:eastAsia="ar-SA"/>
              </w:rPr>
            </w:pPr>
            <w:r w:rsidRPr="00592C2C">
              <w:rPr>
                <w:bCs w:val="0"/>
                <w:sz w:val="24"/>
                <w:szCs w:val="24"/>
                <w:lang w:eastAsia="ar-SA"/>
              </w:rPr>
              <w:t xml:space="preserve">Основные виды разрешенного использования </w:t>
            </w:r>
          </w:p>
        </w:tc>
      </w:tr>
      <w:tr w:rsidR="00592C2C" w:rsidRPr="00592C2C" w:rsidTr="00175358">
        <w:trPr>
          <w:trHeight w:val="322"/>
        </w:trPr>
        <w:tc>
          <w:tcPr>
            <w:tcW w:w="709" w:type="dxa"/>
            <w:tcBorders>
              <w:left w:val="single" w:sz="4" w:space="0" w:color="000000"/>
              <w:bottom w:val="single" w:sz="4" w:space="0" w:color="000000"/>
            </w:tcBorders>
          </w:tcPr>
          <w:p w:rsidR="00592C2C" w:rsidRPr="00592C2C" w:rsidRDefault="00592C2C" w:rsidP="00592C2C">
            <w:pPr>
              <w:widowControl/>
              <w:suppressAutoHyphens/>
              <w:autoSpaceDE/>
              <w:autoSpaceDN/>
              <w:adjustRightInd/>
              <w:ind w:firstLine="539"/>
              <w:jc w:val="both"/>
              <w:rPr>
                <w:b w:val="0"/>
                <w:bCs w:val="0"/>
                <w:sz w:val="24"/>
                <w:szCs w:val="24"/>
                <w:lang w:eastAsia="ar-SA"/>
              </w:rPr>
            </w:pPr>
            <w:r w:rsidRPr="00592C2C">
              <w:rPr>
                <w:b w:val="0"/>
                <w:bCs w:val="0"/>
                <w:sz w:val="24"/>
                <w:szCs w:val="24"/>
                <w:lang w:eastAsia="ar-SA"/>
              </w:rPr>
              <w:t>1</w:t>
            </w:r>
            <w:r w:rsidRPr="00592C2C">
              <w:rPr>
                <w:bCs w:val="0"/>
                <w:sz w:val="24"/>
                <w:szCs w:val="24"/>
              </w:rPr>
              <w:t>Т1</w:t>
            </w:r>
          </w:p>
        </w:tc>
        <w:tc>
          <w:tcPr>
            <w:tcW w:w="8656" w:type="dxa"/>
            <w:tcBorders>
              <w:left w:val="single" w:sz="4" w:space="0" w:color="000000"/>
              <w:bottom w:val="single" w:sz="4" w:space="0" w:color="000000"/>
              <w:right w:val="single" w:sz="4" w:space="0" w:color="000000"/>
            </w:tcBorders>
          </w:tcPr>
          <w:p w:rsidR="00592C2C" w:rsidRPr="00592C2C" w:rsidRDefault="00592C2C" w:rsidP="00DE5DA7">
            <w:pPr>
              <w:widowControl/>
              <w:suppressAutoHyphens/>
              <w:autoSpaceDE/>
              <w:autoSpaceDN/>
              <w:adjustRightInd/>
              <w:ind w:left="87"/>
              <w:jc w:val="both"/>
              <w:rPr>
                <w:b w:val="0"/>
                <w:bCs w:val="0"/>
                <w:sz w:val="24"/>
                <w:szCs w:val="24"/>
                <w:lang w:eastAsia="ar-SA"/>
              </w:rPr>
            </w:pPr>
            <w:r w:rsidRPr="00592C2C">
              <w:rPr>
                <w:b w:val="0"/>
                <w:bCs w:val="0"/>
                <w:sz w:val="24"/>
                <w:szCs w:val="24"/>
                <w:lang w:eastAsia="ar-SA"/>
              </w:rPr>
              <w:t>Железнодорожный транспорт (</w:t>
            </w:r>
            <w:r w:rsidR="00DE5DA7">
              <w:rPr>
                <w:b w:val="0"/>
                <w:bCs w:val="0"/>
                <w:sz w:val="24"/>
                <w:szCs w:val="24"/>
                <w:lang w:eastAsia="ar-SA"/>
              </w:rPr>
              <w:t>р</w:t>
            </w:r>
            <w:r w:rsidRPr="00592C2C">
              <w:rPr>
                <w:b w:val="0"/>
                <w:bCs w:val="0"/>
                <w:sz w:val="24"/>
                <w:szCs w:val="24"/>
                <w:lang w:eastAsia="ar-SA"/>
              </w:rPr>
              <w:t xml:space="preserve">азмещение железнодорожных путей; размещение, зданий и сооружений, в том числе железнодорожных вокзалов и станций, а также устройств и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 </w:t>
            </w:r>
            <w:proofErr w:type="gramStart"/>
            <w:r w:rsidRPr="00592C2C">
              <w:rPr>
                <w:b w:val="0"/>
                <w:bCs w:val="0"/>
                <w:sz w:val="24"/>
                <w:szCs w:val="24"/>
                <w:lang w:eastAsia="ar-SA"/>
              </w:rPr>
              <w:lastRenderedPageBreak/>
              <w:t>размещение погрузочно-разгрузочных площадок,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не предназначенных непосредственно для обеспечения железнодорожных перевозок) и иных объектов при условии соблюдения требований безопасности движения, установленных федеральными законами; размещение наземных сооружений метрополитена, в том числе посадочных станций, вентиляционных шахт;</w:t>
            </w:r>
            <w:proofErr w:type="gramEnd"/>
            <w:r w:rsidRPr="00592C2C">
              <w:rPr>
                <w:b w:val="0"/>
                <w:bCs w:val="0"/>
                <w:sz w:val="24"/>
                <w:szCs w:val="24"/>
                <w:lang w:eastAsia="ar-SA"/>
              </w:rPr>
              <w:t xml:space="preserve"> размещение наземных сооружений для трамвайного сообщения и иных специальных дорог (канатных, монорельсовых, фуникулеров)</w:t>
            </w:r>
          </w:p>
        </w:tc>
      </w:tr>
      <w:tr w:rsidR="00592C2C" w:rsidRPr="00592C2C" w:rsidTr="00175358">
        <w:trPr>
          <w:trHeight w:val="322"/>
        </w:trPr>
        <w:tc>
          <w:tcPr>
            <w:tcW w:w="709" w:type="dxa"/>
            <w:tcBorders>
              <w:left w:val="single" w:sz="4" w:space="0" w:color="000000"/>
              <w:bottom w:val="single" w:sz="4" w:space="0" w:color="auto"/>
            </w:tcBorders>
          </w:tcPr>
          <w:p w:rsidR="00175358" w:rsidRDefault="00175358" w:rsidP="00175358">
            <w:pPr>
              <w:suppressAutoHyphens/>
              <w:rPr>
                <w:bCs w:val="0"/>
                <w:sz w:val="24"/>
                <w:szCs w:val="24"/>
              </w:rPr>
            </w:pPr>
            <w:bookmarkStart w:id="15" w:name="sub_1072"/>
          </w:p>
          <w:p w:rsidR="00592C2C" w:rsidRPr="00592C2C" w:rsidRDefault="00592C2C" w:rsidP="00175358">
            <w:pPr>
              <w:suppressAutoHyphens/>
              <w:jc w:val="center"/>
              <w:rPr>
                <w:b w:val="0"/>
                <w:bCs w:val="0"/>
                <w:sz w:val="24"/>
                <w:szCs w:val="24"/>
              </w:rPr>
            </w:pPr>
            <w:r w:rsidRPr="00592C2C">
              <w:rPr>
                <w:bCs w:val="0"/>
                <w:sz w:val="24"/>
                <w:szCs w:val="24"/>
              </w:rPr>
              <w:t>Т 2</w:t>
            </w:r>
            <w:bookmarkEnd w:id="15"/>
          </w:p>
          <w:p w:rsidR="00592C2C" w:rsidRPr="00592C2C" w:rsidRDefault="00592C2C" w:rsidP="00592C2C">
            <w:pPr>
              <w:widowControl/>
              <w:suppressAutoHyphens/>
              <w:autoSpaceDE/>
              <w:autoSpaceDN/>
              <w:adjustRightInd/>
              <w:ind w:firstLine="539"/>
              <w:jc w:val="both"/>
              <w:rPr>
                <w:b w:val="0"/>
                <w:bCs w:val="0"/>
                <w:sz w:val="24"/>
                <w:szCs w:val="24"/>
                <w:lang w:eastAsia="ar-SA"/>
              </w:rPr>
            </w:pPr>
          </w:p>
        </w:tc>
        <w:tc>
          <w:tcPr>
            <w:tcW w:w="8656" w:type="dxa"/>
            <w:tcBorders>
              <w:left w:val="single" w:sz="4" w:space="0" w:color="000000"/>
              <w:bottom w:val="single" w:sz="4" w:space="0" w:color="auto"/>
              <w:right w:val="single" w:sz="4" w:space="0" w:color="000000"/>
            </w:tcBorders>
          </w:tcPr>
          <w:p w:rsidR="00592C2C" w:rsidRDefault="00592C2C" w:rsidP="00DE5DA7">
            <w:pPr>
              <w:widowControl/>
              <w:suppressAutoHyphens/>
              <w:autoSpaceDE/>
              <w:autoSpaceDN/>
              <w:adjustRightInd/>
              <w:ind w:left="87"/>
              <w:jc w:val="both"/>
              <w:rPr>
                <w:b w:val="0"/>
                <w:bCs w:val="0"/>
                <w:sz w:val="24"/>
                <w:szCs w:val="24"/>
                <w:lang w:eastAsia="ar-SA"/>
              </w:rPr>
            </w:pPr>
            <w:r w:rsidRPr="00592C2C">
              <w:rPr>
                <w:b w:val="0"/>
                <w:bCs w:val="0"/>
                <w:sz w:val="24"/>
                <w:szCs w:val="24"/>
                <w:lang w:eastAsia="ar-SA"/>
              </w:rPr>
              <w:t>Автомобильный транспорт (</w:t>
            </w:r>
            <w:r w:rsidR="00DE5DA7">
              <w:rPr>
                <w:b w:val="0"/>
                <w:bCs w:val="0"/>
                <w:sz w:val="24"/>
                <w:szCs w:val="24"/>
                <w:lang w:eastAsia="ar-SA"/>
              </w:rPr>
              <w:t>р</w:t>
            </w:r>
            <w:r w:rsidRPr="00592C2C">
              <w:rPr>
                <w:b w:val="0"/>
                <w:bCs w:val="0"/>
                <w:sz w:val="24"/>
                <w:szCs w:val="24"/>
                <w:lang w:eastAsia="ar-SA"/>
              </w:rPr>
              <w:t>азмещение автомобильных дорог и технически связанных с ними сооружений; 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 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p w:rsidR="003E4295" w:rsidRPr="00592C2C" w:rsidRDefault="003E4295" w:rsidP="00785CC7">
            <w:pPr>
              <w:widowControl/>
              <w:suppressAutoHyphens/>
              <w:autoSpaceDE/>
              <w:autoSpaceDN/>
              <w:adjustRightInd/>
              <w:ind w:left="87"/>
              <w:jc w:val="both"/>
              <w:rPr>
                <w:b w:val="0"/>
                <w:bCs w:val="0"/>
                <w:sz w:val="24"/>
                <w:szCs w:val="24"/>
                <w:lang w:eastAsia="ar-SA"/>
              </w:rPr>
            </w:pPr>
            <w:r w:rsidRPr="003E4295">
              <w:rPr>
                <w:b w:val="0"/>
                <w:bCs w:val="0"/>
                <w:sz w:val="24"/>
                <w:szCs w:val="24"/>
                <w:lang w:eastAsia="ar-SA"/>
              </w:rPr>
              <w:t>Размещение объектов улично-дорожной сети, автомобильных дорог и пешеходных тротуаров</w:t>
            </w:r>
            <w:r w:rsidR="00785CC7">
              <w:rPr>
                <w:b w:val="0"/>
                <w:bCs w:val="0"/>
                <w:sz w:val="24"/>
                <w:szCs w:val="24"/>
                <w:lang w:eastAsia="ar-SA"/>
              </w:rPr>
              <w:t>,</w:t>
            </w:r>
            <w:r w:rsidRPr="003E4295">
              <w:rPr>
                <w:b w:val="0"/>
                <w:bCs w:val="0"/>
                <w:sz w:val="24"/>
                <w:szCs w:val="24"/>
                <w:lang w:eastAsia="ar-SA"/>
              </w:rPr>
              <w:t xml:space="preserve"> </w:t>
            </w:r>
            <w:r w:rsidR="00785CC7" w:rsidRPr="003E4295">
              <w:rPr>
                <w:b w:val="0"/>
                <w:bCs w:val="0"/>
                <w:sz w:val="24"/>
                <w:szCs w:val="24"/>
                <w:lang w:eastAsia="ar-SA"/>
              </w:rPr>
              <w:t xml:space="preserve">пешеходных переходов, </w:t>
            </w:r>
            <w:r w:rsidR="00785CC7">
              <w:rPr>
                <w:b w:val="0"/>
                <w:bCs w:val="0"/>
                <w:sz w:val="24"/>
                <w:szCs w:val="24"/>
                <w:lang w:eastAsia="ar-SA"/>
              </w:rPr>
              <w:t>проездов</w:t>
            </w:r>
            <w:r w:rsidR="00785CC7" w:rsidRPr="003E4295">
              <w:rPr>
                <w:b w:val="0"/>
                <w:bCs w:val="0"/>
                <w:sz w:val="24"/>
                <w:szCs w:val="24"/>
                <w:lang w:eastAsia="ar-SA"/>
              </w:rPr>
              <w:t xml:space="preserve"> </w:t>
            </w:r>
            <w:r w:rsidR="00785CC7">
              <w:rPr>
                <w:b w:val="0"/>
                <w:bCs w:val="0"/>
                <w:sz w:val="24"/>
                <w:szCs w:val="24"/>
                <w:lang w:eastAsia="ar-SA"/>
              </w:rPr>
              <w:t>в границах населенных пунктов</w:t>
            </w:r>
          </w:p>
        </w:tc>
      </w:tr>
      <w:tr w:rsidR="005164EB" w:rsidRPr="00592C2C" w:rsidTr="00175358">
        <w:trPr>
          <w:trHeight w:val="322"/>
        </w:trPr>
        <w:tc>
          <w:tcPr>
            <w:tcW w:w="709" w:type="dxa"/>
            <w:tcBorders>
              <w:left w:val="single" w:sz="4" w:space="0" w:color="000000"/>
              <w:bottom w:val="single" w:sz="4" w:space="0" w:color="auto"/>
            </w:tcBorders>
          </w:tcPr>
          <w:p w:rsidR="005164EB" w:rsidRPr="00592C2C" w:rsidRDefault="005164EB" w:rsidP="0034795B">
            <w:pPr>
              <w:widowControl/>
              <w:suppressAutoHyphens/>
              <w:autoSpaceDE/>
              <w:autoSpaceDN/>
              <w:adjustRightInd/>
              <w:ind w:left="87"/>
              <w:jc w:val="both"/>
              <w:rPr>
                <w:bCs w:val="0"/>
                <w:sz w:val="24"/>
                <w:szCs w:val="24"/>
                <w:lang w:eastAsia="ar-SA"/>
              </w:rPr>
            </w:pPr>
            <w:r>
              <w:rPr>
                <w:bCs w:val="0"/>
                <w:sz w:val="24"/>
                <w:szCs w:val="24"/>
                <w:lang w:eastAsia="ar-SA"/>
              </w:rPr>
              <w:t>Т</w:t>
            </w:r>
            <w:proofErr w:type="gramStart"/>
            <w:r>
              <w:rPr>
                <w:bCs w:val="0"/>
                <w:sz w:val="24"/>
                <w:szCs w:val="24"/>
                <w:lang w:eastAsia="ar-SA"/>
              </w:rPr>
              <w:t>2</w:t>
            </w:r>
            <w:proofErr w:type="gramEnd"/>
            <w:r>
              <w:rPr>
                <w:bCs w:val="0"/>
                <w:sz w:val="24"/>
                <w:szCs w:val="24"/>
                <w:lang w:eastAsia="ar-SA"/>
              </w:rPr>
              <w:t>.1</w:t>
            </w:r>
          </w:p>
        </w:tc>
        <w:tc>
          <w:tcPr>
            <w:tcW w:w="8656" w:type="dxa"/>
            <w:tcBorders>
              <w:left w:val="single" w:sz="4" w:space="0" w:color="000000"/>
              <w:bottom w:val="single" w:sz="4" w:space="0" w:color="auto"/>
              <w:right w:val="single" w:sz="4" w:space="0" w:color="000000"/>
            </w:tcBorders>
          </w:tcPr>
          <w:p w:rsidR="005164EB" w:rsidRPr="00592C2C" w:rsidRDefault="005164EB" w:rsidP="0034795B">
            <w:pPr>
              <w:widowControl/>
              <w:suppressAutoHyphens/>
              <w:autoSpaceDE/>
              <w:autoSpaceDN/>
              <w:adjustRightInd/>
              <w:ind w:left="87"/>
              <w:jc w:val="both"/>
              <w:rPr>
                <w:b w:val="0"/>
                <w:bCs w:val="0"/>
                <w:sz w:val="24"/>
                <w:szCs w:val="24"/>
                <w:lang w:eastAsia="ar-SA"/>
              </w:rPr>
            </w:pPr>
            <w:r>
              <w:rPr>
                <w:b w:val="0"/>
                <w:bCs w:val="0"/>
                <w:sz w:val="24"/>
                <w:szCs w:val="24"/>
                <w:lang w:eastAsia="ar-SA"/>
              </w:rPr>
              <w:t xml:space="preserve">Обслуживание автотранспорта – размещение постоянных или временных гаражей с несколькими стояночными местами, стоянок (парковок), гаражей в </w:t>
            </w:r>
            <w:proofErr w:type="spellStart"/>
            <w:r>
              <w:rPr>
                <w:b w:val="0"/>
                <w:bCs w:val="0"/>
                <w:sz w:val="24"/>
                <w:szCs w:val="24"/>
                <w:lang w:eastAsia="ar-SA"/>
              </w:rPr>
              <w:t>т.ч</w:t>
            </w:r>
            <w:proofErr w:type="spellEnd"/>
            <w:r>
              <w:rPr>
                <w:b w:val="0"/>
                <w:bCs w:val="0"/>
                <w:sz w:val="24"/>
                <w:szCs w:val="24"/>
                <w:lang w:eastAsia="ar-SA"/>
              </w:rPr>
              <w:t>. многоярусных (за исключением объектов, указанных в регламенте зоны К)</w:t>
            </w:r>
          </w:p>
        </w:tc>
      </w:tr>
      <w:tr w:rsidR="00A107AB" w:rsidRPr="00592C2C" w:rsidTr="00175358">
        <w:trPr>
          <w:trHeight w:val="322"/>
        </w:trPr>
        <w:tc>
          <w:tcPr>
            <w:tcW w:w="709" w:type="dxa"/>
            <w:tcBorders>
              <w:left w:val="single" w:sz="4" w:space="0" w:color="000000"/>
              <w:bottom w:val="single" w:sz="4" w:space="0" w:color="auto"/>
            </w:tcBorders>
          </w:tcPr>
          <w:p w:rsidR="00A107AB" w:rsidRDefault="00A107AB" w:rsidP="0034795B">
            <w:pPr>
              <w:widowControl/>
              <w:suppressAutoHyphens/>
              <w:autoSpaceDE/>
              <w:autoSpaceDN/>
              <w:adjustRightInd/>
              <w:ind w:left="87"/>
              <w:jc w:val="both"/>
              <w:rPr>
                <w:bCs w:val="0"/>
                <w:sz w:val="24"/>
                <w:szCs w:val="24"/>
                <w:lang w:eastAsia="ar-SA"/>
              </w:rPr>
            </w:pPr>
            <w:r>
              <w:rPr>
                <w:bCs w:val="0"/>
                <w:sz w:val="24"/>
                <w:szCs w:val="24"/>
                <w:lang w:eastAsia="ar-SA"/>
              </w:rPr>
              <w:t>Т 2.2</w:t>
            </w:r>
          </w:p>
        </w:tc>
        <w:tc>
          <w:tcPr>
            <w:tcW w:w="8656" w:type="dxa"/>
            <w:tcBorders>
              <w:left w:val="single" w:sz="4" w:space="0" w:color="000000"/>
              <w:bottom w:val="single" w:sz="4" w:space="0" w:color="auto"/>
              <w:right w:val="single" w:sz="4" w:space="0" w:color="000000"/>
            </w:tcBorders>
          </w:tcPr>
          <w:p w:rsidR="00A107AB" w:rsidRDefault="00A107AB" w:rsidP="0034795B">
            <w:pPr>
              <w:widowControl/>
              <w:suppressAutoHyphens/>
              <w:autoSpaceDE/>
              <w:autoSpaceDN/>
              <w:adjustRightInd/>
              <w:ind w:left="87"/>
              <w:jc w:val="both"/>
              <w:rPr>
                <w:b w:val="0"/>
                <w:bCs w:val="0"/>
                <w:sz w:val="24"/>
                <w:szCs w:val="24"/>
                <w:lang w:eastAsia="ar-SA"/>
              </w:rPr>
            </w:pPr>
            <w:r>
              <w:rPr>
                <w:b w:val="0"/>
                <w:bCs w:val="0"/>
                <w:sz w:val="24"/>
                <w:szCs w:val="24"/>
                <w:lang w:eastAsia="ar-SA"/>
              </w:rPr>
              <w:t>Объекты придорожного сервиса (</w:t>
            </w:r>
            <w:r w:rsidR="00D501AF">
              <w:rPr>
                <w:b w:val="0"/>
                <w:bCs w:val="0"/>
                <w:sz w:val="24"/>
                <w:szCs w:val="24"/>
                <w:lang w:eastAsia="ar-SA"/>
              </w:rPr>
              <w:t>р</w:t>
            </w:r>
            <w:r w:rsidR="00D501AF" w:rsidRPr="00D501AF">
              <w:rPr>
                <w:b w:val="0"/>
                <w:bCs w:val="0"/>
                <w:sz w:val="24"/>
                <w:szCs w:val="24"/>
                <w:lang w:eastAsia="ar-SA"/>
              </w:rPr>
              <w:t>азмещение автозаправочных станций (бензиновых, газовых); размещение магазинов сопутствующей торговли, зданий для организации общественного питания в качестве объектов придорожного сервиса; предоставление гостиничных услуг в качестве придорожного сервиса; размещение автомобильных моек и прачечных для автомобильных принадлежностей, мастерских, предназначенных для ремонта и обслуживания автомобилей и прочих объектов придорожного сервиса</w:t>
            </w:r>
            <w:r w:rsidR="00D501AF">
              <w:rPr>
                <w:b w:val="0"/>
                <w:bCs w:val="0"/>
                <w:sz w:val="24"/>
                <w:szCs w:val="24"/>
                <w:lang w:eastAsia="ar-SA"/>
              </w:rPr>
              <w:t>)</w:t>
            </w:r>
          </w:p>
        </w:tc>
      </w:tr>
      <w:tr w:rsidR="00592C2C" w:rsidRPr="00592C2C" w:rsidTr="00175358">
        <w:trPr>
          <w:trHeight w:val="322"/>
        </w:trPr>
        <w:tc>
          <w:tcPr>
            <w:tcW w:w="709" w:type="dxa"/>
            <w:tcBorders>
              <w:left w:val="single" w:sz="4" w:space="0" w:color="000000"/>
              <w:bottom w:val="single" w:sz="4" w:space="0" w:color="auto"/>
            </w:tcBorders>
          </w:tcPr>
          <w:p w:rsidR="00592C2C" w:rsidRPr="00592C2C" w:rsidRDefault="00592C2C" w:rsidP="00592C2C">
            <w:pPr>
              <w:widowControl/>
              <w:suppressAutoHyphens/>
              <w:autoSpaceDE/>
              <w:autoSpaceDN/>
              <w:adjustRightInd/>
              <w:ind w:left="87"/>
              <w:jc w:val="both"/>
              <w:rPr>
                <w:bCs w:val="0"/>
                <w:sz w:val="24"/>
                <w:szCs w:val="24"/>
                <w:lang w:eastAsia="ar-SA"/>
              </w:rPr>
            </w:pPr>
            <w:r w:rsidRPr="00592C2C">
              <w:rPr>
                <w:bCs w:val="0"/>
                <w:sz w:val="24"/>
                <w:szCs w:val="24"/>
                <w:lang w:eastAsia="ar-SA"/>
              </w:rPr>
              <w:t>Т3</w:t>
            </w:r>
          </w:p>
        </w:tc>
        <w:tc>
          <w:tcPr>
            <w:tcW w:w="8656" w:type="dxa"/>
            <w:tcBorders>
              <w:left w:val="single" w:sz="4" w:space="0" w:color="000000"/>
              <w:bottom w:val="single" w:sz="4" w:space="0" w:color="auto"/>
              <w:right w:val="single" w:sz="4" w:space="0" w:color="000000"/>
            </w:tcBorders>
          </w:tcPr>
          <w:p w:rsidR="00592C2C" w:rsidRPr="00592C2C" w:rsidRDefault="00592C2C" w:rsidP="00DE5DA7">
            <w:pPr>
              <w:widowControl/>
              <w:suppressAutoHyphens/>
              <w:autoSpaceDE/>
              <w:autoSpaceDN/>
              <w:adjustRightInd/>
              <w:ind w:left="87"/>
              <w:jc w:val="both"/>
              <w:rPr>
                <w:b w:val="0"/>
                <w:bCs w:val="0"/>
                <w:sz w:val="24"/>
                <w:szCs w:val="24"/>
                <w:lang w:eastAsia="ar-SA"/>
              </w:rPr>
            </w:pPr>
            <w:r w:rsidRPr="00592C2C">
              <w:rPr>
                <w:b w:val="0"/>
                <w:bCs w:val="0"/>
                <w:sz w:val="24"/>
                <w:szCs w:val="24"/>
                <w:lang w:eastAsia="ar-SA"/>
              </w:rPr>
              <w:t>Трубопроводный транспорт (</w:t>
            </w:r>
            <w:r w:rsidR="00DE5DA7">
              <w:rPr>
                <w:b w:val="0"/>
                <w:bCs w:val="0"/>
                <w:sz w:val="24"/>
                <w:szCs w:val="24"/>
                <w:lang w:eastAsia="ar-SA"/>
              </w:rPr>
              <w:t>р</w:t>
            </w:r>
            <w:r w:rsidRPr="00592C2C">
              <w:rPr>
                <w:b w:val="0"/>
                <w:bCs w:val="0"/>
                <w:sz w:val="24"/>
                <w:szCs w:val="24"/>
                <w:lang w:eastAsia="ar-SA"/>
              </w:rPr>
              <w:t>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B77C62" w:rsidRPr="00592C2C" w:rsidTr="00175358">
        <w:trPr>
          <w:trHeight w:val="322"/>
        </w:trPr>
        <w:tc>
          <w:tcPr>
            <w:tcW w:w="709" w:type="dxa"/>
            <w:tcBorders>
              <w:left w:val="single" w:sz="4" w:space="0" w:color="000000"/>
              <w:bottom w:val="single" w:sz="4" w:space="0" w:color="auto"/>
            </w:tcBorders>
          </w:tcPr>
          <w:p w:rsidR="00B77C62" w:rsidRPr="00592C2C" w:rsidRDefault="00B77C62" w:rsidP="00592C2C">
            <w:pPr>
              <w:widowControl/>
              <w:suppressAutoHyphens/>
              <w:autoSpaceDE/>
              <w:autoSpaceDN/>
              <w:adjustRightInd/>
              <w:ind w:left="87"/>
              <w:jc w:val="both"/>
              <w:rPr>
                <w:bCs w:val="0"/>
                <w:sz w:val="24"/>
                <w:szCs w:val="24"/>
                <w:lang w:eastAsia="ar-SA"/>
              </w:rPr>
            </w:pPr>
            <w:r>
              <w:rPr>
                <w:bCs w:val="0"/>
                <w:sz w:val="24"/>
                <w:szCs w:val="24"/>
                <w:lang w:eastAsia="ar-SA"/>
              </w:rPr>
              <w:t>Т</w:t>
            </w:r>
            <w:proofErr w:type="gramStart"/>
            <w:r>
              <w:rPr>
                <w:bCs w:val="0"/>
                <w:sz w:val="24"/>
                <w:szCs w:val="24"/>
                <w:lang w:eastAsia="ar-SA"/>
              </w:rPr>
              <w:t>4</w:t>
            </w:r>
            <w:proofErr w:type="gramEnd"/>
          </w:p>
        </w:tc>
        <w:tc>
          <w:tcPr>
            <w:tcW w:w="8656" w:type="dxa"/>
            <w:tcBorders>
              <w:left w:val="single" w:sz="4" w:space="0" w:color="000000"/>
              <w:bottom w:val="single" w:sz="4" w:space="0" w:color="auto"/>
              <w:right w:val="single" w:sz="4" w:space="0" w:color="000000"/>
            </w:tcBorders>
          </w:tcPr>
          <w:p w:rsidR="00B77C62" w:rsidRPr="00592C2C" w:rsidRDefault="00B77C62" w:rsidP="00DE5DA7">
            <w:pPr>
              <w:widowControl/>
              <w:suppressAutoHyphens/>
              <w:autoSpaceDE/>
              <w:autoSpaceDN/>
              <w:adjustRightInd/>
              <w:ind w:left="87"/>
              <w:jc w:val="both"/>
              <w:rPr>
                <w:b w:val="0"/>
                <w:bCs w:val="0"/>
                <w:sz w:val="24"/>
                <w:szCs w:val="24"/>
                <w:lang w:eastAsia="ar-SA"/>
              </w:rPr>
            </w:pPr>
            <w:r w:rsidRPr="00B77C62">
              <w:rPr>
                <w:b w:val="0"/>
                <w:bCs w:val="0"/>
                <w:sz w:val="24"/>
                <w:szCs w:val="24"/>
                <w:lang w:eastAsia="ar-SA"/>
              </w:rPr>
              <w:t>Водный транспорт</w:t>
            </w:r>
            <w:r w:rsidRPr="00B77C62">
              <w:rPr>
                <w:b w:val="0"/>
                <w:bCs w:val="0"/>
                <w:sz w:val="24"/>
                <w:szCs w:val="24"/>
                <w:lang w:eastAsia="ar-SA"/>
              </w:rPr>
              <w:tab/>
            </w:r>
            <w:r>
              <w:rPr>
                <w:b w:val="0"/>
                <w:bCs w:val="0"/>
                <w:sz w:val="24"/>
                <w:szCs w:val="24"/>
                <w:lang w:eastAsia="ar-SA"/>
              </w:rPr>
              <w:t>(</w:t>
            </w:r>
            <w:r w:rsidR="00DE5DA7">
              <w:rPr>
                <w:b w:val="0"/>
                <w:bCs w:val="0"/>
                <w:sz w:val="24"/>
                <w:szCs w:val="24"/>
                <w:lang w:eastAsia="ar-SA"/>
              </w:rPr>
              <w:t>р</w:t>
            </w:r>
            <w:r w:rsidRPr="00B77C62">
              <w:rPr>
                <w:b w:val="0"/>
                <w:bCs w:val="0"/>
                <w:sz w:val="24"/>
                <w:szCs w:val="24"/>
                <w:lang w:eastAsia="ar-SA"/>
              </w:rPr>
              <w:t>азмещение искусственно созданных для судоходства внутренних водных путей, размещение объектов капитального строительства внутренних водных путей, размещение объектов капитального строительства морских портов, размещение объектов капитального строительства, в том числе морских и речных портов, причалов, пристаней, гидротехнических сооружений, навигационного оборудования и других объектов, необходимых для обеспечения суд</w:t>
            </w:r>
            <w:r>
              <w:rPr>
                <w:b w:val="0"/>
                <w:bCs w:val="0"/>
                <w:sz w:val="24"/>
                <w:szCs w:val="24"/>
                <w:lang w:eastAsia="ar-SA"/>
              </w:rPr>
              <w:t>оходства и водных перевозок)</w:t>
            </w:r>
          </w:p>
        </w:tc>
      </w:tr>
      <w:tr w:rsidR="00B77C62" w:rsidRPr="00592C2C" w:rsidTr="00175358">
        <w:trPr>
          <w:trHeight w:val="322"/>
        </w:trPr>
        <w:tc>
          <w:tcPr>
            <w:tcW w:w="709" w:type="dxa"/>
            <w:tcBorders>
              <w:left w:val="single" w:sz="4" w:space="0" w:color="000000"/>
              <w:bottom w:val="single" w:sz="4" w:space="0" w:color="auto"/>
            </w:tcBorders>
          </w:tcPr>
          <w:p w:rsidR="00B77C62" w:rsidRPr="00592C2C" w:rsidRDefault="00B77C62" w:rsidP="00592C2C">
            <w:pPr>
              <w:widowControl/>
              <w:suppressAutoHyphens/>
              <w:autoSpaceDE/>
              <w:autoSpaceDN/>
              <w:adjustRightInd/>
              <w:ind w:left="87"/>
              <w:jc w:val="both"/>
              <w:rPr>
                <w:bCs w:val="0"/>
                <w:sz w:val="24"/>
                <w:szCs w:val="24"/>
                <w:lang w:eastAsia="ar-SA"/>
              </w:rPr>
            </w:pPr>
            <w:r>
              <w:rPr>
                <w:bCs w:val="0"/>
                <w:sz w:val="24"/>
                <w:szCs w:val="24"/>
                <w:lang w:eastAsia="ar-SA"/>
              </w:rPr>
              <w:t>Т5</w:t>
            </w:r>
          </w:p>
        </w:tc>
        <w:tc>
          <w:tcPr>
            <w:tcW w:w="8656" w:type="dxa"/>
            <w:tcBorders>
              <w:left w:val="single" w:sz="4" w:space="0" w:color="000000"/>
              <w:bottom w:val="single" w:sz="4" w:space="0" w:color="auto"/>
              <w:right w:val="single" w:sz="4" w:space="0" w:color="000000"/>
            </w:tcBorders>
          </w:tcPr>
          <w:p w:rsidR="00B77C62" w:rsidRPr="00592C2C" w:rsidRDefault="00B77C62" w:rsidP="00DE5DA7">
            <w:pPr>
              <w:widowControl/>
              <w:suppressAutoHyphens/>
              <w:autoSpaceDE/>
              <w:autoSpaceDN/>
              <w:adjustRightInd/>
              <w:ind w:left="87"/>
              <w:jc w:val="both"/>
              <w:rPr>
                <w:b w:val="0"/>
                <w:bCs w:val="0"/>
                <w:sz w:val="24"/>
                <w:szCs w:val="24"/>
                <w:lang w:eastAsia="ar-SA"/>
              </w:rPr>
            </w:pPr>
            <w:proofErr w:type="gramStart"/>
            <w:r w:rsidRPr="00B77C62">
              <w:rPr>
                <w:b w:val="0"/>
                <w:bCs w:val="0"/>
                <w:sz w:val="24"/>
                <w:szCs w:val="24"/>
                <w:lang w:eastAsia="ar-SA"/>
              </w:rPr>
              <w:t>Воздушный транспорт</w:t>
            </w:r>
            <w:r w:rsidRPr="00B77C62">
              <w:rPr>
                <w:b w:val="0"/>
                <w:bCs w:val="0"/>
                <w:sz w:val="24"/>
                <w:szCs w:val="24"/>
                <w:lang w:eastAsia="ar-SA"/>
              </w:rPr>
              <w:tab/>
            </w:r>
            <w:r>
              <w:rPr>
                <w:b w:val="0"/>
                <w:bCs w:val="0"/>
                <w:sz w:val="24"/>
                <w:szCs w:val="24"/>
                <w:lang w:eastAsia="ar-SA"/>
              </w:rPr>
              <w:t>(</w:t>
            </w:r>
            <w:r w:rsidR="00DE5DA7">
              <w:rPr>
                <w:b w:val="0"/>
                <w:bCs w:val="0"/>
                <w:sz w:val="24"/>
                <w:szCs w:val="24"/>
                <w:lang w:eastAsia="ar-SA"/>
              </w:rPr>
              <w:t>р</w:t>
            </w:r>
            <w:r w:rsidRPr="00B77C62">
              <w:rPr>
                <w:b w:val="0"/>
                <w:bCs w:val="0"/>
                <w:sz w:val="24"/>
                <w:szCs w:val="24"/>
                <w:lang w:eastAsia="ar-SA"/>
              </w:rPr>
              <w:t xml:space="preserve">азмещение аэродромов, вертолетных площадок (вертодромов), обустройство мест для приводнения и причаливания гидросамолетов, размещение радиотехнического обеспечения полетов и прочих объектов, необходимых для взлета и приземления (приводнения) воздушных </w:t>
            </w:r>
            <w:r w:rsidRPr="00B77C62">
              <w:rPr>
                <w:b w:val="0"/>
                <w:bCs w:val="0"/>
                <w:sz w:val="24"/>
                <w:szCs w:val="24"/>
                <w:lang w:eastAsia="ar-SA"/>
              </w:rPr>
              <w:lastRenderedPageBreak/>
              <w:t>судов, размещение аэропортов (аэровокзалов) и иных объектов, необходимых для посадки и высадки пассажиров и их сопутствующего обслуживания и обеспечения их безопасности, а также размещение объектов, необходимых для погрузки, разгрузки и хранения грузов</w:t>
            </w:r>
            <w:proofErr w:type="gramEnd"/>
            <w:r w:rsidRPr="00B77C62">
              <w:rPr>
                <w:b w:val="0"/>
                <w:bCs w:val="0"/>
                <w:sz w:val="24"/>
                <w:szCs w:val="24"/>
                <w:lang w:eastAsia="ar-SA"/>
              </w:rPr>
              <w:t>, перемещаемых воздушным путем; размещение объектов, предназначенных для технического обслуживан</w:t>
            </w:r>
            <w:r>
              <w:rPr>
                <w:b w:val="0"/>
                <w:bCs w:val="0"/>
                <w:sz w:val="24"/>
                <w:szCs w:val="24"/>
                <w:lang w:eastAsia="ar-SA"/>
              </w:rPr>
              <w:t>ия и ремонта воздушных судов</w:t>
            </w:r>
            <w:r>
              <w:rPr>
                <w:b w:val="0"/>
                <w:bCs w:val="0"/>
                <w:sz w:val="24"/>
                <w:szCs w:val="24"/>
                <w:lang w:eastAsia="ar-SA"/>
              </w:rPr>
              <w:tab/>
              <w:t>)</w:t>
            </w:r>
          </w:p>
        </w:tc>
      </w:tr>
      <w:tr w:rsidR="00592C2C" w:rsidRPr="00592C2C" w:rsidTr="00175358">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suppressAutoHyphens/>
              <w:ind w:firstLine="540"/>
              <w:jc w:val="center"/>
              <w:rPr>
                <w:bCs w:val="0"/>
                <w:sz w:val="24"/>
                <w:szCs w:val="24"/>
              </w:rPr>
            </w:pPr>
          </w:p>
        </w:tc>
        <w:tc>
          <w:tcPr>
            <w:tcW w:w="8656"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shd w:val="clear" w:color="auto" w:fill="FFFFFF"/>
              <w:suppressAutoHyphens/>
              <w:ind w:left="8"/>
              <w:rPr>
                <w:color w:val="000000"/>
                <w:spacing w:val="-6"/>
                <w:sz w:val="24"/>
                <w:szCs w:val="24"/>
              </w:rPr>
            </w:pPr>
            <w:r w:rsidRPr="00592C2C">
              <w:rPr>
                <w:color w:val="000000"/>
                <w:spacing w:val="-6"/>
                <w:sz w:val="24"/>
                <w:szCs w:val="24"/>
              </w:rPr>
              <w:t>Условно разрешенные виды использования:</w:t>
            </w:r>
          </w:p>
        </w:tc>
      </w:tr>
      <w:tr w:rsidR="00592C2C" w:rsidRPr="00592C2C" w:rsidTr="00175358">
        <w:trPr>
          <w:trHeight w:val="322"/>
        </w:trPr>
        <w:tc>
          <w:tcPr>
            <w:tcW w:w="709" w:type="dxa"/>
            <w:tcBorders>
              <w:top w:val="single" w:sz="4" w:space="0" w:color="auto"/>
              <w:left w:val="single" w:sz="4" w:space="0" w:color="auto"/>
              <w:bottom w:val="single" w:sz="4" w:space="0" w:color="auto"/>
              <w:right w:val="single" w:sz="4" w:space="0" w:color="auto"/>
            </w:tcBorders>
          </w:tcPr>
          <w:p w:rsidR="00592C2C" w:rsidRPr="00592C2C" w:rsidRDefault="00592C2C" w:rsidP="00175358">
            <w:pPr>
              <w:suppressAutoHyphens/>
              <w:jc w:val="center"/>
              <w:rPr>
                <w:bCs w:val="0"/>
                <w:sz w:val="24"/>
                <w:szCs w:val="24"/>
              </w:rPr>
            </w:pPr>
            <w:r w:rsidRPr="00592C2C">
              <w:rPr>
                <w:bCs w:val="0"/>
                <w:sz w:val="24"/>
                <w:szCs w:val="24"/>
              </w:rPr>
              <w:t>1</w:t>
            </w:r>
          </w:p>
        </w:tc>
        <w:tc>
          <w:tcPr>
            <w:tcW w:w="8656" w:type="dxa"/>
            <w:tcBorders>
              <w:top w:val="single" w:sz="4" w:space="0" w:color="auto"/>
              <w:left w:val="single" w:sz="4" w:space="0" w:color="auto"/>
              <w:bottom w:val="single" w:sz="4" w:space="0" w:color="auto"/>
              <w:right w:val="single" w:sz="4" w:space="0" w:color="auto"/>
            </w:tcBorders>
          </w:tcPr>
          <w:p w:rsidR="00592C2C" w:rsidRPr="00592C2C" w:rsidRDefault="00592C2C" w:rsidP="00592C2C">
            <w:pPr>
              <w:widowControl/>
              <w:suppressAutoHyphens/>
              <w:autoSpaceDE/>
              <w:autoSpaceDN/>
              <w:adjustRightInd/>
              <w:ind w:left="87"/>
              <w:jc w:val="both"/>
              <w:rPr>
                <w:b w:val="0"/>
                <w:bCs w:val="0"/>
                <w:sz w:val="24"/>
                <w:szCs w:val="24"/>
                <w:lang w:eastAsia="ar-SA"/>
              </w:rPr>
            </w:pPr>
            <w:r w:rsidRPr="00592C2C">
              <w:rPr>
                <w:b w:val="0"/>
                <w:bCs w:val="0"/>
                <w:sz w:val="24"/>
                <w:szCs w:val="24"/>
                <w:lang w:eastAsia="ar-SA"/>
              </w:rPr>
              <w:t>Объекты мелкорозничной торговли во временных сооружениях и вне их, рассчитанные на малый поток посетителей: киоски, павильоны, палатки</w:t>
            </w:r>
          </w:p>
        </w:tc>
      </w:tr>
    </w:tbl>
    <w:p w:rsidR="00295786" w:rsidRDefault="00295786" w:rsidP="00592C2C">
      <w:pPr>
        <w:widowControl/>
        <w:suppressAutoHyphens/>
        <w:autoSpaceDE/>
        <w:autoSpaceDN/>
        <w:adjustRightInd/>
        <w:ind w:firstLine="545"/>
        <w:jc w:val="both"/>
        <w:rPr>
          <w:b w:val="0"/>
          <w:bCs w:val="0"/>
          <w:sz w:val="24"/>
          <w:szCs w:val="24"/>
          <w:lang w:eastAsia="ar-SA"/>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Предельные параметры земельных участков и предельные параметры разрешенного строительства, реконструкции объектов капитального строительства для указанной зоны не подлежат установлению.</w:t>
      </w:r>
    </w:p>
    <w:p w:rsidR="00592C2C" w:rsidRPr="00592C2C" w:rsidRDefault="00592C2C" w:rsidP="00592C2C">
      <w:pPr>
        <w:widowControl/>
        <w:suppressAutoHyphens/>
        <w:autoSpaceDE/>
        <w:autoSpaceDN/>
        <w:adjustRightInd/>
        <w:ind w:firstLine="545"/>
        <w:jc w:val="both"/>
        <w:rPr>
          <w:b w:val="0"/>
          <w:bCs w:val="0"/>
          <w:sz w:val="24"/>
          <w:szCs w:val="24"/>
          <w:lang w:eastAsia="ar-SA"/>
        </w:rPr>
      </w:pPr>
    </w:p>
    <w:p w:rsidR="00592C2C" w:rsidRPr="00592C2C" w:rsidRDefault="00592C2C" w:rsidP="00592C2C">
      <w:pPr>
        <w:widowControl/>
        <w:suppressAutoHyphens/>
        <w:autoSpaceDE/>
        <w:autoSpaceDN/>
        <w:adjustRightInd/>
        <w:spacing w:before="120"/>
        <w:jc w:val="center"/>
        <w:rPr>
          <w:bCs w:val="0"/>
          <w:i/>
          <w:iCs/>
          <w:sz w:val="24"/>
          <w:szCs w:val="24"/>
          <w:lang w:eastAsia="ar-SA"/>
        </w:rPr>
      </w:pPr>
      <w:r w:rsidRPr="00592C2C">
        <w:rPr>
          <w:bCs w:val="0"/>
          <w:i/>
          <w:iCs/>
          <w:sz w:val="24"/>
          <w:szCs w:val="24"/>
          <w:lang w:eastAsia="ar-SA"/>
        </w:rPr>
        <w:t>Статья 35. Производственные зоны  (П)</w:t>
      </w:r>
    </w:p>
    <w:p w:rsidR="00592C2C" w:rsidRPr="00592C2C" w:rsidRDefault="00592C2C" w:rsidP="00592C2C">
      <w:pPr>
        <w:shd w:val="clear" w:color="auto" w:fill="FFFFFF"/>
        <w:suppressAutoHyphens/>
        <w:spacing w:before="100"/>
        <w:ind w:right="12"/>
        <w:jc w:val="both"/>
        <w:rPr>
          <w:b w:val="0"/>
          <w:bCs w:val="0"/>
          <w:sz w:val="24"/>
          <w:szCs w:val="24"/>
          <w:lang w:eastAsia="ar-SA"/>
        </w:rPr>
      </w:pPr>
      <w:r w:rsidRPr="00592C2C">
        <w:rPr>
          <w:b w:val="0"/>
          <w:bCs w:val="0"/>
          <w:sz w:val="24"/>
          <w:szCs w:val="24"/>
          <w:lang w:eastAsia="ar-SA"/>
        </w:rPr>
        <w:tab/>
        <w:t>1) цель выделения зоны – зоны для размещения промышленных, коммунальных и складских объектов, а также для установления санитарно-защитных зон таких объектов в соответствии с требованиями технических регламентов.</w:t>
      </w:r>
    </w:p>
    <w:p w:rsidR="00592C2C" w:rsidRPr="00592C2C" w:rsidRDefault="00592C2C" w:rsidP="00592C2C">
      <w:pPr>
        <w:shd w:val="clear" w:color="auto" w:fill="FFFFFF"/>
        <w:suppressAutoHyphens/>
        <w:spacing w:before="100"/>
        <w:ind w:right="12" w:firstLine="709"/>
        <w:jc w:val="both"/>
        <w:rPr>
          <w:b w:val="0"/>
          <w:bCs w:val="0"/>
          <w:sz w:val="24"/>
          <w:szCs w:val="24"/>
          <w:lang w:eastAsia="ar-SA"/>
        </w:rPr>
      </w:pPr>
      <w:r w:rsidRPr="00592C2C">
        <w:rPr>
          <w:b w:val="0"/>
          <w:bCs w:val="0"/>
          <w:sz w:val="24"/>
          <w:szCs w:val="24"/>
          <w:lang w:eastAsia="ar-SA"/>
        </w:rPr>
        <w:t>2) основные и условно разрешенные виды использования земельных участков и объектов капитального строительства:</w:t>
      </w:r>
    </w:p>
    <w:p w:rsidR="00592C2C" w:rsidRPr="00592C2C" w:rsidRDefault="00592C2C" w:rsidP="00592C2C">
      <w:pPr>
        <w:widowControl/>
        <w:suppressAutoHyphens/>
        <w:ind w:firstLine="720"/>
        <w:jc w:val="both"/>
        <w:rPr>
          <w:b w:val="0"/>
          <w:bCs w:val="0"/>
          <w:sz w:val="24"/>
          <w:szCs w:val="24"/>
        </w:rPr>
      </w:pPr>
    </w:p>
    <w:p w:rsidR="00592C2C" w:rsidRPr="00592C2C" w:rsidRDefault="00592C2C" w:rsidP="00592C2C">
      <w:pPr>
        <w:widowControl/>
        <w:suppressAutoHyphens/>
        <w:autoSpaceDE/>
        <w:autoSpaceDN/>
        <w:adjustRightInd/>
        <w:ind w:firstLine="426"/>
        <w:jc w:val="both"/>
        <w:rPr>
          <w:bCs w:val="0"/>
          <w:sz w:val="24"/>
          <w:szCs w:val="24"/>
          <w:lang w:eastAsia="hi-IN" w:bidi="hi-IN"/>
        </w:rPr>
      </w:pPr>
      <w:r w:rsidRPr="00592C2C">
        <w:rPr>
          <w:bCs w:val="0"/>
          <w:sz w:val="24"/>
          <w:szCs w:val="24"/>
          <w:lang w:eastAsia="hi-IN" w:bidi="hi-IN"/>
        </w:rPr>
        <w:t>1. Производственная деятельность (</w:t>
      </w:r>
      <w:proofErr w:type="gramStart"/>
      <w:r w:rsidRPr="00592C2C">
        <w:rPr>
          <w:bCs w:val="0"/>
          <w:sz w:val="24"/>
          <w:szCs w:val="24"/>
          <w:lang w:eastAsia="hi-IN" w:bidi="hi-IN"/>
        </w:rPr>
        <w:t>П</w:t>
      </w:r>
      <w:proofErr w:type="gramEnd"/>
      <w:r w:rsidRPr="00592C2C">
        <w:rPr>
          <w:bCs w:val="0"/>
          <w:sz w:val="24"/>
          <w:szCs w:val="24"/>
          <w:lang w:eastAsia="hi-IN" w:bidi="hi-IN"/>
        </w:rPr>
        <w:t xml:space="preserve"> 1) </w:t>
      </w:r>
    </w:p>
    <w:tbl>
      <w:tblPr>
        <w:tblW w:w="9365" w:type="dxa"/>
        <w:tblInd w:w="55" w:type="dxa"/>
        <w:tblLayout w:type="fixed"/>
        <w:tblCellMar>
          <w:top w:w="55" w:type="dxa"/>
          <w:left w:w="55" w:type="dxa"/>
          <w:bottom w:w="55" w:type="dxa"/>
          <w:right w:w="55" w:type="dxa"/>
        </w:tblCellMar>
        <w:tblLook w:val="0000" w:firstRow="0" w:lastRow="0" w:firstColumn="0" w:lastColumn="0" w:noHBand="0" w:noVBand="0"/>
      </w:tblPr>
      <w:tblGrid>
        <w:gridCol w:w="567"/>
        <w:gridCol w:w="8798"/>
      </w:tblGrid>
      <w:tr w:rsidR="00592C2C" w:rsidRPr="00592C2C" w:rsidTr="00643B5B">
        <w:trPr>
          <w:trHeight w:val="322"/>
          <w:tblHeader/>
        </w:trPr>
        <w:tc>
          <w:tcPr>
            <w:tcW w:w="567" w:type="dxa"/>
            <w:vMerge w:val="restart"/>
            <w:tcBorders>
              <w:top w:val="single" w:sz="4" w:space="0" w:color="000000"/>
              <w:left w:val="single" w:sz="4" w:space="0" w:color="000000"/>
              <w:bottom w:val="single" w:sz="4" w:space="0" w:color="000000"/>
            </w:tcBorders>
            <w:vAlign w:val="center"/>
          </w:tcPr>
          <w:p w:rsidR="00592C2C" w:rsidRPr="00592C2C" w:rsidRDefault="00592C2C" w:rsidP="00592C2C">
            <w:pPr>
              <w:keepLines/>
              <w:widowControl/>
              <w:suppressAutoHyphens/>
              <w:autoSpaceDE/>
              <w:autoSpaceDN/>
              <w:adjustRightInd/>
              <w:snapToGrid w:val="0"/>
              <w:jc w:val="center"/>
              <w:rPr>
                <w:b w:val="0"/>
                <w:bCs w:val="0"/>
                <w:sz w:val="24"/>
                <w:szCs w:val="24"/>
                <w:lang w:val="en-US" w:eastAsia="ar-SA"/>
              </w:rPr>
            </w:pPr>
            <w:r w:rsidRPr="00592C2C">
              <w:rPr>
                <w:b w:val="0"/>
                <w:bCs w:val="0"/>
                <w:sz w:val="24"/>
                <w:szCs w:val="24"/>
                <w:lang w:val="en-US" w:eastAsia="ar-SA"/>
              </w:rPr>
              <w:t>№</w:t>
            </w:r>
          </w:p>
          <w:p w:rsidR="00592C2C" w:rsidRPr="00592C2C" w:rsidRDefault="00592C2C" w:rsidP="00592C2C">
            <w:pPr>
              <w:keepLines/>
              <w:widowControl/>
              <w:suppressAutoHyphens/>
              <w:autoSpaceDE/>
              <w:autoSpaceDN/>
              <w:adjustRightInd/>
              <w:jc w:val="center"/>
              <w:rPr>
                <w:b w:val="0"/>
                <w:bCs w:val="0"/>
                <w:sz w:val="24"/>
                <w:szCs w:val="24"/>
                <w:lang w:eastAsia="ar-SA"/>
              </w:rPr>
            </w:pPr>
            <w:proofErr w:type="gramStart"/>
            <w:r w:rsidRPr="00592C2C">
              <w:rPr>
                <w:b w:val="0"/>
                <w:bCs w:val="0"/>
                <w:sz w:val="24"/>
                <w:szCs w:val="24"/>
                <w:lang w:eastAsia="ar-SA"/>
              </w:rPr>
              <w:t>п</w:t>
            </w:r>
            <w:proofErr w:type="gramEnd"/>
            <w:r w:rsidRPr="00592C2C">
              <w:rPr>
                <w:b w:val="0"/>
                <w:bCs w:val="0"/>
                <w:sz w:val="24"/>
                <w:szCs w:val="24"/>
                <w:lang w:eastAsia="ar-SA"/>
              </w:rPr>
              <w:t>/п</w:t>
            </w:r>
          </w:p>
        </w:tc>
        <w:tc>
          <w:tcPr>
            <w:tcW w:w="8798" w:type="dxa"/>
            <w:vMerge w:val="restart"/>
            <w:tcBorders>
              <w:top w:val="single" w:sz="4" w:space="0" w:color="000000"/>
              <w:left w:val="single" w:sz="4" w:space="0" w:color="000000"/>
              <w:bottom w:val="single" w:sz="4" w:space="0" w:color="000000"/>
              <w:right w:val="single" w:sz="4" w:space="0" w:color="000000"/>
            </w:tcBorders>
            <w:vAlign w:val="center"/>
          </w:tcPr>
          <w:p w:rsidR="00592C2C" w:rsidRPr="00592C2C" w:rsidRDefault="00592C2C" w:rsidP="00592C2C">
            <w:pPr>
              <w:keepLines/>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Наименование вида использования</w:t>
            </w:r>
          </w:p>
        </w:tc>
      </w:tr>
      <w:tr w:rsidR="00592C2C" w:rsidRPr="00592C2C" w:rsidTr="00643B5B">
        <w:trPr>
          <w:trHeight w:val="322"/>
        </w:trPr>
        <w:tc>
          <w:tcPr>
            <w:tcW w:w="567"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Cs w:val="0"/>
                <w:sz w:val="24"/>
                <w:szCs w:val="24"/>
                <w:lang w:eastAsia="ar-SA"/>
              </w:rPr>
            </w:pPr>
          </w:p>
        </w:tc>
        <w:tc>
          <w:tcPr>
            <w:tcW w:w="8798" w:type="dxa"/>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Cs w:val="0"/>
                <w:sz w:val="24"/>
                <w:szCs w:val="24"/>
                <w:lang w:eastAsia="ar-SA"/>
              </w:rPr>
            </w:pPr>
            <w:r w:rsidRPr="00592C2C">
              <w:rPr>
                <w:bCs w:val="0"/>
                <w:sz w:val="24"/>
                <w:szCs w:val="24"/>
                <w:lang w:eastAsia="ar-SA"/>
              </w:rPr>
              <w:t xml:space="preserve">Основные виды разрешенного использования </w:t>
            </w:r>
          </w:p>
        </w:tc>
      </w:tr>
      <w:tr w:rsidR="00592C2C" w:rsidRPr="00592C2C" w:rsidTr="00643B5B">
        <w:trPr>
          <w:trHeight w:val="322"/>
        </w:trPr>
        <w:tc>
          <w:tcPr>
            <w:tcW w:w="567" w:type="dxa"/>
            <w:tcBorders>
              <w:left w:val="single" w:sz="4" w:space="0" w:color="000000"/>
              <w:bottom w:val="single" w:sz="4" w:space="0" w:color="000000"/>
            </w:tcBorders>
          </w:tcPr>
          <w:p w:rsidR="00592C2C" w:rsidRPr="00592C2C" w:rsidRDefault="00592C2C" w:rsidP="00592C2C">
            <w:pPr>
              <w:shd w:val="clear" w:color="auto" w:fill="FFFFFF"/>
              <w:suppressAutoHyphens/>
              <w:spacing w:before="100"/>
              <w:ind w:right="12"/>
              <w:jc w:val="both"/>
              <w:rPr>
                <w:b w:val="0"/>
                <w:bCs w:val="0"/>
                <w:sz w:val="24"/>
                <w:szCs w:val="24"/>
                <w:lang w:eastAsia="ar-SA"/>
              </w:rPr>
            </w:pPr>
            <w:r w:rsidRPr="00592C2C">
              <w:rPr>
                <w:b w:val="0"/>
                <w:bCs w:val="0"/>
                <w:sz w:val="24"/>
                <w:szCs w:val="24"/>
                <w:lang w:eastAsia="ar-SA"/>
              </w:rPr>
              <w:t>1</w:t>
            </w:r>
          </w:p>
        </w:tc>
        <w:tc>
          <w:tcPr>
            <w:tcW w:w="8798" w:type="dxa"/>
            <w:tcBorders>
              <w:left w:val="single" w:sz="4" w:space="0" w:color="000000"/>
              <w:bottom w:val="single" w:sz="4" w:space="0" w:color="000000"/>
              <w:right w:val="single" w:sz="4" w:space="0" w:color="000000"/>
            </w:tcBorders>
          </w:tcPr>
          <w:p w:rsidR="00592C2C" w:rsidRPr="00592C2C" w:rsidRDefault="00592C2C" w:rsidP="00592C2C">
            <w:pPr>
              <w:shd w:val="clear" w:color="auto" w:fill="FFFFFF"/>
              <w:suppressAutoHyphens/>
              <w:ind w:right="11"/>
              <w:jc w:val="both"/>
              <w:rPr>
                <w:b w:val="0"/>
                <w:bCs w:val="0"/>
                <w:sz w:val="24"/>
                <w:szCs w:val="24"/>
                <w:lang w:eastAsia="ar-SA"/>
              </w:rPr>
            </w:pPr>
            <w:r w:rsidRPr="00592C2C">
              <w:rPr>
                <w:b w:val="0"/>
                <w:bCs w:val="0"/>
                <w:sz w:val="24"/>
                <w:szCs w:val="24"/>
                <w:lang w:eastAsia="ar-SA"/>
              </w:rPr>
              <w:t xml:space="preserve">Недропользование: </w:t>
            </w:r>
          </w:p>
          <w:p w:rsidR="00592C2C" w:rsidRPr="00592C2C" w:rsidRDefault="00592C2C" w:rsidP="00592C2C">
            <w:pPr>
              <w:shd w:val="clear" w:color="auto" w:fill="FFFFFF"/>
              <w:suppressAutoHyphens/>
              <w:ind w:right="11"/>
              <w:jc w:val="both"/>
              <w:rPr>
                <w:b w:val="0"/>
                <w:bCs w:val="0"/>
                <w:sz w:val="24"/>
                <w:szCs w:val="24"/>
                <w:lang w:eastAsia="ar-SA"/>
              </w:rPr>
            </w:pPr>
            <w:r w:rsidRPr="00592C2C">
              <w:rPr>
                <w:b w:val="0"/>
                <w:bCs w:val="0"/>
                <w:sz w:val="24"/>
                <w:szCs w:val="24"/>
                <w:lang w:eastAsia="ar-SA"/>
              </w:rPr>
              <w:t>- осуществление геологических изысканий;</w:t>
            </w:r>
          </w:p>
          <w:p w:rsidR="00592C2C" w:rsidRPr="00592C2C" w:rsidRDefault="00592C2C" w:rsidP="00592C2C">
            <w:pPr>
              <w:shd w:val="clear" w:color="auto" w:fill="FFFFFF"/>
              <w:suppressAutoHyphens/>
              <w:ind w:right="11"/>
              <w:jc w:val="both"/>
              <w:rPr>
                <w:b w:val="0"/>
                <w:bCs w:val="0"/>
                <w:sz w:val="24"/>
                <w:szCs w:val="24"/>
                <w:lang w:eastAsia="ar-SA"/>
              </w:rPr>
            </w:pPr>
            <w:r w:rsidRPr="00592C2C">
              <w:rPr>
                <w:b w:val="0"/>
                <w:bCs w:val="0"/>
                <w:sz w:val="24"/>
                <w:szCs w:val="24"/>
                <w:lang w:eastAsia="ar-SA"/>
              </w:rPr>
              <w:t>- добыча недр открытым (карьеры, отвалы) и закрытым (шахты, скважины) способами;</w:t>
            </w:r>
          </w:p>
          <w:p w:rsidR="00592C2C" w:rsidRPr="00592C2C" w:rsidRDefault="00592C2C" w:rsidP="00592C2C">
            <w:pPr>
              <w:shd w:val="clear" w:color="auto" w:fill="FFFFFF"/>
              <w:suppressAutoHyphens/>
              <w:ind w:right="11"/>
              <w:jc w:val="both"/>
              <w:rPr>
                <w:b w:val="0"/>
                <w:bCs w:val="0"/>
                <w:sz w:val="24"/>
                <w:szCs w:val="24"/>
                <w:lang w:eastAsia="ar-SA"/>
              </w:rPr>
            </w:pPr>
            <w:r w:rsidRPr="00592C2C">
              <w:rPr>
                <w:b w:val="0"/>
                <w:bCs w:val="0"/>
                <w:sz w:val="24"/>
                <w:szCs w:val="24"/>
                <w:lang w:eastAsia="ar-SA"/>
              </w:rPr>
              <w:t>- размещение объектов капитального строительства, в том числе подземных, в целях добычи недр;</w:t>
            </w:r>
          </w:p>
          <w:p w:rsidR="00592C2C" w:rsidRPr="00592C2C" w:rsidRDefault="00592C2C" w:rsidP="00592C2C">
            <w:pPr>
              <w:shd w:val="clear" w:color="auto" w:fill="FFFFFF"/>
              <w:suppressAutoHyphens/>
              <w:ind w:right="11"/>
              <w:jc w:val="both"/>
              <w:rPr>
                <w:b w:val="0"/>
                <w:bCs w:val="0"/>
                <w:sz w:val="24"/>
                <w:szCs w:val="24"/>
                <w:lang w:eastAsia="ar-SA"/>
              </w:rPr>
            </w:pPr>
            <w:r w:rsidRPr="00592C2C">
              <w:rPr>
                <w:b w:val="0"/>
                <w:bCs w:val="0"/>
                <w:sz w:val="24"/>
                <w:szCs w:val="24"/>
                <w:lang w:eastAsia="ar-SA"/>
              </w:rPr>
              <w:t>- размещение объектов капитального строительства, необходимых для подготовки сырья к транспортировке и (или) промышленной переработке;</w:t>
            </w:r>
          </w:p>
        </w:tc>
      </w:tr>
      <w:tr w:rsidR="00643B5B" w:rsidRPr="00592C2C" w:rsidTr="00643B5B">
        <w:trPr>
          <w:trHeight w:val="322"/>
        </w:trPr>
        <w:tc>
          <w:tcPr>
            <w:tcW w:w="567" w:type="dxa"/>
            <w:tcBorders>
              <w:left w:val="single" w:sz="4" w:space="0" w:color="000000"/>
              <w:bottom w:val="single" w:sz="4" w:space="0" w:color="000000"/>
            </w:tcBorders>
          </w:tcPr>
          <w:p w:rsidR="00643B5B" w:rsidRPr="00592C2C" w:rsidRDefault="00643B5B" w:rsidP="0034795B">
            <w:pPr>
              <w:shd w:val="clear" w:color="auto" w:fill="FFFFFF"/>
              <w:suppressAutoHyphens/>
              <w:spacing w:before="100"/>
              <w:ind w:right="12"/>
              <w:jc w:val="both"/>
              <w:rPr>
                <w:b w:val="0"/>
                <w:bCs w:val="0"/>
                <w:sz w:val="24"/>
                <w:szCs w:val="24"/>
                <w:lang w:eastAsia="ar-SA"/>
              </w:rPr>
            </w:pPr>
            <w:r w:rsidRPr="00592C2C">
              <w:rPr>
                <w:b w:val="0"/>
                <w:bCs w:val="0"/>
                <w:sz w:val="24"/>
                <w:szCs w:val="24"/>
                <w:lang w:eastAsia="ar-SA"/>
              </w:rPr>
              <w:t>2</w:t>
            </w:r>
          </w:p>
        </w:tc>
        <w:tc>
          <w:tcPr>
            <w:tcW w:w="8798" w:type="dxa"/>
            <w:tcBorders>
              <w:left w:val="single" w:sz="4" w:space="0" w:color="000000"/>
              <w:bottom w:val="single" w:sz="4" w:space="0" w:color="000000"/>
              <w:right w:val="single" w:sz="4" w:space="0" w:color="000000"/>
            </w:tcBorders>
          </w:tcPr>
          <w:p w:rsidR="00643B5B" w:rsidRPr="00592C2C" w:rsidRDefault="00643B5B" w:rsidP="0034795B">
            <w:pPr>
              <w:shd w:val="clear" w:color="auto" w:fill="FFFFFF"/>
              <w:suppressAutoHyphens/>
              <w:spacing w:before="100"/>
              <w:ind w:right="12"/>
              <w:jc w:val="both"/>
              <w:rPr>
                <w:b w:val="0"/>
                <w:bCs w:val="0"/>
                <w:sz w:val="24"/>
                <w:szCs w:val="24"/>
                <w:lang w:eastAsia="ar-SA"/>
              </w:rPr>
            </w:pPr>
            <w:r>
              <w:rPr>
                <w:b w:val="0"/>
                <w:bCs w:val="0"/>
                <w:sz w:val="24"/>
                <w:szCs w:val="24"/>
                <w:lang w:eastAsia="ar-SA"/>
              </w:rPr>
              <w:t>Тяжелая промышленность - р</w:t>
            </w:r>
            <w:r w:rsidRPr="005D2C73">
              <w:rPr>
                <w:b w:val="0"/>
                <w:bCs w:val="0"/>
                <w:sz w:val="24"/>
                <w:szCs w:val="24"/>
                <w:lang w:eastAsia="ar-SA"/>
              </w:rPr>
              <w:t>азмещение объектов капитального строительства горно-обогатительной и горно-перерабатывающей, металлургической, машиностроительной промышленности, а также изготовления и ремонта продукции судостроения, авиастроения, вагоностроения, машиностроения, станкостроения, а также другие подобные 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643B5B" w:rsidRPr="00592C2C" w:rsidTr="00643B5B">
        <w:trPr>
          <w:trHeight w:val="322"/>
        </w:trPr>
        <w:tc>
          <w:tcPr>
            <w:tcW w:w="567" w:type="dxa"/>
            <w:tcBorders>
              <w:left w:val="single" w:sz="4" w:space="0" w:color="000000"/>
              <w:bottom w:val="single" w:sz="4" w:space="0" w:color="000000"/>
            </w:tcBorders>
          </w:tcPr>
          <w:p w:rsidR="00643B5B" w:rsidRPr="00592C2C" w:rsidRDefault="00643B5B" w:rsidP="0034795B">
            <w:pPr>
              <w:shd w:val="clear" w:color="auto" w:fill="FFFFFF"/>
              <w:suppressAutoHyphens/>
              <w:spacing w:before="100"/>
              <w:ind w:right="12"/>
              <w:jc w:val="both"/>
              <w:rPr>
                <w:b w:val="0"/>
                <w:bCs w:val="0"/>
                <w:sz w:val="24"/>
                <w:szCs w:val="24"/>
                <w:lang w:eastAsia="ar-SA"/>
              </w:rPr>
            </w:pPr>
            <w:r>
              <w:rPr>
                <w:b w:val="0"/>
                <w:bCs w:val="0"/>
                <w:sz w:val="24"/>
                <w:szCs w:val="24"/>
                <w:lang w:eastAsia="ar-SA"/>
              </w:rPr>
              <w:t>2</w:t>
            </w:r>
          </w:p>
        </w:tc>
        <w:tc>
          <w:tcPr>
            <w:tcW w:w="8798" w:type="dxa"/>
            <w:tcBorders>
              <w:left w:val="single" w:sz="4" w:space="0" w:color="000000"/>
              <w:bottom w:val="single" w:sz="4" w:space="0" w:color="000000"/>
              <w:right w:val="single" w:sz="4" w:space="0" w:color="000000"/>
            </w:tcBorders>
          </w:tcPr>
          <w:p w:rsidR="00643B5B" w:rsidRDefault="00643B5B" w:rsidP="00643B5B">
            <w:pPr>
              <w:shd w:val="clear" w:color="auto" w:fill="FFFFFF"/>
              <w:suppressAutoHyphens/>
              <w:spacing w:before="100"/>
              <w:ind w:right="12"/>
              <w:jc w:val="both"/>
              <w:rPr>
                <w:b w:val="0"/>
                <w:bCs w:val="0"/>
                <w:sz w:val="24"/>
                <w:szCs w:val="24"/>
                <w:lang w:eastAsia="ar-SA"/>
              </w:rPr>
            </w:pPr>
            <w:r w:rsidRPr="00643B5B">
              <w:rPr>
                <w:b w:val="0"/>
                <w:bCs w:val="0"/>
                <w:sz w:val="24"/>
                <w:szCs w:val="24"/>
                <w:lang w:eastAsia="ar-SA"/>
              </w:rPr>
              <w:t>Автомобилестроительная промышленность</w:t>
            </w:r>
            <w:r>
              <w:rPr>
                <w:b w:val="0"/>
                <w:bCs w:val="0"/>
                <w:sz w:val="24"/>
                <w:szCs w:val="24"/>
                <w:lang w:eastAsia="ar-SA"/>
              </w:rPr>
              <w:t xml:space="preserve"> (р</w:t>
            </w:r>
            <w:r w:rsidRPr="00643B5B">
              <w:rPr>
                <w:b w:val="0"/>
                <w:bCs w:val="0"/>
                <w:sz w:val="24"/>
                <w:szCs w:val="24"/>
                <w:lang w:eastAsia="ar-SA"/>
              </w:rPr>
              <w:t xml:space="preserve">азмещение объектов капитального строительства, предназначенных для производства транспортных средств и </w:t>
            </w:r>
            <w:r w:rsidRPr="00643B5B">
              <w:rPr>
                <w:b w:val="0"/>
                <w:bCs w:val="0"/>
                <w:sz w:val="24"/>
                <w:szCs w:val="24"/>
                <w:lang w:eastAsia="ar-SA"/>
              </w:rPr>
              <w:lastRenderedPageBreak/>
              <w:t>оборудования, производства автомобилей, производства автомобильных кузовов, производства прицепов, полуприцепов и контейнеров, предназначенных для перевозки одним или несколькими видами транспорта, производства частей и принадлежностей а</w:t>
            </w:r>
            <w:r>
              <w:rPr>
                <w:b w:val="0"/>
                <w:bCs w:val="0"/>
                <w:sz w:val="24"/>
                <w:szCs w:val="24"/>
                <w:lang w:eastAsia="ar-SA"/>
              </w:rPr>
              <w:t>втомобилей и их двигателей</w:t>
            </w:r>
            <w:r>
              <w:rPr>
                <w:b w:val="0"/>
                <w:bCs w:val="0"/>
                <w:sz w:val="24"/>
                <w:szCs w:val="24"/>
                <w:lang w:eastAsia="ar-SA"/>
              </w:rPr>
              <w:tab/>
              <w:t>)</w:t>
            </w:r>
          </w:p>
        </w:tc>
      </w:tr>
      <w:tr w:rsidR="00927141" w:rsidRPr="00592C2C" w:rsidTr="00643B5B">
        <w:trPr>
          <w:trHeight w:val="322"/>
        </w:trPr>
        <w:tc>
          <w:tcPr>
            <w:tcW w:w="567" w:type="dxa"/>
            <w:tcBorders>
              <w:left w:val="single" w:sz="4" w:space="0" w:color="000000"/>
              <w:bottom w:val="single" w:sz="4" w:space="0" w:color="000000"/>
            </w:tcBorders>
          </w:tcPr>
          <w:p w:rsidR="00927141" w:rsidRPr="00592C2C" w:rsidRDefault="00927141" w:rsidP="0034795B">
            <w:pPr>
              <w:shd w:val="clear" w:color="auto" w:fill="FFFFFF"/>
              <w:suppressAutoHyphens/>
              <w:spacing w:before="100"/>
              <w:ind w:right="12"/>
              <w:jc w:val="both"/>
              <w:rPr>
                <w:b w:val="0"/>
                <w:bCs w:val="0"/>
                <w:sz w:val="24"/>
                <w:szCs w:val="24"/>
                <w:lang w:eastAsia="ar-SA"/>
              </w:rPr>
            </w:pPr>
            <w:r w:rsidRPr="00592C2C">
              <w:rPr>
                <w:b w:val="0"/>
                <w:bCs w:val="0"/>
                <w:sz w:val="24"/>
                <w:szCs w:val="24"/>
                <w:lang w:eastAsia="ar-SA"/>
              </w:rPr>
              <w:lastRenderedPageBreak/>
              <w:t>3</w:t>
            </w:r>
          </w:p>
        </w:tc>
        <w:tc>
          <w:tcPr>
            <w:tcW w:w="8798" w:type="dxa"/>
            <w:tcBorders>
              <w:left w:val="single" w:sz="4" w:space="0" w:color="000000"/>
              <w:bottom w:val="single" w:sz="4" w:space="0" w:color="000000"/>
              <w:right w:val="single" w:sz="4" w:space="0" w:color="000000"/>
            </w:tcBorders>
          </w:tcPr>
          <w:p w:rsidR="00927141" w:rsidRPr="00592C2C" w:rsidRDefault="00927141" w:rsidP="00592C2C">
            <w:pPr>
              <w:shd w:val="clear" w:color="auto" w:fill="FFFFFF"/>
              <w:suppressAutoHyphens/>
              <w:spacing w:before="100"/>
              <w:ind w:right="12"/>
              <w:jc w:val="both"/>
              <w:rPr>
                <w:b w:val="0"/>
                <w:bCs w:val="0"/>
                <w:sz w:val="24"/>
                <w:szCs w:val="24"/>
                <w:lang w:eastAsia="ar-SA"/>
              </w:rPr>
            </w:pPr>
            <w:bookmarkStart w:id="16" w:name="sub_1063"/>
            <w:r w:rsidRPr="00592C2C">
              <w:rPr>
                <w:b w:val="0"/>
                <w:bCs w:val="0"/>
                <w:sz w:val="24"/>
                <w:szCs w:val="24"/>
                <w:lang w:eastAsia="ar-SA"/>
              </w:rPr>
              <w:t>Легкая промышленность</w:t>
            </w:r>
            <w:bookmarkEnd w:id="16"/>
            <w:r w:rsidRPr="00592C2C">
              <w:rPr>
                <w:b w:val="0"/>
                <w:bCs w:val="0"/>
                <w:sz w:val="24"/>
                <w:szCs w:val="24"/>
                <w:lang w:eastAsia="ar-SA"/>
              </w:rPr>
              <w:t xml:space="preserve"> - размещение объектов капитального строительства, предназначенных для текстильной, </w:t>
            </w:r>
            <w:proofErr w:type="spellStart"/>
            <w:proofErr w:type="gramStart"/>
            <w:r w:rsidRPr="00592C2C">
              <w:rPr>
                <w:b w:val="0"/>
                <w:bCs w:val="0"/>
                <w:sz w:val="24"/>
                <w:szCs w:val="24"/>
                <w:lang w:eastAsia="ar-SA"/>
              </w:rPr>
              <w:t>фарфоро</w:t>
            </w:r>
            <w:proofErr w:type="spellEnd"/>
            <w:r w:rsidRPr="00592C2C">
              <w:rPr>
                <w:b w:val="0"/>
                <w:bCs w:val="0"/>
                <w:sz w:val="24"/>
                <w:szCs w:val="24"/>
                <w:lang w:eastAsia="ar-SA"/>
              </w:rPr>
              <w:t>-фаянсовой</w:t>
            </w:r>
            <w:proofErr w:type="gramEnd"/>
            <w:r w:rsidRPr="00592C2C">
              <w:rPr>
                <w:b w:val="0"/>
                <w:bCs w:val="0"/>
                <w:sz w:val="24"/>
                <w:szCs w:val="24"/>
                <w:lang w:eastAsia="ar-SA"/>
              </w:rPr>
              <w:t>, электронной промышленности</w:t>
            </w:r>
          </w:p>
        </w:tc>
      </w:tr>
      <w:tr w:rsidR="00927141" w:rsidRPr="00592C2C" w:rsidTr="00643B5B">
        <w:trPr>
          <w:trHeight w:val="322"/>
        </w:trPr>
        <w:tc>
          <w:tcPr>
            <w:tcW w:w="567" w:type="dxa"/>
            <w:tcBorders>
              <w:left w:val="single" w:sz="4" w:space="0" w:color="000000"/>
              <w:bottom w:val="single" w:sz="4" w:space="0" w:color="000000"/>
            </w:tcBorders>
          </w:tcPr>
          <w:p w:rsidR="00927141" w:rsidRPr="00592C2C" w:rsidRDefault="00927141" w:rsidP="0034795B">
            <w:pPr>
              <w:shd w:val="clear" w:color="auto" w:fill="FFFFFF"/>
              <w:suppressAutoHyphens/>
              <w:spacing w:before="100"/>
              <w:ind w:right="12"/>
              <w:jc w:val="both"/>
              <w:rPr>
                <w:b w:val="0"/>
                <w:bCs w:val="0"/>
                <w:sz w:val="24"/>
                <w:szCs w:val="24"/>
                <w:lang w:eastAsia="ar-SA"/>
              </w:rPr>
            </w:pPr>
            <w:r w:rsidRPr="00592C2C">
              <w:rPr>
                <w:b w:val="0"/>
                <w:bCs w:val="0"/>
                <w:sz w:val="24"/>
                <w:szCs w:val="24"/>
                <w:lang w:eastAsia="ar-SA"/>
              </w:rPr>
              <w:t>4</w:t>
            </w:r>
          </w:p>
        </w:tc>
        <w:tc>
          <w:tcPr>
            <w:tcW w:w="8798" w:type="dxa"/>
            <w:tcBorders>
              <w:left w:val="single" w:sz="4" w:space="0" w:color="000000"/>
              <w:bottom w:val="single" w:sz="4" w:space="0" w:color="000000"/>
              <w:right w:val="single" w:sz="4" w:space="0" w:color="000000"/>
            </w:tcBorders>
          </w:tcPr>
          <w:p w:rsidR="00927141" w:rsidRPr="00592C2C" w:rsidRDefault="00927141" w:rsidP="00592C2C">
            <w:pPr>
              <w:shd w:val="clear" w:color="auto" w:fill="FFFFFF"/>
              <w:suppressAutoHyphens/>
              <w:spacing w:before="100"/>
              <w:ind w:right="12"/>
              <w:jc w:val="both"/>
              <w:rPr>
                <w:b w:val="0"/>
                <w:bCs w:val="0"/>
                <w:sz w:val="24"/>
                <w:szCs w:val="24"/>
                <w:lang w:eastAsia="ar-SA"/>
              </w:rPr>
            </w:pPr>
            <w:bookmarkStart w:id="17" w:name="sub_10631"/>
            <w:r w:rsidRPr="00592C2C">
              <w:rPr>
                <w:b w:val="0"/>
                <w:bCs w:val="0"/>
                <w:sz w:val="24"/>
                <w:szCs w:val="24"/>
                <w:lang w:eastAsia="ar-SA"/>
              </w:rPr>
              <w:t>Фармацевтическая промышленность</w:t>
            </w:r>
            <w:bookmarkEnd w:id="17"/>
            <w:r w:rsidRPr="00592C2C">
              <w:rPr>
                <w:b w:val="0"/>
                <w:bCs w:val="0"/>
                <w:sz w:val="24"/>
                <w:szCs w:val="24"/>
                <w:lang w:eastAsia="ar-SA"/>
              </w:rPr>
              <w:t xml:space="preserve"> - размещение объектов капитального строительства, предназначенных для фармацевтического производства, в том числе объектов, в отношении которых предусматривается установление охранных или санитарно-защитных зон</w:t>
            </w:r>
          </w:p>
        </w:tc>
      </w:tr>
      <w:tr w:rsidR="00927141" w:rsidRPr="00592C2C" w:rsidTr="00643B5B">
        <w:trPr>
          <w:trHeight w:val="322"/>
        </w:trPr>
        <w:tc>
          <w:tcPr>
            <w:tcW w:w="567" w:type="dxa"/>
            <w:tcBorders>
              <w:left w:val="single" w:sz="4" w:space="0" w:color="000000"/>
              <w:bottom w:val="single" w:sz="4" w:space="0" w:color="000000"/>
            </w:tcBorders>
          </w:tcPr>
          <w:p w:rsidR="00927141" w:rsidRPr="00592C2C" w:rsidRDefault="00927141" w:rsidP="0034795B">
            <w:pPr>
              <w:shd w:val="clear" w:color="auto" w:fill="FFFFFF"/>
              <w:suppressAutoHyphens/>
              <w:spacing w:before="100"/>
              <w:ind w:right="12"/>
              <w:jc w:val="both"/>
              <w:rPr>
                <w:b w:val="0"/>
                <w:bCs w:val="0"/>
                <w:sz w:val="24"/>
                <w:szCs w:val="24"/>
                <w:lang w:eastAsia="ar-SA"/>
              </w:rPr>
            </w:pPr>
            <w:r w:rsidRPr="00592C2C">
              <w:rPr>
                <w:b w:val="0"/>
                <w:bCs w:val="0"/>
                <w:sz w:val="24"/>
                <w:szCs w:val="24"/>
                <w:lang w:eastAsia="ar-SA"/>
              </w:rPr>
              <w:t>5</w:t>
            </w:r>
          </w:p>
        </w:tc>
        <w:tc>
          <w:tcPr>
            <w:tcW w:w="8798" w:type="dxa"/>
            <w:tcBorders>
              <w:left w:val="single" w:sz="4" w:space="0" w:color="000000"/>
              <w:bottom w:val="single" w:sz="4" w:space="0" w:color="000000"/>
              <w:right w:val="single" w:sz="4" w:space="0" w:color="000000"/>
            </w:tcBorders>
          </w:tcPr>
          <w:p w:rsidR="00927141" w:rsidRPr="00592C2C" w:rsidRDefault="00927141" w:rsidP="00592C2C">
            <w:pPr>
              <w:shd w:val="clear" w:color="auto" w:fill="FFFFFF"/>
              <w:suppressAutoHyphens/>
              <w:spacing w:before="100"/>
              <w:ind w:right="12"/>
              <w:jc w:val="both"/>
              <w:rPr>
                <w:b w:val="0"/>
                <w:bCs w:val="0"/>
                <w:sz w:val="24"/>
                <w:szCs w:val="24"/>
                <w:lang w:eastAsia="ar-SA"/>
              </w:rPr>
            </w:pPr>
            <w:bookmarkStart w:id="18" w:name="sub_1064"/>
            <w:r w:rsidRPr="00592C2C">
              <w:rPr>
                <w:b w:val="0"/>
                <w:bCs w:val="0"/>
                <w:sz w:val="24"/>
                <w:szCs w:val="24"/>
                <w:lang w:eastAsia="ar-SA"/>
              </w:rPr>
              <w:t>Пищевая промышленность</w:t>
            </w:r>
            <w:bookmarkEnd w:id="18"/>
            <w:r w:rsidRPr="00592C2C">
              <w:rPr>
                <w:b w:val="0"/>
                <w:bCs w:val="0"/>
                <w:sz w:val="24"/>
                <w:szCs w:val="24"/>
                <w:lang w:eastAsia="ar-SA"/>
              </w:rPr>
              <w:t xml:space="preserve"> - 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643B5B" w:rsidRPr="00592C2C" w:rsidTr="00643B5B">
        <w:trPr>
          <w:trHeight w:val="322"/>
        </w:trPr>
        <w:tc>
          <w:tcPr>
            <w:tcW w:w="567" w:type="dxa"/>
            <w:tcBorders>
              <w:left w:val="single" w:sz="4" w:space="0" w:color="000000"/>
              <w:bottom w:val="single" w:sz="4" w:space="0" w:color="000000"/>
            </w:tcBorders>
          </w:tcPr>
          <w:p w:rsidR="00643B5B" w:rsidRPr="00592C2C" w:rsidRDefault="00643B5B" w:rsidP="0034795B">
            <w:pPr>
              <w:shd w:val="clear" w:color="auto" w:fill="FFFFFF"/>
              <w:suppressAutoHyphens/>
              <w:spacing w:before="100"/>
              <w:ind w:right="12"/>
              <w:jc w:val="both"/>
              <w:rPr>
                <w:b w:val="0"/>
                <w:bCs w:val="0"/>
                <w:sz w:val="24"/>
                <w:szCs w:val="24"/>
                <w:lang w:eastAsia="ar-SA"/>
              </w:rPr>
            </w:pPr>
            <w:r w:rsidRPr="00592C2C">
              <w:rPr>
                <w:b w:val="0"/>
                <w:bCs w:val="0"/>
                <w:sz w:val="24"/>
                <w:szCs w:val="24"/>
                <w:lang w:eastAsia="ar-SA"/>
              </w:rPr>
              <w:t>6</w:t>
            </w:r>
          </w:p>
        </w:tc>
        <w:tc>
          <w:tcPr>
            <w:tcW w:w="8798" w:type="dxa"/>
            <w:tcBorders>
              <w:left w:val="single" w:sz="4" w:space="0" w:color="000000"/>
              <w:bottom w:val="single" w:sz="4" w:space="0" w:color="000000"/>
              <w:right w:val="single" w:sz="4" w:space="0" w:color="000000"/>
            </w:tcBorders>
          </w:tcPr>
          <w:p w:rsidR="00643B5B" w:rsidRPr="00592C2C" w:rsidRDefault="00643B5B" w:rsidP="00643B5B">
            <w:pPr>
              <w:shd w:val="clear" w:color="auto" w:fill="FFFFFF"/>
              <w:suppressAutoHyphens/>
              <w:spacing w:before="100"/>
              <w:ind w:right="12"/>
              <w:jc w:val="both"/>
              <w:rPr>
                <w:b w:val="0"/>
                <w:bCs w:val="0"/>
                <w:sz w:val="24"/>
                <w:szCs w:val="24"/>
                <w:lang w:eastAsia="ar-SA"/>
              </w:rPr>
            </w:pPr>
            <w:r w:rsidRPr="00643B5B">
              <w:rPr>
                <w:b w:val="0"/>
                <w:bCs w:val="0"/>
                <w:sz w:val="24"/>
                <w:szCs w:val="24"/>
                <w:lang w:eastAsia="ar-SA"/>
              </w:rPr>
              <w:t>Нефтехимическая промышленность</w:t>
            </w:r>
            <w:r w:rsidRPr="00643B5B">
              <w:rPr>
                <w:b w:val="0"/>
                <w:bCs w:val="0"/>
                <w:sz w:val="24"/>
                <w:szCs w:val="24"/>
                <w:lang w:eastAsia="ar-SA"/>
              </w:rPr>
              <w:tab/>
            </w:r>
            <w:r>
              <w:rPr>
                <w:b w:val="0"/>
                <w:bCs w:val="0"/>
                <w:sz w:val="24"/>
                <w:szCs w:val="24"/>
                <w:lang w:eastAsia="ar-SA"/>
              </w:rPr>
              <w:t>(р</w:t>
            </w:r>
            <w:r w:rsidRPr="00643B5B">
              <w:rPr>
                <w:b w:val="0"/>
                <w:bCs w:val="0"/>
                <w:sz w:val="24"/>
                <w:szCs w:val="24"/>
                <w:lang w:eastAsia="ar-SA"/>
              </w:rPr>
              <w:t xml:space="preserve">азмещение объектов капитального строительства, предназначенных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w:t>
            </w:r>
            <w:r>
              <w:rPr>
                <w:b w:val="0"/>
                <w:bCs w:val="0"/>
                <w:sz w:val="24"/>
                <w:szCs w:val="24"/>
                <w:lang w:eastAsia="ar-SA"/>
              </w:rPr>
              <w:t>промышленные предприятия)</w:t>
            </w:r>
          </w:p>
        </w:tc>
      </w:tr>
      <w:tr w:rsidR="00643B5B" w:rsidRPr="00592C2C" w:rsidTr="00643B5B">
        <w:trPr>
          <w:trHeight w:val="322"/>
        </w:trPr>
        <w:tc>
          <w:tcPr>
            <w:tcW w:w="567" w:type="dxa"/>
            <w:tcBorders>
              <w:left w:val="single" w:sz="4" w:space="0" w:color="000000"/>
              <w:bottom w:val="single" w:sz="4" w:space="0" w:color="000000"/>
            </w:tcBorders>
          </w:tcPr>
          <w:p w:rsidR="00643B5B" w:rsidRPr="00592C2C" w:rsidRDefault="00643B5B" w:rsidP="0034795B">
            <w:pPr>
              <w:shd w:val="clear" w:color="auto" w:fill="FFFFFF"/>
              <w:suppressAutoHyphens/>
              <w:spacing w:before="100"/>
              <w:ind w:right="12"/>
              <w:jc w:val="both"/>
              <w:rPr>
                <w:b w:val="0"/>
                <w:bCs w:val="0"/>
                <w:sz w:val="24"/>
                <w:szCs w:val="24"/>
                <w:lang w:eastAsia="ar-SA"/>
              </w:rPr>
            </w:pPr>
            <w:r w:rsidRPr="00592C2C">
              <w:rPr>
                <w:b w:val="0"/>
                <w:bCs w:val="0"/>
                <w:sz w:val="24"/>
                <w:szCs w:val="24"/>
                <w:lang w:eastAsia="ar-SA"/>
              </w:rPr>
              <w:t>7</w:t>
            </w:r>
          </w:p>
        </w:tc>
        <w:tc>
          <w:tcPr>
            <w:tcW w:w="8798" w:type="dxa"/>
            <w:tcBorders>
              <w:left w:val="single" w:sz="4" w:space="0" w:color="000000"/>
              <w:bottom w:val="single" w:sz="4" w:space="0" w:color="000000"/>
              <w:right w:val="single" w:sz="4" w:space="0" w:color="000000"/>
            </w:tcBorders>
          </w:tcPr>
          <w:p w:rsidR="00643B5B" w:rsidRPr="00592C2C" w:rsidRDefault="00643B5B" w:rsidP="00592C2C">
            <w:pPr>
              <w:shd w:val="clear" w:color="auto" w:fill="FFFFFF"/>
              <w:suppressAutoHyphens/>
              <w:spacing w:before="100"/>
              <w:ind w:right="12"/>
              <w:jc w:val="both"/>
              <w:rPr>
                <w:b w:val="0"/>
                <w:bCs w:val="0"/>
                <w:sz w:val="24"/>
                <w:szCs w:val="24"/>
                <w:lang w:eastAsia="ar-SA"/>
              </w:rPr>
            </w:pPr>
            <w:bookmarkStart w:id="19" w:name="sub_1066"/>
            <w:r w:rsidRPr="00592C2C">
              <w:rPr>
                <w:b w:val="0"/>
                <w:bCs w:val="0"/>
                <w:sz w:val="24"/>
                <w:szCs w:val="24"/>
                <w:lang w:eastAsia="ar-SA"/>
              </w:rPr>
              <w:t>Строительная промышленность</w:t>
            </w:r>
            <w:bookmarkEnd w:id="19"/>
            <w:r w:rsidRPr="00592C2C">
              <w:rPr>
                <w:b w:val="0"/>
                <w:bCs w:val="0"/>
                <w:sz w:val="24"/>
                <w:szCs w:val="24"/>
                <w:lang w:eastAsia="ar-SA"/>
              </w:rPr>
              <w:t xml:space="preserve"> - 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643B5B" w:rsidRPr="00592C2C" w:rsidTr="00643B5B">
        <w:trPr>
          <w:trHeight w:val="322"/>
        </w:trPr>
        <w:tc>
          <w:tcPr>
            <w:tcW w:w="567" w:type="dxa"/>
            <w:tcBorders>
              <w:left w:val="single" w:sz="4" w:space="0" w:color="000000"/>
              <w:bottom w:val="single" w:sz="4" w:space="0" w:color="000000"/>
            </w:tcBorders>
          </w:tcPr>
          <w:p w:rsidR="00643B5B" w:rsidRPr="00592C2C" w:rsidRDefault="00643B5B" w:rsidP="0034795B">
            <w:pPr>
              <w:shd w:val="clear" w:color="auto" w:fill="FFFFFF"/>
              <w:suppressAutoHyphens/>
              <w:spacing w:before="100"/>
              <w:ind w:right="12"/>
              <w:jc w:val="both"/>
              <w:rPr>
                <w:b w:val="0"/>
                <w:bCs w:val="0"/>
                <w:sz w:val="24"/>
                <w:szCs w:val="24"/>
                <w:lang w:eastAsia="ar-SA"/>
              </w:rPr>
            </w:pPr>
            <w:r>
              <w:rPr>
                <w:b w:val="0"/>
                <w:bCs w:val="0"/>
                <w:sz w:val="24"/>
                <w:szCs w:val="24"/>
                <w:lang w:eastAsia="ar-SA"/>
              </w:rPr>
              <w:t>8</w:t>
            </w:r>
          </w:p>
        </w:tc>
        <w:tc>
          <w:tcPr>
            <w:tcW w:w="8798" w:type="dxa"/>
            <w:tcBorders>
              <w:left w:val="single" w:sz="4" w:space="0" w:color="000000"/>
              <w:bottom w:val="single" w:sz="4" w:space="0" w:color="000000"/>
              <w:right w:val="single" w:sz="4" w:space="0" w:color="000000"/>
            </w:tcBorders>
          </w:tcPr>
          <w:p w:rsidR="00643B5B" w:rsidRPr="00592C2C" w:rsidRDefault="00643B5B" w:rsidP="00592C2C">
            <w:pPr>
              <w:shd w:val="clear" w:color="auto" w:fill="FFFFFF"/>
              <w:suppressAutoHyphens/>
              <w:spacing w:before="100"/>
              <w:ind w:right="12"/>
              <w:jc w:val="both"/>
              <w:rPr>
                <w:b w:val="0"/>
                <w:bCs w:val="0"/>
                <w:sz w:val="24"/>
                <w:szCs w:val="24"/>
                <w:lang w:eastAsia="ar-SA"/>
              </w:rPr>
            </w:pPr>
            <w:bookmarkStart w:id="20" w:name="sub_1067"/>
            <w:r w:rsidRPr="00592C2C">
              <w:rPr>
                <w:b w:val="0"/>
                <w:bCs w:val="0"/>
                <w:sz w:val="24"/>
                <w:szCs w:val="24"/>
                <w:lang w:eastAsia="ar-SA"/>
              </w:rPr>
              <w:t>Энергетика</w:t>
            </w:r>
            <w:bookmarkEnd w:id="20"/>
            <w:r w:rsidRPr="00592C2C">
              <w:rPr>
                <w:b w:val="0"/>
                <w:bCs w:val="0"/>
                <w:sz w:val="24"/>
                <w:szCs w:val="24"/>
                <w:lang w:eastAsia="ar-SA"/>
              </w:rPr>
              <w:t xml:space="preserve"> - размещение объектов гидроэнергетики, тепловых станций и других электростанций, размещение обслуживающих и вспомогательных для электростанций сооружений (</w:t>
            </w:r>
            <w:proofErr w:type="spellStart"/>
            <w:r w:rsidRPr="00592C2C">
              <w:rPr>
                <w:b w:val="0"/>
                <w:bCs w:val="0"/>
                <w:sz w:val="24"/>
                <w:szCs w:val="24"/>
                <w:lang w:eastAsia="ar-SA"/>
              </w:rPr>
              <w:t>золоотвалов</w:t>
            </w:r>
            <w:proofErr w:type="spellEnd"/>
            <w:r w:rsidRPr="00592C2C">
              <w:rPr>
                <w:b w:val="0"/>
                <w:bCs w:val="0"/>
                <w:sz w:val="24"/>
                <w:szCs w:val="24"/>
                <w:lang w:eastAsia="ar-SA"/>
              </w:rPr>
              <w:t>, гидротехнических сооружений); размещение объектов электросетевого хозяйства, за исключением объектов энергетики, предусмотренных в зоне</w:t>
            </w:r>
            <w:proofErr w:type="gramStart"/>
            <w:r w:rsidRPr="00592C2C">
              <w:rPr>
                <w:b w:val="0"/>
                <w:bCs w:val="0"/>
                <w:sz w:val="24"/>
                <w:szCs w:val="24"/>
                <w:lang w:eastAsia="ar-SA"/>
              </w:rPr>
              <w:t xml:space="preserve"> К</w:t>
            </w:r>
            <w:proofErr w:type="gramEnd"/>
            <w:r w:rsidRPr="00592C2C">
              <w:rPr>
                <w:b w:val="0"/>
                <w:bCs w:val="0"/>
                <w:sz w:val="24"/>
                <w:szCs w:val="24"/>
                <w:lang w:eastAsia="ar-SA"/>
              </w:rPr>
              <w:t xml:space="preserve"> «Коммунальное обслуживание» </w:t>
            </w:r>
          </w:p>
        </w:tc>
      </w:tr>
      <w:tr w:rsidR="00643B5B" w:rsidRPr="00592C2C" w:rsidTr="00643B5B">
        <w:trPr>
          <w:trHeight w:val="322"/>
        </w:trPr>
        <w:tc>
          <w:tcPr>
            <w:tcW w:w="567" w:type="dxa"/>
            <w:tcBorders>
              <w:left w:val="single" w:sz="4" w:space="0" w:color="000000"/>
            </w:tcBorders>
          </w:tcPr>
          <w:p w:rsidR="00643B5B" w:rsidRPr="00592C2C" w:rsidRDefault="00643B5B" w:rsidP="00592C2C">
            <w:pPr>
              <w:shd w:val="clear" w:color="auto" w:fill="FFFFFF"/>
              <w:suppressAutoHyphens/>
              <w:spacing w:before="100"/>
              <w:ind w:right="12"/>
              <w:jc w:val="both"/>
              <w:rPr>
                <w:b w:val="0"/>
                <w:bCs w:val="0"/>
                <w:sz w:val="24"/>
                <w:szCs w:val="24"/>
                <w:lang w:eastAsia="ar-SA"/>
              </w:rPr>
            </w:pPr>
            <w:r>
              <w:rPr>
                <w:b w:val="0"/>
                <w:bCs w:val="0"/>
                <w:sz w:val="24"/>
                <w:szCs w:val="24"/>
                <w:lang w:eastAsia="ar-SA"/>
              </w:rPr>
              <w:t>9</w:t>
            </w:r>
          </w:p>
        </w:tc>
        <w:tc>
          <w:tcPr>
            <w:tcW w:w="8798" w:type="dxa"/>
            <w:tcBorders>
              <w:left w:val="single" w:sz="4" w:space="0" w:color="000000"/>
              <w:right w:val="single" w:sz="4" w:space="0" w:color="000000"/>
            </w:tcBorders>
          </w:tcPr>
          <w:p w:rsidR="00643B5B" w:rsidRPr="00592C2C" w:rsidRDefault="00643B5B" w:rsidP="00592C2C">
            <w:pPr>
              <w:shd w:val="clear" w:color="auto" w:fill="FFFFFF"/>
              <w:suppressAutoHyphens/>
              <w:spacing w:before="100"/>
              <w:ind w:right="12"/>
              <w:jc w:val="both"/>
              <w:rPr>
                <w:b w:val="0"/>
                <w:bCs w:val="0"/>
                <w:sz w:val="24"/>
                <w:szCs w:val="24"/>
                <w:lang w:eastAsia="ar-SA"/>
              </w:rPr>
            </w:pPr>
            <w:bookmarkStart w:id="21" w:name="sub_1068"/>
            <w:r w:rsidRPr="00592C2C">
              <w:rPr>
                <w:b w:val="0"/>
                <w:bCs w:val="0"/>
                <w:sz w:val="24"/>
                <w:szCs w:val="24"/>
                <w:lang w:eastAsia="ar-SA"/>
              </w:rPr>
              <w:t>Связь</w:t>
            </w:r>
            <w:bookmarkEnd w:id="21"/>
            <w:r w:rsidRPr="00592C2C">
              <w:rPr>
                <w:b w:val="0"/>
                <w:bCs w:val="0"/>
                <w:sz w:val="24"/>
                <w:szCs w:val="24"/>
                <w:lang w:eastAsia="ar-SA"/>
              </w:rPr>
              <w:t xml:space="preserve"> - размещение объектов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размещение которых предусмотрено в зоне</w:t>
            </w:r>
            <w:proofErr w:type="gramStart"/>
            <w:r w:rsidRPr="00592C2C">
              <w:rPr>
                <w:b w:val="0"/>
                <w:bCs w:val="0"/>
                <w:sz w:val="24"/>
                <w:szCs w:val="24"/>
                <w:lang w:eastAsia="ar-SA"/>
              </w:rPr>
              <w:t xml:space="preserve"> К</w:t>
            </w:r>
            <w:proofErr w:type="gramEnd"/>
            <w:r w:rsidRPr="00592C2C">
              <w:rPr>
                <w:b w:val="0"/>
                <w:bCs w:val="0"/>
                <w:sz w:val="24"/>
                <w:szCs w:val="24"/>
                <w:lang w:eastAsia="ar-SA"/>
              </w:rPr>
              <w:t xml:space="preserve"> «Коммунальное обслуживание» </w:t>
            </w:r>
          </w:p>
        </w:tc>
      </w:tr>
      <w:tr w:rsidR="00643B5B" w:rsidRPr="00643B5B" w:rsidTr="00643B5B">
        <w:trPr>
          <w:trHeight w:val="322"/>
        </w:trPr>
        <w:tc>
          <w:tcPr>
            <w:tcW w:w="567" w:type="dxa"/>
            <w:tcBorders>
              <w:left w:val="single" w:sz="4" w:space="0" w:color="000000"/>
              <w:bottom w:val="single" w:sz="4" w:space="0" w:color="000000"/>
            </w:tcBorders>
          </w:tcPr>
          <w:p w:rsidR="00643B5B" w:rsidRDefault="00643B5B" w:rsidP="00A67416">
            <w:pPr>
              <w:shd w:val="clear" w:color="auto" w:fill="FFFFFF"/>
              <w:suppressAutoHyphens/>
              <w:spacing w:before="100"/>
              <w:ind w:right="12"/>
              <w:jc w:val="both"/>
              <w:rPr>
                <w:b w:val="0"/>
                <w:bCs w:val="0"/>
                <w:sz w:val="24"/>
                <w:szCs w:val="24"/>
                <w:lang w:eastAsia="ar-SA"/>
              </w:rPr>
            </w:pPr>
            <w:r>
              <w:rPr>
                <w:b w:val="0"/>
                <w:bCs w:val="0"/>
                <w:sz w:val="24"/>
                <w:szCs w:val="24"/>
                <w:lang w:eastAsia="ar-SA"/>
              </w:rPr>
              <w:t>1</w:t>
            </w:r>
            <w:r w:rsidR="00A67416">
              <w:rPr>
                <w:b w:val="0"/>
                <w:bCs w:val="0"/>
                <w:sz w:val="24"/>
                <w:szCs w:val="24"/>
                <w:lang w:eastAsia="ar-SA"/>
              </w:rPr>
              <w:t>0</w:t>
            </w:r>
          </w:p>
        </w:tc>
        <w:tc>
          <w:tcPr>
            <w:tcW w:w="8798" w:type="dxa"/>
            <w:tcBorders>
              <w:left w:val="single" w:sz="4" w:space="0" w:color="000000"/>
              <w:bottom w:val="single" w:sz="4" w:space="0" w:color="000000"/>
              <w:right w:val="single" w:sz="4" w:space="0" w:color="000000"/>
            </w:tcBorders>
          </w:tcPr>
          <w:p w:rsidR="00643B5B" w:rsidRPr="00592C2C" w:rsidRDefault="00643B5B" w:rsidP="00643B5B">
            <w:pPr>
              <w:shd w:val="clear" w:color="auto" w:fill="FFFFFF"/>
              <w:suppressAutoHyphens/>
              <w:spacing w:before="100"/>
              <w:ind w:right="12"/>
              <w:jc w:val="both"/>
              <w:rPr>
                <w:b w:val="0"/>
                <w:bCs w:val="0"/>
                <w:sz w:val="24"/>
                <w:szCs w:val="24"/>
                <w:lang w:eastAsia="ar-SA"/>
              </w:rPr>
            </w:pPr>
            <w:bookmarkStart w:id="22" w:name="sub_10611"/>
            <w:r w:rsidRPr="00643B5B">
              <w:rPr>
                <w:b w:val="0"/>
                <w:bCs w:val="0"/>
                <w:sz w:val="24"/>
                <w:szCs w:val="24"/>
                <w:lang w:eastAsia="ar-SA"/>
              </w:rPr>
              <w:t>Целлюлозно-бумажная промышленность</w:t>
            </w:r>
            <w:bookmarkEnd w:id="22"/>
            <w:r>
              <w:rPr>
                <w:b w:val="0"/>
                <w:bCs w:val="0"/>
                <w:sz w:val="24"/>
                <w:szCs w:val="24"/>
                <w:lang w:eastAsia="ar-SA"/>
              </w:rPr>
              <w:t xml:space="preserve"> (р</w:t>
            </w:r>
            <w:r w:rsidRPr="00643B5B">
              <w:rPr>
                <w:b w:val="0"/>
                <w:bCs w:val="0"/>
                <w:sz w:val="24"/>
                <w:szCs w:val="24"/>
                <w:lang w:eastAsia="ar-SA"/>
              </w:rPr>
              <w:t>азмещение объектов капитального строительства, предназначенных для целлюлозно-бумажного производства, производства целлюлозы, древесной массы, бумаги, картона и изделий из них, издательской и полиграфической деятельности, тиражирования записанных носителей информации</w:t>
            </w:r>
            <w:r>
              <w:rPr>
                <w:b w:val="0"/>
                <w:bCs w:val="0"/>
                <w:sz w:val="24"/>
                <w:szCs w:val="24"/>
                <w:lang w:eastAsia="ar-SA"/>
              </w:rPr>
              <w:t>)</w:t>
            </w:r>
          </w:p>
        </w:tc>
      </w:tr>
    </w:tbl>
    <w:p w:rsidR="00592C2C" w:rsidRPr="00592C2C" w:rsidRDefault="00592C2C" w:rsidP="00592C2C">
      <w:pPr>
        <w:widowControl/>
        <w:suppressAutoHyphens/>
        <w:autoSpaceDE/>
        <w:autoSpaceDN/>
        <w:adjustRightInd/>
        <w:jc w:val="both"/>
        <w:rPr>
          <w:b w:val="0"/>
          <w:bCs w:val="0"/>
          <w:sz w:val="24"/>
          <w:szCs w:val="24"/>
          <w:lang w:eastAsia="ar-SA"/>
        </w:rPr>
      </w:pPr>
      <w:r w:rsidRPr="00592C2C">
        <w:rPr>
          <w:b w:val="0"/>
          <w:bCs w:val="0"/>
          <w:sz w:val="24"/>
          <w:szCs w:val="24"/>
          <w:lang w:eastAsia="ar-SA"/>
        </w:rPr>
        <w:t xml:space="preserve">      </w:t>
      </w:r>
    </w:p>
    <w:p w:rsidR="00592C2C" w:rsidRPr="00592C2C" w:rsidRDefault="00592C2C" w:rsidP="00592C2C">
      <w:pPr>
        <w:widowControl/>
        <w:suppressAutoHyphens/>
        <w:autoSpaceDE/>
        <w:autoSpaceDN/>
        <w:adjustRightInd/>
        <w:jc w:val="both"/>
        <w:rPr>
          <w:b w:val="0"/>
          <w:bCs w:val="0"/>
          <w:sz w:val="24"/>
          <w:szCs w:val="24"/>
          <w:lang w:eastAsia="ar-SA"/>
        </w:rPr>
      </w:pPr>
      <w:r w:rsidRPr="00592C2C">
        <w:rPr>
          <w:b w:val="0"/>
          <w:bCs w:val="0"/>
          <w:sz w:val="24"/>
          <w:szCs w:val="24"/>
          <w:lang w:eastAsia="ar-SA"/>
        </w:rPr>
        <w:t xml:space="preserve">   3) Предельные параметры земельных участков и предельные параметры разрешенного строительства, реконструкции объектов капитального строительства </w:t>
      </w:r>
    </w:p>
    <w:p w:rsidR="00592C2C" w:rsidRPr="00592C2C" w:rsidRDefault="00592C2C" w:rsidP="00592C2C">
      <w:pPr>
        <w:widowControl/>
        <w:suppressAutoHyphens/>
        <w:autoSpaceDE/>
        <w:autoSpaceDN/>
        <w:adjustRightInd/>
        <w:jc w:val="both"/>
        <w:rPr>
          <w:b w:val="0"/>
          <w:bCs w:val="0"/>
          <w:sz w:val="24"/>
          <w:szCs w:val="24"/>
          <w:lang w:eastAsia="ar-SA"/>
        </w:rPr>
      </w:pPr>
    </w:p>
    <w:p w:rsidR="00592C2C" w:rsidRPr="00592C2C" w:rsidRDefault="00592C2C" w:rsidP="00592C2C">
      <w:pPr>
        <w:widowControl/>
        <w:suppressAutoHyphens/>
        <w:autoSpaceDE/>
        <w:autoSpaceDN/>
        <w:adjustRightInd/>
        <w:jc w:val="both"/>
        <w:rPr>
          <w:b w:val="0"/>
          <w:bCs w:val="0"/>
          <w:sz w:val="24"/>
          <w:szCs w:val="24"/>
          <w:lang w:eastAsia="ar-SA"/>
        </w:rPr>
      </w:pPr>
      <w:r w:rsidRPr="00592C2C">
        <w:rPr>
          <w:b w:val="0"/>
          <w:bCs w:val="0"/>
          <w:sz w:val="24"/>
          <w:szCs w:val="24"/>
          <w:lang w:eastAsia="ar-SA"/>
        </w:rPr>
        <w:t xml:space="preserve">Табл. Предельные параметры земельных участков: </w:t>
      </w:r>
    </w:p>
    <w:tbl>
      <w:tblPr>
        <w:tblW w:w="9709" w:type="dxa"/>
        <w:tblInd w:w="10" w:type="dxa"/>
        <w:tblLayout w:type="fixed"/>
        <w:tblCellMar>
          <w:left w:w="10" w:type="dxa"/>
          <w:right w:w="10" w:type="dxa"/>
        </w:tblCellMar>
        <w:tblLook w:val="0000" w:firstRow="0" w:lastRow="0" w:firstColumn="0" w:lastColumn="0" w:noHBand="0" w:noVBand="0"/>
      </w:tblPr>
      <w:tblGrid>
        <w:gridCol w:w="4820"/>
        <w:gridCol w:w="1276"/>
        <w:gridCol w:w="1314"/>
        <w:gridCol w:w="812"/>
        <w:gridCol w:w="1487"/>
      </w:tblGrid>
      <w:tr w:rsidR="00592C2C" w:rsidRPr="00592C2C" w:rsidTr="00BF26E6">
        <w:trPr>
          <w:trHeight w:hRule="exact" w:val="842"/>
        </w:trPr>
        <w:tc>
          <w:tcPr>
            <w:tcW w:w="4820" w:type="dxa"/>
            <w:vMerge w:val="restart"/>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78" w:lineRule="exact"/>
              <w:ind w:left="800"/>
              <w:rPr>
                <w:b w:val="0"/>
                <w:bCs w:val="0"/>
                <w:spacing w:val="3"/>
                <w:sz w:val="24"/>
                <w:szCs w:val="24"/>
              </w:rPr>
            </w:pPr>
            <w:r w:rsidRPr="00592C2C">
              <w:rPr>
                <w:b w:val="0"/>
                <w:bCs w:val="0"/>
                <w:spacing w:val="3"/>
                <w:sz w:val="24"/>
                <w:szCs w:val="24"/>
              </w:rPr>
              <w:t>Наименование вида разрешенного использования земельного участка</w:t>
            </w:r>
          </w:p>
        </w:tc>
        <w:tc>
          <w:tcPr>
            <w:tcW w:w="2590" w:type="dxa"/>
            <w:gridSpan w:val="2"/>
            <w:tcBorders>
              <w:top w:val="single" w:sz="4" w:space="0" w:color="auto"/>
              <w:left w:val="single" w:sz="4" w:space="0" w:color="auto"/>
            </w:tcBorders>
            <w:shd w:val="clear" w:color="auto" w:fill="FFFFFF"/>
            <w:vAlign w:val="bottom"/>
          </w:tcPr>
          <w:p w:rsidR="00592C2C" w:rsidRPr="00592C2C" w:rsidRDefault="00592C2C" w:rsidP="00592C2C">
            <w:pPr>
              <w:autoSpaceDE/>
              <w:autoSpaceDN/>
              <w:adjustRightInd/>
              <w:spacing w:line="274" w:lineRule="exact"/>
              <w:jc w:val="both"/>
              <w:rPr>
                <w:b w:val="0"/>
                <w:bCs w:val="0"/>
                <w:spacing w:val="3"/>
                <w:sz w:val="24"/>
                <w:szCs w:val="24"/>
              </w:rPr>
            </w:pPr>
            <w:r w:rsidRPr="00592C2C">
              <w:rPr>
                <w:b w:val="0"/>
                <w:bCs w:val="0"/>
                <w:spacing w:val="3"/>
                <w:sz w:val="24"/>
                <w:szCs w:val="24"/>
              </w:rPr>
              <w:t xml:space="preserve">Размеры земельных участков </w:t>
            </w:r>
            <w:r w:rsidRPr="00592C2C">
              <w:rPr>
                <w:b w:val="0"/>
                <w:bCs w:val="0"/>
                <w:spacing w:val="3"/>
                <w:sz w:val="24"/>
                <w:szCs w:val="24"/>
                <w:lang w:eastAsia="en-US" w:bidi="en-US"/>
              </w:rPr>
              <w:t>(</w:t>
            </w:r>
            <w:r w:rsidRPr="00592C2C">
              <w:rPr>
                <w:b w:val="0"/>
                <w:bCs w:val="0"/>
                <w:spacing w:val="3"/>
                <w:sz w:val="24"/>
                <w:szCs w:val="24"/>
                <w:lang w:val="en-US" w:eastAsia="en-US" w:bidi="en-US"/>
              </w:rPr>
              <w:t>A</w:t>
            </w:r>
            <w:r w:rsidRPr="00592C2C">
              <w:rPr>
                <w:b w:val="0"/>
                <w:bCs w:val="0"/>
                <w:spacing w:val="3"/>
                <w:sz w:val="24"/>
                <w:szCs w:val="24"/>
                <w:lang w:eastAsia="en-US" w:bidi="en-US"/>
              </w:rPr>
              <w:t xml:space="preserve"> ширина </w:t>
            </w:r>
            <w:r w:rsidRPr="00592C2C">
              <w:rPr>
                <w:b w:val="0"/>
                <w:bCs w:val="0"/>
                <w:spacing w:val="3"/>
                <w:sz w:val="24"/>
                <w:szCs w:val="24"/>
              </w:rPr>
              <w:t xml:space="preserve">X </w:t>
            </w:r>
            <w:r w:rsidRPr="00592C2C">
              <w:rPr>
                <w:b w:val="0"/>
                <w:bCs w:val="0"/>
                <w:spacing w:val="3"/>
                <w:sz w:val="24"/>
                <w:szCs w:val="24"/>
                <w:lang w:val="en-US" w:eastAsia="en-US" w:bidi="en-US"/>
              </w:rPr>
              <w:t>B</w:t>
            </w:r>
            <w:r w:rsidRPr="00592C2C">
              <w:rPr>
                <w:b w:val="0"/>
                <w:bCs w:val="0"/>
                <w:spacing w:val="3"/>
                <w:sz w:val="24"/>
                <w:szCs w:val="24"/>
                <w:lang w:eastAsia="en-US" w:bidi="en-US"/>
              </w:rPr>
              <w:t xml:space="preserve"> длина), </w:t>
            </w:r>
            <w:proofErr w:type="gramStart"/>
            <w:r w:rsidRPr="00592C2C">
              <w:rPr>
                <w:b w:val="0"/>
                <w:bCs w:val="0"/>
                <w:spacing w:val="3"/>
                <w:sz w:val="24"/>
                <w:szCs w:val="24"/>
              </w:rPr>
              <w:t>м</w:t>
            </w:r>
            <w:proofErr w:type="gramEnd"/>
          </w:p>
        </w:tc>
        <w:tc>
          <w:tcPr>
            <w:tcW w:w="2299" w:type="dxa"/>
            <w:gridSpan w:val="2"/>
            <w:tcBorders>
              <w:top w:val="single" w:sz="4" w:space="0" w:color="auto"/>
              <w:left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Площадь, кв. м.</w:t>
            </w:r>
          </w:p>
        </w:tc>
      </w:tr>
      <w:tr w:rsidR="00592C2C" w:rsidRPr="00592C2C" w:rsidTr="00BF26E6">
        <w:trPr>
          <w:trHeight w:hRule="exact" w:val="466"/>
        </w:trPr>
        <w:tc>
          <w:tcPr>
            <w:tcW w:w="4820" w:type="dxa"/>
            <w:vMerge/>
            <w:tcBorders>
              <w:left w:val="single" w:sz="4" w:space="0" w:color="auto"/>
            </w:tcBorders>
            <w:shd w:val="clear" w:color="auto" w:fill="FFFFFF"/>
            <w:vAlign w:val="center"/>
          </w:tcPr>
          <w:p w:rsidR="00592C2C" w:rsidRPr="00592C2C" w:rsidRDefault="00592C2C" w:rsidP="00592C2C">
            <w:pPr>
              <w:widowControl/>
              <w:suppressAutoHyphens/>
              <w:autoSpaceDE/>
              <w:autoSpaceDN/>
              <w:adjustRightInd/>
              <w:rPr>
                <w:b w:val="0"/>
                <w:bCs w:val="0"/>
                <w:sz w:val="24"/>
                <w:szCs w:val="24"/>
                <w:lang w:eastAsia="ar-SA"/>
              </w:rPr>
            </w:pPr>
          </w:p>
        </w:tc>
        <w:tc>
          <w:tcPr>
            <w:tcW w:w="1276"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314"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c>
          <w:tcPr>
            <w:tcW w:w="812"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487" w:type="dxa"/>
            <w:tcBorders>
              <w:top w:val="single" w:sz="4" w:space="0" w:color="auto"/>
              <w:left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r>
      <w:tr w:rsidR="00592C2C" w:rsidRPr="00592C2C" w:rsidTr="00BF26E6">
        <w:trPr>
          <w:trHeight w:hRule="exact" w:val="731"/>
        </w:trPr>
        <w:tc>
          <w:tcPr>
            <w:tcW w:w="4820"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snapToGrid w:val="0"/>
              <w:ind w:right="154"/>
              <w:jc w:val="both"/>
              <w:rPr>
                <w:b w:val="0"/>
                <w:bCs w:val="0"/>
                <w:sz w:val="24"/>
                <w:szCs w:val="24"/>
                <w:lang w:eastAsia="ar-SA"/>
              </w:rPr>
            </w:pPr>
            <w:r w:rsidRPr="00592C2C">
              <w:rPr>
                <w:b w:val="0"/>
                <w:bCs w:val="0"/>
                <w:sz w:val="24"/>
                <w:szCs w:val="24"/>
                <w:lang w:eastAsia="ar-SA"/>
              </w:rPr>
              <w:t xml:space="preserve">Для всех основных видов разрешенного использования земельных участков зоны </w:t>
            </w:r>
            <w:proofErr w:type="gramStart"/>
            <w:r w:rsidRPr="00592C2C">
              <w:rPr>
                <w:b w:val="0"/>
                <w:bCs w:val="0"/>
                <w:sz w:val="24"/>
                <w:szCs w:val="24"/>
                <w:lang w:eastAsia="ar-SA"/>
              </w:rPr>
              <w:t>П</w:t>
            </w:r>
            <w:proofErr w:type="gramEnd"/>
            <w:r w:rsidRPr="00592C2C">
              <w:rPr>
                <w:b w:val="0"/>
                <w:bCs w:val="0"/>
                <w:sz w:val="24"/>
                <w:szCs w:val="24"/>
                <w:lang w:eastAsia="ar-SA"/>
              </w:rPr>
              <w:t xml:space="preserve"> 1</w:t>
            </w:r>
          </w:p>
        </w:tc>
        <w:tc>
          <w:tcPr>
            <w:tcW w:w="1276"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jc w:val="center"/>
              <w:rPr>
                <w:b w:val="0"/>
                <w:bCs w:val="0"/>
                <w:lang w:eastAsia="ar-SA"/>
              </w:rPr>
            </w:pPr>
            <w:r w:rsidRPr="00592C2C">
              <w:rPr>
                <w:b w:val="0"/>
                <w:bCs w:val="0"/>
                <w:lang w:eastAsia="ar-SA"/>
              </w:rPr>
              <w:t>не подлежит установлению</w:t>
            </w:r>
          </w:p>
        </w:tc>
        <w:tc>
          <w:tcPr>
            <w:tcW w:w="1314"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jc w:val="center"/>
              <w:rPr>
                <w:b w:val="0"/>
                <w:bCs w:val="0"/>
                <w:lang w:eastAsia="ar-SA"/>
              </w:rPr>
            </w:pPr>
            <w:r w:rsidRPr="00592C2C">
              <w:rPr>
                <w:b w:val="0"/>
                <w:bCs w:val="0"/>
                <w:lang w:eastAsia="ar-SA"/>
              </w:rPr>
              <w:t>не подлежит установлению</w:t>
            </w:r>
          </w:p>
        </w:tc>
        <w:tc>
          <w:tcPr>
            <w:tcW w:w="812"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rPr>
            </w:pPr>
            <w:r w:rsidRPr="00592C2C">
              <w:rPr>
                <w:b w:val="0"/>
                <w:bCs w:val="0"/>
                <w:spacing w:val="3"/>
              </w:rPr>
              <w:t>1000</w:t>
            </w:r>
          </w:p>
        </w:tc>
        <w:tc>
          <w:tcPr>
            <w:tcW w:w="148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rPr>
            </w:pPr>
            <w:r w:rsidRPr="00592C2C">
              <w:rPr>
                <w:b w:val="0"/>
                <w:bCs w:val="0"/>
                <w:spacing w:val="3"/>
              </w:rPr>
              <w:t>не подлежит установлению</w:t>
            </w:r>
          </w:p>
        </w:tc>
      </w:tr>
    </w:tbl>
    <w:p w:rsidR="00592C2C" w:rsidRPr="00592C2C" w:rsidRDefault="00592C2C" w:rsidP="00592C2C">
      <w:pPr>
        <w:widowControl/>
        <w:suppressAutoHyphens/>
        <w:autoSpaceDE/>
        <w:autoSpaceDN/>
        <w:adjustRightInd/>
        <w:ind w:firstLine="539"/>
        <w:jc w:val="both"/>
        <w:rPr>
          <w:b w:val="0"/>
          <w:bCs w:val="0"/>
          <w:color w:val="FF0000"/>
          <w:sz w:val="24"/>
          <w:szCs w:val="24"/>
          <w:lang w:eastAsia="ar-SA"/>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Табл. Предельные параметры разрешенного строительства, реконструкции объектов капитального строительства</w:t>
      </w:r>
    </w:p>
    <w:tbl>
      <w:tblPr>
        <w:tblW w:w="9498" w:type="dxa"/>
        <w:tblInd w:w="10" w:type="dxa"/>
        <w:tblLayout w:type="fixed"/>
        <w:tblCellMar>
          <w:left w:w="10" w:type="dxa"/>
          <w:right w:w="10" w:type="dxa"/>
        </w:tblCellMar>
        <w:tblLook w:val="0000" w:firstRow="0" w:lastRow="0" w:firstColumn="0" w:lastColumn="0" w:noHBand="0" w:noVBand="0"/>
      </w:tblPr>
      <w:tblGrid>
        <w:gridCol w:w="3048"/>
        <w:gridCol w:w="1109"/>
        <w:gridCol w:w="1109"/>
        <w:gridCol w:w="1397"/>
        <w:gridCol w:w="1559"/>
        <w:gridCol w:w="1276"/>
      </w:tblGrid>
      <w:tr w:rsidR="00592C2C" w:rsidRPr="00592C2C" w:rsidTr="00BF26E6">
        <w:trPr>
          <w:trHeight w:hRule="exact" w:val="845"/>
        </w:trPr>
        <w:tc>
          <w:tcPr>
            <w:tcW w:w="3048" w:type="dxa"/>
            <w:vMerge w:val="restart"/>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83" w:lineRule="exact"/>
              <w:jc w:val="center"/>
              <w:rPr>
                <w:b w:val="0"/>
                <w:bCs w:val="0"/>
                <w:spacing w:val="3"/>
                <w:sz w:val="24"/>
                <w:szCs w:val="24"/>
              </w:rPr>
            </w:pPr>
            <w:r w:rsidRPr="00592C2C">
              <w:rPr>
                <w:b w:val="0"/>
                <w:bCs w:val="0"/>
                <w:spacing w:val="3"/>
                <w:sz w:val="24"/>
                <w:szCs w:val="24"/>
              </w:rPr>
              <w:t>Объект капитального строительства</w:t>
            </w:r>
          </w:p>
        </w:tc>
        <w:tc>
          <w:tcPr>
            <w:tcW w:w="3615" w:type="dxa"/>
            <w:gridSpan w:val="3"/>
            <w:tcBorders>
              <w:top w:val="single" w:sz="4" w:space="0" w:color="auto"/>
              <w:left w:val="single" w:sz="4" w:space="0" w:color="auto"/>
            </w:tcBorders>
            <w:shd w:val="clear" w:color="auto" w:fill="FFFFFF"/>
            <w:vAlign w:val="bottom"/>
          </w:tcPr>
          <w:p w:rsidR="00592C2C" w:rsidRPr="00592C2C" w:rsidRDefault="00592C2C" w:rsidP="00592C2C">
            <w:pPr>
              <w:autoSpaceDE/>
              <w:autoSpaceDN/>
              <w:adjustRightInd/>
              <w:spacing w:line="278" w:lineRule="exact"/>
              <w:jc w:val="center"/>
              <w:rPr>
                <w:b w:val="0"/>
                <w:bCs w:val="0"/>
                <w:spacing w:val="3"/>
                <w:sz w:val="24"/>
                <w:szCs w:val="24"/>
              </w:rPr>
            </w:pPr>
            <w:r w:rsidRPr="00592C2C">
              <w:rPr>
                <w:b w:val="0"/>
                <w:bCs w:val="0"/>
                <w:spacing w:val="3"/>
                <w:sz w:val="24"/>
                <w:szCs w:val="24"/>
              </w:rPr>
              <w:t>Минимальные отступы (м) от границ земельных участков (з/у) со стороны</w:t>
            </w:r>
          </w:p>
        </w:tc>
        <w:tc>
          <w:tcPr>
            <w:tcW w:w="1559" w:type="dxa"/>
            <w:vMerge w:val="restart"/>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74" w:lineRule="exact"/>
              <w:jc w:val="center"/>
              <w:rPr>
                <w:b w:val="0"/>
                <w:bCs w:val="0"/>
                <w:spacing w:val="3"/>
                <w:sz w:val="24"/>
                <w:szCs w:val="24"/>
              </w:rPr>
            </w:pPr>
            <w:r w:rsidRPr="00592C2C">
              <w:rPr>
                <w:b w:val="0"/>
                <w:bCs w:val="0"/>
                <w:spacing w:val="3"/>
                <w:sz w:val="24"/>
                <w:szCs w:val="24"/>
              </w:rPr>
              <w:t xml:space="preserve">Кол-во этажей / высота зданий, </w:t>
            </w:r>
            <w:proofErr w:type="gramStart"/>
            <w:r w:rsidRPr="00592C2C">
              <w:rPr>
                <w:b w:val="0"/>
                <w:bCs w:val="0"/>
                <w:spacing w:val="3"/>
                <w:sz w:val="24"/>
                <w:szCs w:val="24"/>
              </w:rPr>
              <w:t>м</w:t>
            </w:r>
            <w:proofErr w:type="gramEnd"/>
          </w:p>
        </w:tc>
        <w:tc>
          <w:tcPr>
            <w:tcW w:w="1276" w:type="dxa"/>
            <w:vMerge w:val="restart"/>
            <w:tcBorders>
              <w:top w:val="single" w:sz="4" w:space="0" w:color="auto"/>
              <w:left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after="120" w:line="210" w:lineRule="exact"/>
              <w:jc w:val="center"/>
              <w:rPr>
                <w:b w:val="0"/>
                <w:bCs w:val="0"/>
                <w:spacing w:val="3"/>
                <w:sz w:val="24"/>
                <w:szCs w:val="24"/>
              </w:rPr>
            </w:pPr>
            <w:r w:rsidRPr="00592C2C">
              <w:rPr>
                <w:b w:val="0"/>
                <w:bCs w:val="0"/>
                <w:spacing w:val="3"/>
                <w:sz w:val="24"/>
                <w:szCs w:val="24"/>
              </w:rPr>
              <w:t>Процент</w:t>
            </w:r>
          </w:p>
          <w:p w:rsidR="00592C2C" w:rsidRPr="00592C2C" w:rsidRDefault="00592C2C" w:rsidP="00592C2C">
            <w:pPr>
              <w:autoSpaceDE/>
              <w:autoSpaceDN/>
              <w:adjustRightInd/>
              <w:spacing w:before="120" w:line="210" w:lineRule="exact"/>
              <w:jc w:val="center"/>
              <w:rPr>
                <w:b w:val="0"/>
                <w:bCs w:val="0"/>
                <w:spacing w:val="3"/>
                <w:sz w:val="24"/>
                <w:szCs w:val="24"/>
              </w:rPr>
            </w:pPr>
            <w:r w:rsidRPr="00592C2C">
              <w:rPr>
                <w:b w:val="0"/>
                <w:bCs w:val="0"/>
                <w:spacing w:val="3"/>
                <w:sz w:val="24"/>
                <w:szCs w:val="24"/>
              </w:rPr>
              <w:t>застройки</w:t>
            </w:r>
          </w:p>
        </w:tc>
      </w:tr>
      <w:tr w:rsidR="00592C2C" w:rsidRPr="00592C2C" w:rsidTr="00BF26E6">
        <w:trPr>
          <w:trHeight w:hRule="exact" w:val="686"/>
        </w:trPr>
        <w:tc>
          <w:tcPr>
            <w:tcW w:w="3048" w:type="dxa"/>
            <w:vMerge/>
            <w:tcBorders>
              <w:left w:val="single" w:sz="4" w:space="0" w:color="auto"/>
              <w:bottom w:val="single" w:sz="4" w:space="0" w:color="auto"/>
            </w:tcBorders>
            <w:shd w:val="clear" w:color="auto" w:fill="FFFFFF"/>
            <w:vAlign w:val="center"/>
          </w:tcPr>
          <w:p w:rsidR="00592C2C" w:rsidRPr="00592C2C" w:rsidRDefault="00592C2C" w:rsidP="00592C2C">
            <w:pPr>
              <w:widowControl/>
              <w:suppressAutoHyphens/>
              <w:autoSpaceDE/>
              <w:autoSpaceDN/>
              <w:adjustRightInd/>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74" w:lineRule="exact"/>
              <w:jc w:val="center"/>
              <w:rPr>
                <w:b w:val="0"/>
                <w:bCs w:val="0"/>
                <w:spacing w:val="3"/>
                <w:sz w:val="24"/>
                <w:szCs w:val="24"/>
              </w:rPr>
            </w:pPr>
            <w:r w:rsidRPr="00592C2C">
              <w:rPr>
                <w:b w:val="0"/>
                <w:bCs w:val="0"/>
                <w:spacing w:val="3"/>
                <w:sz w:val="24"/>
                <w:szCs w:val="24"/>
              </w:rPr>
              <w:t>улиц / проездов</w:t>
            </w:r>
          </w:p>
        </w:tc>
        <w:tc>
          <w:tcPr>
            <w:tcW w:w="1109"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after="60" w:line="210" w:lineRule="exact"/>
              <w:jc w:val="center"/>
              <w:rPr>
                <w:b w:val="0"/>
                <w:bCs w:val="0"/>
                <w:spacing w:val="3"/>
                <w:sz w:val="24"/>
                <w:szCs w:val="24"/>
              </w:rPr>
            </w:pPr>
            <w:r w:rsidRPr="00592C2C">
              <w:rPr>
                <w:b w:val="0"/>
                <w:bCs w:val="0"/>
                <w:spacing w:val="3"/>
                <w:sz w:val="24"/>
                <w:szCs w:val="24"/>
              </w:rPr>
              <w:t>смежных</w:t>
            </w:r>
          </w:p>
          <w:p w:rsidR="00592C2C" w:rsidRPr="00592C2C" w:rsidRDefault="00592C2C" w:rsidP="00592C2C">
            <w:pPr>
              <w:autoSpaceDE/>
              <w:autoSpaceDN/>
              <w:adjustRightInd/>
              <w:spacing w:before="60" w:line="210" w:lineRule="exact"/>
              <w:jc w:val="center"/>
              <w:rPr>
                <w:b w:val="0"/>
                <w:bCs w:val="0"/>
                <w:spacing w:val="3"/>
                <w:sz w:val="24"/>
                <w:szCs w:val="24"/>
              </w:rPr>
            </w:pPr>
            <w:r w:rsidRPr="00592C2C">
              <w:rPr>
                <w:b w:val="0"/>
                <w:bCs w:val="0"/>
                <w:spacing w:val="3"/>
                <w:sz w:val="24"/>
                <w:szCs w:val="24"/>
              </w:rPr>
              <w:t>з/у*</w:t>
            </w:r>
          </w:p>
        </w:tc>
        <w:tc>
          <w:tcPr>
            <w:tcW w:w="1397"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after="120" w:line="210" w:lineRule="exact"/>
              <w:jc w:val="center"/>
              <w:rPr>
                <w:b w:val="0"/>
                <w:bCs w:val="0"/>
                <w:spacing w:val="3"/>
                <w:sz w:val="24"/>
                <w:szCs w:val="24"/>
              </w:rPr>
            </w:pPr>
            <w:r w:rsidRPr="00592C2C">
              <w:rPr>
                <w:b w:val="0"/>
                <w:bCs w:val="0"/>
                <w:spacing w:val="3"/>
                <w:sz w:val="24"/>
                <w:szCs w:val="24"/>
              </w:rPr>
              <w:t>лесопарков</w:t>
            </w:r>
          </w:p>
        </w:tc>
        <w:tc>
          <w:tcPr>
            <w:tcW w:w="1559" w:type="dxa"/>
            <w:vMerge/>
            <w:tcBorders>
              <w:left w:val="single" w:sz="4" w:space="0" w:color="auto"/>
              <w:bottom w:val="single" w:sz="4" w:space="0" w:color="auto"/>
            </w:tcBorders>
            <w:shd w:val="clear" w:color="auto" w:fill="FFFFFF"/>
            <w:vAlign w:val="center"/>
          </w:tcPr>
          <w:p w:rsidR="00592C2C" w:rsidRPr="00592C2C" w:rsidRDefault="00592C2C" w:rsidP="00592C2C">
            <w:pPr>
              <w:widowControl/>
              <w:suppressAutoHyphens/>
              <w:autoSpaceDE/>
              <w:autoSpaceDN/>
              <w:adjustRightInd/>
              <w:rPr>
                <w:b w:val="0"/>
                <w:bCs w:val="0"/>
                <w:sz w:val="24"/>
                <w:szCs w:val="24"/>
                <w:lang w:eastAsia="ar-SA"/>
              </w:rPr>
            </w:pPr>
          </w:p>
        </w:tc>
        <w:tc>
          <w:tcPr>
            <w:tcW w:w="1276" w:type="dxa"/>
            <w:vMerge/>
            <w:tcBorders>
              <w:left w:val="single" w:sz="4" w:space="0" w:color="auto"/>
              <w:bottom w:val="single" w:sz="4" w:space="0" w:color="auto"/>
              <w:right w:val="single" w:sz="4" w:space="0" w:color="auto"/>
            </w:tcBorders>
            <w:shd w:val="clear" w:color="auto" w:fill="FFFFFF"/>
            <w:vAlign w:val="center"/>
          </w:tcPr>
          <w:p w:rsidR="00592C2C" w:rsidRPr="00592C2C" w:rsidRDefault="00592C2C" w:rsidP="00592C2C">
            <w:pPr>
              <w:widowControl/>
              <w:suppressAutoHyphens/>
              <w:autoSpaceDE/>
              <w:autoSpaceDN/>
              <w:adjustRightInd/>
              <w:rPr>
                <w:b w:val="0"/>
                <w:bCs w:val="0"/>
                <w:sz w:val="24"/>
                <w:szCs w:val="24"/>
                <w:lang w:eastAsia="ar-SA"/>
              </w:rPr>
            </w:pPr>
          </w:p>
        </w:tc>
      </w:tr>
      <w:tr w:rsidR="00592C2C" w:rsidRPr="00592C2C" w:rsidTr="00AE4868">
        <w:trPr>
          <w:trHeight w:hRule="exact" w:val="1559"/>
        </w:trPr>
        <w:tc>
          <w:tcPr>
            <w:tcW w:w="3048"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 xml:space="preserve">Для всех объектов капитального  строительства, предусмотренных  основными видами разрешенного использования зоны </w:t>
            </w:r>
            <w:proofErr w:type="gramStart"/>
            <w:r w:rsidRPr="00592C2C">
              <w:rPr>
                <w:b w:val="0"/>
                <w:bCs w:val="0"/>
                <w:spacing w:val="3"/>
                <w:sz w:val="24"/>
                <w:szCs w:val="24"/>
              </w:rPr>
              <w:t>П</w:t>
            </w:r>
            <w:proofErr w:type="gramEnd"/>
            <w:r w:rsidRPr="00592C2C">
              <w:rPr>
                <w:b w:val="0"/>
                <w:bCs w:val="0"/>
                <w:spacing w:val="3"/>
                <w:sz w:val="24"/>
                <w:szCs w:val="24"/>
              </w:rPr>
              <w:t xml:space="preserve"> 1</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7</w:t>
            </w:r>
          </w:p>
        </w:tc>
        <w:tc>
          <w:tcPr>
            <w:tcW w:w="1397"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50</w:t>
            </w:r>
          </w:p>
        </w:tc>
        <w:tc>
          <w:tcPr>
            <w:tcW w:w="155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не подлежит установлению</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50</w:t>
            </w:r>
          </w:p>
        </w:tc>
      </w:tr>
    </w:tbl>
    <w:p w:rsidR="00592C2C" w:rsidRPr="00592C2C" w:rsidRDefault="00592C2C" w:rsidP="00592C2C">
      <w:pPr>
        <w:widowControl/>
        <w:suppressAutoHyphens/>
        <w:autoSpaceDE/>
        <w:autoSpaceDN/>
        <w:adjustRightInd/>
        <w:ind w:firstLine="426"/>
        <w:jc w:val="both"/>
        <w:rPr>
          <w:b w:val="0"/>
          <w:bCs w:val="0"/>
          <w:color w:val="FF0000"/>
          <w:sz w:val="24"/>
          <w:szCs w:val="24"/>
          <w:lang w:eastAsia="hi-IN" w:bidi="hi-IN"/>
        </w:rPr>
      </w:pPr>
    </w:p>
    <w:p w:rsidR="00592C2C" w:rsidRPr="00592C2C" w:rsidRDefault="00592C2C" w:rsidP="00592C2C">
      <w:pPr>
        <w:widowControl/>
        <w:suppressAutoHyphens/>
        <w:autoSpaceDE/>
        <w:autoSpaceDN/>
        <w:adjustRightInd/>
        <w:jc w:val="both"/>
        <w:rPr>
          <w:bCs w:val="0"/>
          <w:sz w:val="24"/>
          <w:szCs w:val="24"/>
          <w:lang w:eastAsia="hi-IN" w:bidi="hi-IN"/>
        </w:rPr>
      </w:pPr>
      <w:r w:rsidRPr="00592C2C">
        <w:rPr>
          <w:bCs w:val="0"/>
          <w:sz w:val="24"/>
          <w:szCs w:val="24"/>
          <w:lang w:eastAsia="hi-IN" w:bidi="hi-IN"/>
        </w:rPr>
        <w:t>2. Складские зоны (</w:t>
      </w:r>
      <w:proofErr w:type="gramStart"/>
      <w:r w:rsidRPr="00592C2C">
        <w:rPr>
          <w:bCs w:val="0"/>
          <w:sz w:val="24"/>
          <w:szCs w:val="24"/>
          <w:lang w:eastAsia="hi-IN" w:bidi="hi-IN"/>
        </w:rPr>
        <w:t>П</w:t>
      </w:r>
      <w:proofErr w:type="gramEnd"/>
      <w:r w:rsidRPr="00592C2C">
        <w:rPr>
          <w:bCs w:val="0"/>
          <w:sz w:val="24"/>
          <w:szCs w:val="24"/>
          <w:lang w:eastAsia="hi-IN" w:bidi="hi-IN"/>
        </w:rPr>
        <w:t xml:space="preserve"> 2)</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567"/>
        <w:gridCol w:w="8798"/>
      </w:tblGrid>
      <w:tr w:rsidR="00592C2C" w:rsidRPr="00592C2C" w:rsidTr="00BF26E6">
        <w:trPr>
          <w:trHeight w:val="322"/>
          <w:tblHeader/>
        </w:trPr>
        <w:tc>
          <w:tcPr>
            <w:tcW w:w="567" w:type="dxa"/>
            <w:vMerge w:val="restart"/>
            <w:tcBorders>
              <w:top w:val="single" w:sz="4" w:space="0" w:color="000000"/>
              <w:left w:val="single" w:sz="4" w:space="0" w:color="000000"/>
              <w:bottom w:val="single" w:sz="4" w:space="0" w:color="000000"/>
            </w:tcBorders>
            <w:vAlign w:val="center"/>
          </w:tcPr>
          <w:p w:rsidR="00592C2C" w:rsidRPr="00592C2C" w:rsidRDefault="00592C2C" w:rsidP="00592C2C">
            <w:pPr>
              <w:keepLines/>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w:t>
            </w:r>
          </w:p>
          <w:p w:rsidR="00592C2C" w:rsidRPr="00592C2C" w:rsidRDefault="00592C2C" w:rsidP="00592C2C">
            <w:pPr>
              <w:keepLines/>
              <w:widowControl/>
              <w:suppressAutoHyphens/>
              <w:autoSpaceDE/>
              <w:autoSpaceDN/>
              <w:adjustRightInd/>
              <w:jc w:val="center"/>
              <w:rPr>
                <w:b w:val="0"/>
                <w:bCs w:val="0"/>
                <w:sz w:val="24"/>
                <w:szCs w:val="24"/>
                <w:lang w:eastAsia="ar-SA"/>
              </w:rPr>
            </w:pPr>
            <w:proofErr w:type="gramStart"/>
            <w:r w:rsidRPr="00592C2C">
              <w:rPr>
                <w:b w:val="0"/>
                <w:bCs w:val="0"/>
                <w:sz w:val="24"/>
                <w:szCs w:val="24"/>
                <w:lang w:eastAsia="ar-SA"/>
              </w:rPr>
              <w:t>п</w:t>
            </w:r>
            <w:proofErr w:type="gramEnd"/>
            <w:r w:rsidRPr="00592C2C">
              <w:rPr>
                <w:b w:val="0"/>
                <w:bCs w:val="0"/>
                <w:sz w:val="24"/>
                <w:szCs w:val="24"/>
                <w:lang w:eastAsia="ar-SA"/>
              </w:rPr>
              <w:t>/п</w:t>
            </w:r>
          </w:p>
        </w:tc>
        <w:tc>
          <w:tcPr>
            <w:tcW w:w="8798" w:type="dxa"/>
            <w:vMerge w:val="restart"/>
            <w:tcBorders>
              <w:top w:val="single" w:sz="4" w:space="0" w:color="000000"/>
              <w:left w:val="single" w:sz="4" w:space="0" w:color="000000"/>
              <w:bottom w:val="single" w:sz="4" w:space="0" w:color="000000"/>
              <w:right w:val="single" w:sz="4" w:space="0" w:color="000000"/>
            </w:tcBorders>
            <w:vAlign w:val="center"/>
          </w:tcPr>
          <w:p w:rsidR="00592C2C" w:rsidRPr="00592C2C" w:rsidRDefault="00592C2C" w:rsidP="00592C2C">
            <w:pPr>
              <w:keepLines/>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Наименование вида использования</w:t>
            </w:r>
          </w:p>
        </w:tc>
      </w:tr>
      <w:tr w:rsidR="00592C2C" w:rsidRPr="00592C2C" w:rsidTr="00BF26E6">
        <w:trPr>
          <w:trHeight w:val="322"/>
        </w:trPr>
        <w:tc>
          <w:tcPr>
            <w:tcW w:w="567" w:type="dxa"/>
            <w:vMerge w:val="restart"/>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Cs w:val="0"/>
                <w:sz w:val="24"/>
                <w:szCs w:val="24"/>
                <w:lang w:eastAsia="ar-SA"/>
              </w:rPr>
            </w:pPr>
          </w:p>
        </w:tc>
        <w:tc>
          <w:tcPr>
            <w:tcW w:w="8798" w:type="dxa"/>
            <w:vMerge w:val="restart"/>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snapToGrid w:val="0"/>
              <w:jc w:val="both"/>
              <w:rPr>
                <w:bCs w:val="0"/>
                <w:sz w:val="24"/>
                <w:szCs w:val="24"/>
                <w:lang w:eastAsia="ar-SA"/>
              </w:rPr>
            </w:pPr>
            <w:r w:rsidRPr="00592C2C">
              <w:rPr>
                <w:bCs w:val="0"/>
                <w:sz w:val="24"/>
                <w:szCs w:val="24"/>
                <w:lang w:eastAsia="ar-SA"/>
              </w:rPr>
              <w:t xml:space="preserve">Основные виды разрешенного использования </w:t>
            </w:r>
          </w:p>
        </w:tc>
      </w:tr>
      <w:tr w:rsidR="00592C2C" w:rsidRPr="00592C2C" w:rsidTr="00BF26E6">
        <w:trPr>
          <w:trHeight w:val="322"/>
        </w:trPr>
        <w:tc>
          <w:tcPr>
            <w:tcW w:w="567" w:type="dxa"/>
            <w:tcBorders>
              <w:left w:val="single" w:sz="4" w:space="0" w:color="000000"/>
              <w:bottom w:val="single" w:sz="4" w:space="0" w:color="000000"/>
            </w:tcBorders>
          </w:tcPr>
          <w:p w:rsidR="00592C2C" w:rsidRPr="00592C2C" w:rsidRDefault="00592C2C" w:rsidP="00592C2C">
            <w:pPr>
              <w:widowControl/>
              <w:suppressAutoHyphens/>
              <w:autoSpaceDE/>
              <w:autoSpaceDN/>
              <w:adjustRightInd/>
              <w:snapToGrid w:val="0"/>
              <w:jc w:val="center"/>
              <w:rPr>
                <w:b w:val="0"/>
                <w:bCs w:val="0"/>
                <w:sz w:val="24"/>
                <w:szCs w:val="24"/>
                <w:lang w:eastAsia="ar-SA"/>
              </w:rPr>
            </w:pPr>
            <w:r w:rsidRPr="00592C2C">
              <w:rPr>
                <w:b w:val="0"/>
                <w:bCs w:val="0"/>
                <w:sz w:val="24"/>
                <w:szCs w:val="24"/>
                <w:lang w:eastAsia="ar-SA"/>
              </w:rPr>
              <w:t>1</w:t>
            </w:r>
          </w:p>
        </w:tc>
        <w:tc>
          <w:tcPr>
            <w:tcW w:w="8798" w:type="dxa"/>
            <w:tcBorders>
              <w:left w:val="single" w:sz="4" w:space="0" w:color="000000"/>
              <w:bottom w:val="single" w:sz="4" w:space="0" w:color="000000"/>
              <w:right w:val="single" w:sz="4" w:space="0" w:color="000000"/>
            </w:tcBorders>
          </w:tcPr>
          <w:p w:rsidR="00592C2C" w:rsidRPr="00592C2C" w:rsidRDefault="00592C2C" w:rsidP="00592C2C">
            <w:pPr>
              <w:widowControl/>
              <w:suppressAutoHyphens/>
              <w:autoSpaceDE/>
              <w:autoSpaceDN/>
              <w:adjustRightInd/>
              <w:jc w:val="both"/>
              <w:rPr>
                <w:b w:val="0"/>
                <w:bCs w:val="0"/>
                <w:sz w:val="24"/>
                <w:szCs w:val="24"/>
                <w:lang w:eastAsia="hi-IN" w:bidi="hi-IN"/>
              </w:rPr>
            </w:pPr>
            <w:proofErr w:type="gramStart"/>
            <w:r w:rsidRPr="00592C2C">
              <w:rPr>
                <w:b w:val="0"/>
                <w:bCs w:val="0"/>
                <w:sz w:val="24"/>
                <w:szCs w:val="24"/>
                <w:lang w:eastAsia="hi-IN" w:bidi="hi-IN"/>
              </w:rPr>
              <w:t>Склады - 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bl>
    <w:p w:rsidR="00592C2C" w:rsidRPr="00592C2C" w:rsidRDefault="00592C2C" w:rsidP="00592C2C">
      <w:pPr>
        <w:widowControl/>
        <w:suppressAutoHyphens/>
        <w:autoSpaceDE/>
        <w:autoSpaceDN/>
        <w:adjustRightInd/>
        <w:jc w:val="both"/>
        <w:rPr>
          <w:b w:val="0"/>
          <w:bCs w:val="0"/>
          <w:color w:val="FF0000"/>
          <w:sz w:val="24"/>
          <w:szCs w:val="24"/>
          <w:lang w:eastAsia="ar-SA"/>
        </w:rPr>
      </w:pPr>
      <w:r w:rsidRPr="00592C2C">
        <w:rPr>
          <w:b w:val="0"/>
          <w:bCs w:val="0"/>
          <w:color w:val="FF0000"/>
          <w:sz w:val="24"/>
          <w:szCs w:val="24"/>
          <w:lang w:eastAsia="ar-SA"/>
        </w:rPr>
        <w:t xml:space="preserve">       </w:t>
      </w:r>
    </w:p>
    <w:p w:rsidR="00592C2C" w:rsidRPr="00592C2C" w:rsidRDefault="00592C2C" w:rsidP="00592C2C">
      <w:pPr>
        <w:widowControl/>
        <w:suppressAutoHyphens/>
        <w:autoSpaceDE/>
        <w:autoSpaceDN/>
        <w:adjustRightInd/>
        <w:jc w:val="both"/>
        <w:rPr>
          <w:b w:val="0"/>
          <w:bCs w:val="0"/>
          <w:sz w:val="24"/>
          <w:szCs w:val="24"/>
          <w:lang w:eastAsia="ar-SA"/>
        </w:rPr>
      </w:pPr>
      <w:r w:rsidRPr="00592C2C">
        <w:rPr>
          <w:b w:val="0"/>
          <w:bCs w:val="0"/>
          <w:sz w:val="24"/>
          <w:szCs w:val="24"/>
          <w:lang w:eastAsia="ar-SA"/>
        </w:rPr>
        <w:t xml:space="preserve">   2) Предельные параметры земельных участков и предельные параметры разрешенного строительства, реконструкции объектов капитального строительства </w:t>
      </w:r>
    </w:p>
    <w:p w:rsidR="00592C2C" w:rsidRPr="00592C2C" w:rsidRDefault="00592C2C" w:rsidP="00592C2C">
      <w:pPr>
        <w:widowControl/>
        <w:suppressAutoHyphens/>
        <w:autoSpaceDE/>
        <w:autoSpaceDN/>
        <w:adjustRightInd/>
        <w:jc w:val="both"/>
        <w:rPr>
          <w:b w:val="0"/>
          <w:bCs w:val="0"/>
          <w:color w:val="FF0000"/>
          <w:sz w:val="24"/>
          <w:szCs w:val="24"/>
          <w:lang w:eastAsia="ar-SA"/>
        </w:rPr>
      </w:pPr>
    </w:p>
    <w:p w:rsidR="00592C2C" w:rsidRPr="00592C2C" w:rsidRDefault="00592C2C" w:rsidP="00592C2C">
      <w:pPr>
        <w:widowControl/>
        <w:suppressAutoHyphens/>
        <w:autoSpaceDE/>
        <w:autoSpaceDN/>
        <w:adjustRightInd/>
        <w:jc w:val="both"/>
        <w:rPr>
          <w:b w:val="0"/>
          <w:bCs w:val="0"/>
          <w:sz w:val="24"/>
          <w:szCs w:val="24"/>
          <w:lang w:eastAsia="ar-SA"/>
        </w:rPr>
      </w:pPr>
      <w:r w:rsidRPr="00592C2C">
        <w:rPr>
          <w:b w:val="0"/>
          <w:bCs w:val="0"/>
          <w:sz w:val="24"/>
          <w:szCs w:val="24"/>
          <w:lang w:eastAsia="ar-SA"/>
        </w:rPr>
        <w:t xml:space="preserve"> Табл. Предельные параметры земельных участков: </w:t>
      </w:r>
    </w:p>
    <w:tbl>
      <w:tblPr>
        <w:tblW w:w="9709" w:type="dxa"/>
        <w:tblInd w:w="10" w:type="dxa"/>
        <w:tblLayout w:type="fixed"/>
        <w:tblCellMar>
          <w:left w:w="10" w:type="dxa"/>
          <w:right w:w="10" w:type="dxa"/>
        </w:tblCellMar>
        <w:tblLook w:val="0000" w:firstRow="0" w:lastRow="0" w:firstColumn="0" w:lastColumn="0" w:noHBand="0" w:noVBand="0"/>
      </w:tblPr>
      <w:tblGrid>
        <w:gridCol w:w="5126"/>
        <w:gridCol w:w="1142"/>
        <w:gridCol w:w="1142"/>
        <w:gridCol w:w="1142"/>
        <w:gridCol w:w="1157"/>
      </w:tblGrid>
      <w:tr w:rsidR="00592C2C" w:rsidRPr="00592C2C" w:rsidTr="00BF26E6">
        <w:trPr>
          <w:trHeight w:hRule="exact" w:val="842"/>
        </w:trPr>
        <w:tc>
          <w:tcPr>
            <w:tcW w:w="5126" w:type="dxa"/>
            <w:vMerge w:val="restart"/>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78" w:lineRule="exact"/>
              <w:ind w:left="800"/>
              <w:rPr>
                <w:b w:val="0"/>
                <w:bCs w:val="0"/>
                <w:spacing w:val="3"/>
                <w:sz w:val="24"/>
                <w:szCs w:val="24"/>
              </w:rPr>
            </w:pPr>
            <w:r w:rsidRPr="00592C2C">
              <w:rPr>
                <w:b w:val="0"/>
                <w:bCs w:val="0"/>
                <w:spacing w:val="3"/>
                <w:sz w:val="24"/>
                <w:szCs w:val="24"/>
              </w:rPr>
              <w:t>Наименование вида разрешенного использования земельного участка</w:t>
            </w:r>
          </w:p>
        </w:tc>
        <w:tc>
          <w:tcPr>
            <w:tcW w:w="2284" w:type="dxa"/>
            <w:gridSpan w:val="2"/>
            <w:tcBorders>
              <w:top w:val="single" w:sz="4" w:space="0" w:color="auto"/>
              <w:left w:val="single" w:sz="4" w:space="0" w:color="auto"/>
            </w:tcBorders>
            <w:shd w:val="clear" w:color="auto" w:fill="FFFFFF"/>
            <w:vAlign w:val="bottom"/>
          </w:tcPr>
          <w:p w:rsidR="00592C2C" w:rsidRPr="00592C2C" w:rsidRDefault="00592C2C" w:rsidP="00592C2C">
            <w:pPr>
              <w:autoSpaceDE/>
              <w:autoSpaceDN/>
              <w:adjustRightInd/>
              <w:spacing w:line="274" w:lineRule="exact"/>
              <w:jc w:val="both"/>
              <w:rPr>
                <w:b w:val="0"/>
                <w:bCs w:val="0"/>
                <w:spacing w:val="3"/>
                <w:sz w:val="24"/>
                <w:szCs w:val="24"/>
              </w:rPr>
            </w:pPr>
            <w:r w:rsidRPr="00592C2C">
              <w:rPr>
                <w:b w:val="0"/>
                <w:bCs w:val="0"/>
                <w:spacing w:val="3"/>
                <w:sz w:val="24"/>
                <w:szCs w:val="24"/>
              </w:rPr>
              <w:t xml:space="preserve">Размеры земельных участков </w:t>
            </w:r>
            <w:r w:rsidRPr="00592C2C">
              <w:rPr>
                <w:b w:val="0"/>
                <w:bCs w:val="0"/>
                <w:spacing w:val="3"/>
                <w:sz w:val="24"/>
                <w:szCs w:val="24"/>
                <w:lang w:eastAsia="en-US" w:bidi="en-US"/>
              </w:rPr>
              <w:t>(</w:t>
            </w:r>
            <w:r w:rsidRPr="00592C2C">
              <w:rPr>
                <w:b w:val="0"/>
                <w:bCs w:val="0"/>
                <w:spacing w:val="3"/>
                <w:sz w:val="24"/>
                <w:szCs w:val="24"/>
                <w:lang w:val="en-US" w:eastAsia="en-US" w:bidi="en-US"/>
              </w:rPr>
              <w:t>A</w:t>
            </w:r>
            <w:r w:rsidRPr="00592C2C">
              <w:rPr>
                <w:b w:val="0"/>
                <w:bCs w:val="0"/>
                <w:spacing w:val="3"/>
                <w:sz w:val="24"/>
                <w:szCs w:val="24"/>
                <w:lang w:eastAsia="en-US" w:bidi="en-US"/>
              </w:rPr>
              <w:t xml:space="preserve"> ширина </w:t>
            </w:r>
            <w:r w:rsidRPr="00592C2C">
              <w:rPr>
                <w:b w:val="0"/>
                <w:bCs w:val="0"/>
                <w:spacing w:val="3"/>
                <w:sz w:val="24"/>
                <w:szCs w:val="24"/>
              </w:rPr>
              <w:t xml:space="preserve">X </w:t>
            </w:r>
            <w:r w:rsidRPr="00592C2C">
              <w:rPr>
                <w:b w:val="0"/>
                <w:bCs w:val="0"/>
                <w:spacing w:val="3"/>
                <w:sz w:val="24"/>
                <w:szCs w:val="24"/>
                <w:lang w:val="en-US" w:eastAsia="en-US" w:bidi="en-US"/>
              </w:rPr>
              <w:t>B</w:t>
            </w:r>
            <w:r w:rsidRPr="00592C2C">
              <w:rPr>
                <w:b w:val="0"/>
                <w:bCs w:val="0"/>
                <w:spacing w:val="3"/>
                <w:sz w:val="24"/>
                <w:szCs w:val="24"/>
                <w:lang w:eastAsia="en-US" w:bidi="en-US"/>
              </w:rPr>
              <w:t xml:space="preserve"> длина), </w:t>
            </w:r>
            <w:proofErr w:type="gramStart"/>
            <w:r w:rsidRPr="00592C2C">
              <w:rPr>
                <w:b w:val="0"/>
                <w:bCs w:val="0"/>
                <w:spacing w:val="3"/>
                <w:sz w:val="24"/>
                <w:szCs w:val="24"/>
              </w:rPr>
              <w:t>м</w:t>
            </w:r>
            <w:proofErr w:type="gramEnd"/>
          </w:p>
        </w:tc>
        <w:tc>
          <w:tcPr>
            <w:tcW w:w="2299" w:type="dxa"/>
            <w:gridSpan w:val="2"/>
            <w:tcBorders>
              <w:top w:val="single" w:sz="4" w:space="0" w:color="auto"/>
              <w:left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Площадь, кв. м.</w:t>
            </w:r>
          </w:p>
        </w:tc>
      </w:tr>
      <w:tr w:rsidR="00592C2C" w:rsidRPr="00592C2C" w:rsidTr="00BF26E6">
        <w:trPr>
          <w:trHeight w:hRule="exact" w:val="466"/>
        </w:trPr>
        <w:tc>
          <w:tcPr>
            <w:tcW w:w="5126" w:type="dxa"/>
            <w:vMerge/>
            <w:tcBorders>
              <w:left w:val="single" w:sz="4" w:space="0" w:color="auto"/>
            </w:tcBorders>
            <w:shd w:val="clear" w:color="auto" w:fill="FFFFFF"/>
            <w:vAlign w:val="center"/>
          </w:tcPr>
          <w:p w:rsidR="00592C2C" w:rsidRPr="00592C2C" w:rsidRDefault="00592C2C" w:rsidP="00592C2C">
            <w:pPr>
              <w:widowControl/>
              <w:suppressAutoHyphens/>
              <w:autoSpaceDE/>
              <w:autoSpaceDN/>
              <w:adjustRightInd/>
              <w:rPr>
                <w:b w:val="0"/>
                <w:bCs w:val="0"/>
                <w:sz w:val="24"/>
                <w:szCs w:val="24"/>
                <w:lang w:eastAsia="ar-SA"/>
              </w:rPr>
            </w:pPr>
          </w:p>
        </w:tc>
        <w:tc>
          <w:tcPr>
            <w:tcW w:w="1142"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142"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c>
          <w:tcPr>
            <w:tcW w:w="1142" w:type="dxa"/>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мин.</w:t>
            </w:r>
          </w:p>
        </w:tc>
        <w:tc>
          <w:tcPr>
            <w:tcW w:w="1157" w:type="dxa"/>
            <w:tcBorders>
              <w:top w:val="single" w:sz="4" w:space="0" w:color="auto"/>
              <w:left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макс.</w:t>
            </w:r>
          </w:p>
        </w:tc>
      </w:tr>
      <w:tr w:rsidR="00592C2C" w:rsidRPr="00592C2C" w:rsidTr="001D12D7">
        <w:trPr>
          <w:trHeight w:hRule="exact" w:val="1262"/>
        </w:trPr>
        <w:tc>
          <w:tcPr>
            <w:tcW w:w="5126"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snapToGrid w:val="0"/>
              <w:ind w:right="154"/>
              <w:jc w:val="both"/>
              <w:rPr>
                <w:b w:val="0"/>
                <w:bCs w:val="0"/>
                <w:sz w:val="24"/>
                <w:szCs w:val="24"/>
                <w:lang w:eastAsia="ar-SA"/>
              </w:rPr>
            </w:pPr>
            <w:r w:rsidRPr="00592C2C">
              <w:rPr>
                <w:b w:val="0"/>
                <w:bCs w:val="0"/>
                <w:sz w:val="24"/>
                <w:szCs w:val="24"/>
                <w:lang w:eastAsia="ar-SA"/>
              </w:rPr>
              <w:t>Склады</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подлежит установлению</w:t>
            </w:r>
          </w:p>
        </w:tc>
        <w:tc>
          <w:tcPr>
            <w:tcW w:w="1142" w:type="dxa"/>
            <w:tcBorders>
              <w:top w:val="single" w:sz="4" w:space="0" w:color="auto"/>
              <w:left w:val="single" w:sz="4" w:space="0" w:color="auto"/>
              <w:bottom w:val="single" w:sz="4" w:space="0" w:color="auto"/>
            </w:tcBorders>
            <w:shd w:val="clear" w:color="auto" w:fill="FFFFFF"/>
          </w:tcPr>
          <w:p w:rsidR="00592C2C" w:rsidRPr="00592C2C" w:rsidRDefault="00592C2C" w:rsidP="00592C2C">
            <w:pPr>
              <w:widowControl/>
              <w:suppressAutoHyphens/>
              <w:autoSpaceDE/>
              <w:autoSpaceDN/>
              <w:adjustRightInd/>
              <w:rPr>
                <w:b w:val="0"/>
                <w:bCs w:val="0"/>
                <w:sz w:val="24"/>
                <w:szCs w:val="24"/>
                <w:lang w:eastAsia="ar-SA"/>
              </w:rPr>
            </w:pPr>
            <w:r w:rsidRPr="00592C2C">
              <w:rPr>
                <w:b w:val="0"/>
                <w:bCs w:val="0"/>
                <w:sz w:val="24"/>
                <w:szCs w:val="24"/>
                <w:lang w:eastAsia="ar-SA"/>
              </w:rPr>
              <w:t>не подлежит установлению</w:t>
            </w:r>
          </w:p>
        </w:tc>
        <w:tc>
          <w:tcPr>
            <w:tcW w:w="1142"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1000</w:t>
            </w:r>
          </w:p>
        </w:tc>
        <w:tc>
          <w:tcPr>
            <w:tcW w:w="1157"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не подлежит установлению</w:t>
            </w:r>
          </w:p>
        </w:tc>
      </w:tr>
    </w:tbl>
    <w:p w:rsidR="00592C2C" w:rsidRPr="00592C2C" w:rsidRDefault="00592C2C" w:rsidP="00592C2C">
      <w:pPr>
        <w:widowControl/>
        <w:suppressAutoHyphens/>
        <w:autoSpaceDE/>
        <w:autoSpaceDN/>
        <w:adjustRightInd/>
        <w:ind w:firstLine="539"/>
        <w:jc w:val="both"/>
        <w:rPr>
          <w:b w:val="0"/>
          <w:bCs w:val="0"/>
          <w:color w:val="FF0000"/>
          <w:sz w:val="24"/>
          <w:szCs w:val="24"/>
          <w:lang w:eastAsia="ar-SA"/>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Табл. Предельные параметры разрешенного строительства, реконструкции объектов капитального строительства</w:t>
      </w:r>
    </w:p>
    <w:tbl>
      <w:tblPr>
        <w:tblW w:w="9498" w:type="dxa"/>
        <w:tblInd w:w="10" w:type="dxa"/>
        <w:tblLayout w:type="fixed"/>
        <w:tblCellMar>
          <w:left w:w="10" w:type="dxa"/>
          <w:right w:w="10" w:type="dxa"/>
        </w:tblCellMar>
        <w:tblLook w:val="0000" w:firstRow="0" w:lastRow="0" w:firstColumn="0" w:lastColumn="0" w:noHBand="0" w:noVBand="0"/>
      </w:tblPr>
      <w:tblGrid>
        <w:gridCol w:w="3048"/>
        <w:gridCol w:w="1109"/>
        <w:gridCol w:w="1109"/>
        <w:gridCol w:w="1397"/>
        <w:gridCol w:w="1559"/>
        <w:gridCol w:w="1276"/>
      </w:tblGrid>
      <w:tr w:rsidR="00592C2C" w:rsidRPr="00592C2C" w:rsidTr="00BF26E6">
        <w:trPr>
          <w:trHeight w:hRule="exact" w:val="845"/>
        </w:trPr>
        <w:tc>
          <w:tcPr>
            <w:tcW w:w="3048" w:type="dxa"/>
            <w:vMerge w:val="restart"/>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83" w:lineRule="exact"/>
              <w:jc w:val="center"/>
              <w:rPr>
                <w:b w:val="0"/>
                <w:bCs w:val="0"/>
                <w:spacing w:val="3"/>
                <w:sz w:val="24"/>
                <w:szCs w:val="24"/>
              </w:rPr>
            </w:pPr>
            <w:r w:rsidRPr="00592C2C">
              <w:rPr>
                <w:b w:val="0"/>
                <w:bCs w:val="0"/>
                <w:spacing w:val="3"/>
                <w:sz w:val="24"/>
                <w:szCs w:val="24"/>
              </w:rPr>
              <w:t>Объект капитального строительства</w:t>
            </w:r>
          </w:p>
        </w:tc>
        <w:tc>
          <w:tcPr>
            <w:tcW w:w="3615" w:type="dxa"/>
            <w:gridSpan w:val="3"/>
            <w:tcBorders>
              <w:top w:val="single" w:sz="4" w:space="0" w:color="auto"/>
              <w:left w:val="single" w:sz="4" w:space="0" w:color="auto"/>
            </w:tcBorders>
            <w:shd w:val="clear" w:color="auto" w:fill="FFFFFF"/>
            <w:vAlign w:val="bottom"/>
          </w:tcPr>
          <w:p w:rsidR="00592C2C" w:rsidRPr="00592C2C" w:rsidRDefault="00592C2C" w:rsidP="00592C2C">
            <w:pPr>
              <w:autoSpaceDE/>
              <w:autoSpaceDN/>
              <w:adjustRightInd/>
              <w:spacing w:line="278" w:lineRule="exact"/>
              <w:jc w:val="center"/>
              <w:rPr>
                <w:b w:val="0"/>
                <w:bCs w:val="0"/>
                <w:spacing w:val="3"/>
                <w:sz w:val="24"/>
                <w:szCs w:val="24"/>
              </w:rPr>
            </w:pPr>
            <w:r w:rsidRPr="00592C2C">
              <w:rPr>
                <w:b w:val="0"/>
                <w:bCs w:val="0"/>
                <w:spacing w:val="3"/>
                <w:sz w:val="24"/>
                <w:szCs w:val="24"/>
              </w:rPr>
              <w:t>Минимальные отступы (м) от границ земельных участков (з/у) со стороны</w:t>
            </w:r>
          </w:p>
        </w:tc>
        <w:tc>
          <w:tcPr>
            <w:tcW w:w="1559" w:type="dxa"/>
            <w:vMerge w:val="restart"/>
            <w:tcBorders>
              <w:top w:val="single" w:sz="4" w:space="0" w:color="auto"/>
              <w:left w:val="single" w:sz="4" w:space="0" w:color="auto"/>
            </w:tcBorders>
            <w:shd w:val="clear" w:color="auto" w:fill="FFFFFF"/>
            <w:vAlign w:val="center"/>
          </w:tcPr>
          <w:p w:rsidR="00592C2C" w:rsidRPr="00592C2C" w:rsidRDefault="00592C2C" w:rsidP="00592C2C">
            <w:pPr>
              <w:autoSpaceDE/>
              <w:autoSpaceDN/>
              <w:adjustRightInd/>
              <w:spacing w:line="274" w:lineRule="exact"/>
              <w:jc w:val="center"/>
              <w:rPr>
                <w:b w:val="0"/>
                <w:bCs w:val="0"/>
                <w:spacing w:val="3"/>
                <w:sz w:val="24"/>
                <w:szCs w:val="24"/>
              </w:rPr>
            </w:pPr>
            <w:r w:rsidRPr="00592C2C">
              <w:rPr>
                <w:b w:val="0"/>
                <w:bCs w:val="0"/>
                <w:spacing w:val="3"/>
                <w:sz w:val="24"/>
                <w:szCs w:val="24"/>
              </w:rPr>
              <w:t xml:space="preserve">Кол-во этажей / высота зданий, </w:t>
            </w:r>
            <w:proofErr w:type="gramStart"/>
            <w:r w:rsidRPr="00592C2C">
              <w:rPr>
                <w:b w:val="0"/>
                <w:bCs w:val="0"/>
                <w:spacing w:val="3"/>
                <w:sz w:val="24"/>
                <w:szCs w:val="24"/>
              </w:rPr>
              <w:t>м</w:t>
            </w:r>
            <w:proofErr w:type="gramEnd"/>
          </w:p>
        </w:tc>
        <w:tc>
          <w:tcPr>
            <w:tcW w:w="1276" w:type="dxa"/>
            <w:vMerge w:val="restart"/>
            <w:tcBorders>
              <w:top w:val="single" w:sz="4" w:space="0" w:color="auto"/>
              <w:left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after="120" w:line="210" w:lineRule="exact"/>
              <w:jc w:val="center"/>
              <w:rPr>
                <w:b w:val="0"/>
                <w:bCs w:val="0"/>
                <w:spacing w:val="3"/>
                <w:sz w:val="24"/>
                <w:szCs w:val="24"/>
              </w:rPr>
            </w:pPr>
            <w:r w:rsidRPr="00592C2C">
              <w:rPr>
                <w:b w:val="0"/>
                <w:bCs w:val="0"/>
                <w:spacing w:val="3"/>
                <w:sz w:val="24"/>
                <w:szCs w:val="24"/>
              </w:rPr>
              <w:t>Процент</w:t>
            </w:r>
          </w:p>
          <w:p w:rsidR="00592C2C" w:rsidRPr="00592C2C" w:rsidRDefault="00592C2C" w:rsidP="00592C2C">
            <w:pPr>
              <w:autoSpaceDE/>
              <w:autoSpaceDN/>
              <w:adjustRightInd/>
              <w:spacing w:before="120" w:line="210" w:lineRule="exact"/>
              <w:jc w:val="center"/>
              <w:rPr>
                <w:b w:val="0"/>
                <w:bCs w:val="0"/>
                <w:spacing w:val="3"/>
                <w:sz w:val="24"/>
                <w:szCs w:val="24"/>
              </w:rPr>
            </w:pPr>
            <w:r w:rsidRPr="00592C2C">
              <w:rPr>
                <w:b w:val="0"/>
                <w:bCs w:val="0"/>
                <w:spacing w:val="3"/>
                <w:sz w:val="24"/>
                <w:szCs w:val="24"/>
              </w:rPr>
              <w:t>застройки</w:t>
            </w:r>
          </w:p>
        </w:tc>
      </w:tr>
      <w:tr w:rsidR="00592C2C" w:rsidRPr="00592C2C" w:rsidTr="00BF26E6">
        <w:trPr>
          <w:trHeight w:hRule="exact" w:val="686"/>
        </w:trPr>
        <w:tc>
          <w:tcPr>
            <w:tcW w:w="3048" w:type="dxa"/>
            <w:vMerge/>
            <w:tcBorders>
              <w:left w:val="single" w:sz="4" w:space="0" w:color="auto"/>
              <w:bottom w:val="single" w:sz="4" w:space="0" w:color="auto"/>
            </w:tcBorders>
            <w:shd w:val="clear" w:color="auto" w:fill="FFFFFF"/>
            <w:vAlign w:val="center"/>
          </w:tcPr>
          <w:p w:rsidR="00592C2C" w:rsidRPr="00592C2C" w:rsidRDefault="00592C2C" w:rsidP="00592C2C">
            <w:pPr>
              <w:widowControl/>
              <w:suppressAutoHyphens/>
              <w:autoSpaceDE/>
              <w:autoSpaceDN/>
              <w:adjustRightInd/>
              <w:rPr>
                <w:b w:val="0"/>
                <w:bCs w:val="0"/>
                <w:sz w:val="24"/>
                <w:szCs w:val="24"/>
                <w:lang w:eastAsia="ar-SA"/>
              </w:rPr>
            </w:pPr>
          </w:p>
        </w:tc>
        <w:tc>
          <w:tcPr>
            <w:tcW w:w="1109"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line="274" w:lineRule="exact"/>
              <w:jc w:val="center"/>
              <w:rPr>
                <w:b w:val="0"/>
                <w:bCs w:val="0"/>
                <w:spacing w:val="3"/>
                <w:sz w:val="24"/>
                <w:szCs w:val="24"/>
              </w:rPr>
            </w:pPr>
            <w:r w:rsidRPr="00592C2C">
              <w:rPr>
                <w:b w:val="0"/>
                <w:bCs w:val="0"/>
                <w:spacing w:val="3"/>
                <w:sz w:val="24"/>
                <w:szCs w:val="24"/>
              </w:rPr>
              <w:t>улиц / проездов</w:t>
            </w:r>
          </w:p>
        </w:tc>
        <w:tc>
          <w:tcPr>
            <w:tcW w:w="1109"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after="60" w:line="210" w:lineRule="exact"/>
              <w:jc w:val="center"/>
              <w:rPr>
                <w:b w:val="0"/>
                <w:bCs w:val="0"/>
                <w:spacing w:val="3"/>
                <w:sz w:val="24"/>
                <w:szCs w:val="24"/>
              </w:rPr>
            </w:pPr>
            <w:r w:rsidRPr="00592C2C">
              <w:rPr>
                <w:b w:val="0"/>
                <w:bCs w:val="0"/>
                <w:spacing w:val="3"/>
                <w:sz w:val="24"/>
                <w:szCs w:val="24"/>
              </w:rPr>
              <w:t>смежных</w:t>
            </w:r>
          </w:p>
          <w:p w:rsidR="00592C2C" w:rsidRPr="00592C2C" w:rsidRDefault="00592C2C" w:rsidP="00592C2C">
            <w:pPr>
              <w:autoSpaceDE/>
              <w:autoSpaceDN/>
              <w:adjustRightInd/>
              <w:spacing w:before="60" w:line="210" w:lineRule="exact"/>
              <w:jc w:val="center"/>
              <w:rPr>
                <w:b w:val="0"/>
                <w:bCs w:val="0"/>
                <w:spacing w:val="3"/>
                <w:sz w:val="24"/>
                <w:szCs w:val="24"/>
              </w:rPr>
            </w:pPr>
            <w:r w:rsidRPr="00592C2C">
              <w:rPr>
                <w:b w:val="0"/>
                <w:bCs w:val="0"/>
                <w:spacing w:val="3"/>
                <w:sz w:val="24"/>
                <w:szCs w:val="24"/>
              </w:rPr>
              <w:t>з/у*</w:t>
            </w:r>
          </w:p>
        </w:tc>
        <w:tc>
          <w:tcPr>
            <w:tcW w:w="1397" w:type="dxa"/>
            <w:tcBorders>
              <w:top w:val="single" w:sz="4" w:space="0" w:color="auto"/>
              <w:left w:val="single" w:sz="4" w:space="0" w:color="auto"/>
              <w:bottom w:val="single" w:sz="4" w:space="0" w:color="auto"/>
            </w:tcBorders>
            <w:shd w:val="clear" w:color="auto" w:fill="FFFFFF"/>
          </w:tcPr>
          <w:p w:rsidR="00592C2C" w:rsidRPr="00592C2C" w:rsidRDefault="00592C2C" w:rsidP="00592C2C">
            <w:pPr>
              <w:autoSpaceDE/>
              <w:autoSpaceDN/>
              <w:adjustRightInd/>
              <w:spacing w:after="120" w:line="210" w:lineRule="exact"/>
              <w:jc w:val="center"/>
              <w:rPr>
                <w:b w:val="0"/>
                <w:bCs w:val="0"/>
                <w:spacing w:val="3"/>
                <w:sz w:val="24"/>
                <w:szCs w:val="24"/>
              </w:rPr>
            </w:pPr>
            <w:r w:rsidRPr="00592C2C">
              <w:rPr>
                <w:b w:val="0"/>
                <w:bCs w:val="0"/>
                <w:spacing w:val="3"/>
                <w:sz w:val="24"/>
                <w:szCs w:val="24"/>
              </w:rPr>
              <w:t>лесопарков</w:t>
            </w:r>
          </w:p>
        </w:tc>
        <w:tc>
          <w:tcPr>
            <w:tcW w:w="1559" w:type="dxa"/>
            <w:vMerge/>
            <w:tcBorders>
              <w:left w:val="single" w:sz="4" w:space="0" w:color="auto"/>
              <w:bottom w:val="single" w:sz="4" w:space="0" w:color="auto"/>
            </w:tcBorders>
            <w:shd w:val="clear" w:color="auto" w:fill="FFFFFF"/>
            <w:vAlign w:val="center"/>
          </w:tcPr>
          <w:p w:rsidR="00592C2C" w:rsidRPr="00592C2C" w:rsidRDefault="00592C2C" w:rsidP="00592C2C">
            <w:pPr>
              <w:widowControl/>
              <w:suppressAutoHyphens/>
              <w:autoSpaceDE/>
              <w:autoSpaceDN/>
              <w:adjustRightInd/>
              <w:rPr>
                <w:b w:val="0"/>
                <w:bCs w:val="0"/>
                <w:sz w:val="24"/>
                <w:szCs w:val="24"/>
                <w:lang w:eastAsia="ar-SA"/>
              </w:rPr>
            </w:pPr>
          </w:p>
        </w:tc>
        <w:tc>
          <w:tcPr>
            <w:tcW w:w="1276" w:type="dxa"/>
            <w:vMerge/>
            <w:tcBorders>
              <w:left w:val="single" w:sz="4" w:space="0" w:color="auto"/>
              <w:bottom w:val="single" w:sz="4" w:space="0" w:color="auto"/>
              <w:right w:val="single" w:sz="4" w:space="0" w:color="auto"/>
            </w:tcBorders>
            <w:shd w:val="clear" w:color="auto" w:fill="FFFFFF"/>
            <w:vAlign w:val="center"/>
          </w:tcPr>
          <w:p w:rsidR="00592C2C" w:rsidRPr="00592C2C" w:rsidRDefault="00592C2C" w:rsidP="00592C2C">
            <w:pPr>
              <w:widowControl/>
              <w:suppressAutoHyphens/>
              <w:autoSpaceDE/>
              <w:autoSpaceDN/>
              <w:adjustRightInd/>
              <w:rPr>
                <w:b w:val="0"/>
                <w:bCs w:val="0"/>
                <w:sz w:val="24"/>
                <w:szCs w:val="24"/>
                <w:lang w:eastAsia="ar-SA"/>
              </w:rPr>
            </w:pPr>
          </w:p>
        </w:tc>
      </w:tr>
      <w:tr w:rsidR="00592C2C" w:rsidRPr="00592C2C" w:rsidTr="00BF26E6">
        <w:trPr>
          <w:trHeight w:hRule="exact" w:val="1309"/>
        </w:trPr>
        <w:tc>
          <w:tcPr>
            <w:tcW w:w="3048"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Склады</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10</w:t>
            </w:r>
          </w:p>
        </w:tc>
        <w:tc>
          <w:tcPr>
            <w:tcW w:w="110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7</w:t>
            </w:r>
          </w:p>
        </w:tc>
        <w:tc>
          <w:tcPr>
            <w:tcW w:w="1397"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50</w:t>
            </w:r>
          </w:p>
        </w:tc>
        <w:tc>
          <w:tcPr>
            <w:tcW w:w="1559" w:type="dxa"/>
            <w:tcBorders>
              <w:top w:val="single" w:sz="4" w:space="0" w:color="auto"/>
              <w:left w:val="single" w:sz="4" w:space="0" w:color="auto"/>
              <w:bottom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не подлежит установлению</w:t>
            </w:r>
          </w:p>
        </w:tc>
        <w:tc>
          <w:tcPr>
            <w:tcW w:w="1276" w:type="dxa"/>
            <w:tcBorders>
              <w:top w:val="single" w:sz="4" w:space="0" w:color="auto"/>
              <w:left w:val="single" w:sz="4" w:space="0" w:color="auto"/>
              <w:bottom w:val="single" w:sz="4" w:space="0" w:color="auto"/>
              <w:right w:val="single" w:sz="4" w:space="0" w:color="auto"/>
            </w:tcBorders>
            <w:shd w:val="clear" w:color="auto" w:fill="FFFFFF"/>
            <w:vAlign w:val="center"/>
          </w:tcPr>
          <w:p w:rsidR="00592C2C" w:rsidRPr="00592C2C" w:rsidRDefault="00592C2C" w:rsidP="00592C2C">
            <w:pPr>
              <w:autoSpaceDE/>
              <w:autoSpaceDN/>
              <w:adjustRightInd/>
              <w:spacing w:line="210" w:lineRule="exact"/>
              <w:jc w:val="center"/>
              <w:rPr>
                <w:b w:val="0"/>
                <w:bCs w:val="0"/>
                <w:spacing w:val="3"/>
                <w:sz w:val="24"/>
                <w:szCs w:val="24"/>
              </w:rPr>
            </w:pPr>
            <w:r w:rsidRPr="00592C2C">
              <w:rPr>
                <w:b w:val="0"/>
                <w:bCs w:val="0"/>
                <w:spacing w:val="3"/>
                <w:sz w:val="24"/>
                <w:szCs w:val="24"/>
              </w:rPr>
              <w:t>50</w:t>
            </w:r>
          </w:p>
        </w:tc>
      </w:tr>
    </w:tbl>
    <w:p w:rsidR="00592C2C" w:rsidRPr="00592C2C" w:rsidRDefault="00592C2C" w:rsidP="00592C2C">
      <w:pPr>
        <w:widowControl/>
        <w:suppressAutoHyphens/>
        <w:autoSpaceDE/>
        <w:autoSpaceDN/>
        <w:adjustRightInd/>
        <w:ind w:firstLine="539"/>
        <w:jc w:val="both"/>
        <w:rPr>
          <w:b w:val="0"/>
          <w:bCs w:val="0"/>
          <w:sz w:val="24"/>
          <w:szCs w:val="24"/>
          <w:lang w:eastAsia="ar-SA"/>
        </w:rPr>
      </w:pPr>
    </w:p>
    <w:p w:rsidR="00592C2C" w:rsidRPr="00592C2C" w:rsidRDefault="00592C2C" w:rsidP="00592C2C">
      <w:pPr>
        <w:widowControl/>
        <w:suppressAutoHyphens/>
        <w:autoSpaceDE/>
        <w:autoSpaceDN/>
        <w:adjustRightInd/>
        <w:ind w:firstLine="539"/>
        <w:jc w:val="both"/>
        <w:rPr>
          <w:b w:val="0"/>
          <w:bCs w:val="0"/>
          <w:sz w:val="24"/>
          <w:szCs w:val="24"/>
          <w:lang w:eastAsia="ar-SA"/>
        </w:rPr>
      </w:pPr>
      <w:r w:rsidRPr="00592C2C">
        <w:rPr>
          <w:b w:val="0"/>
          <w:bCs w:val="0"/>
          <w:sz w:val="24"/>
          <w:szCs w:val="24"/>
          <w:lang w:eastAsia="ar-SA"/>
        </w:rPr>
        <w:t>Санитарно-защитная зона производственных и складских предприятий должна иметь последовательную проработку ее территориальной организации, озеленения и благоустройства на всех этапах разработки всех видов градостроительной документации</w:t>
      </w:r>
      <w:proofErr w:type="gramStart"/>
      <w:r w:rsidRPr="00592C2C">
        <w:rPr>
          <w:b w:val="0"/>
          <w:bCs w:val="0"/>
          <w:sz w:val="24"/>
          <w:szCs w:val="24"/>
          <w:lang w:eastAsia="ar-SA"/>
        </w:rPr>
        <w:t>,"</w:t>
      </w:r>
      <w:proofErr w:type="gramEnd"/>
      <w:r w:rsidRPr="00592C2C">
        <w:rPr>
          <w:b w:val="0"/>
          <w:bCs w:val="0"/>
          <w:sz w:val="24"/>
          <w:szCs w:val="24"/>
          <w:lang w:eastAsia="ar-SA"/>
        </w:rPr>
        <w:t xml:space="preserve"> проектов   строительства,    реконструкции   и   эксплуатации   отдельного   предприятия   и/или   группы предприятий. Процент озеленения территории СЗЗ устанавливается в зависимости от класса опасности по </w:t>
      </w:r>
      <w:proofErr w:type="gramStart"/>
      <w:r w:rsidRPr="00592C2C">
        <w:rPr>
          <w:b w:val="0"/>
          <w:bCs w:val="0"/>
          <w:sz w:val="24"/>
          <w:szCs w:val="24"/>
          <w:lang w:eastAsia="ar-SA"/>
        </w:rPr>
        <w:t>действующему</w:t>
      </w:r>
      <w:proofErr w:type="gramEnd"/>
      <w:r w:rsidRPr="00592C2C">
        <w:rPr>
          <w:b w:val="0"/>
          <w:bCs w:val="0"/>
          <w:sz w:val="24"/>
          <w:szCs w:val="24"/>
          <w:lang w:eastAsia="ar-SA"/>
        </w:rPr>
        <w:t xml:space="preserve"> СанПиН. Минимальная плотность застройки определяется с учётом требований СНиП 2-89-80* в соответствии с отраслевой принадлежностью предприятия.</w:t>
      </w:r>
    </w:p>
    <w:p w:rsidR="00592C2C" w:rsidRPr="00592C2C" w:rsidRDefault="00592C2C" w:rsidP="00592C2C">
      <w:pPr>
        <w:widowControl/>
        <w:suppressAutoHyphens/>
        <w:autoSpaceDE/>
        <w:autoSpaceDN/>
        <w:adjustRightInd/>
        <w:ind w:firstLine="539"/>
        <w:jc w:val="both"/>
        <w:rPr>
          <w:rFonts w:ascii="Arial" w:hAnsi="Arial"/>
          <w:b w:val="0"/>
          <w:bCs w:val="0"/>
          <w:lang w:eastAsia="ar-SA"/>
        </w:rPr>
      </w:pPr>
      <w:r w:rsidRPr="00592C2C">
        <w:rPr>
          <w:b w:val="0"/>
          <w:bCs w:val="0"/>
          <w:sz w:val="24"/>
          <w:szCs w:val="24"/>
          <w:lang w:eastAsia="ar-SA"/>
        </w:rPr>
        <w:t xml:space="preserve">На </w:t>
      </w:r>
      <w:proofErr w:type="spellStart"/>
      <w:r w:rsidRPr="00592C2C">
        <w:rPr>
          <w:b w:val="0"/>
          <w:bCs w:val="0"/>
          <w:sz w:val="24"/>
          <w:szCs w:val="24"/>
          <w:lang w:eastAsia="ar-SA"/>
        </w:rPr>
        <w:t>предзаводских</w:t>
      </w:r>
      <w:proofErr w:type="spellEnd"/>
      <w:r w:rsidRPr="00592C2C">
        <w:rPr>
          <w:b w:val="0"/>
          <w:bCs w:val="0"/>
          <w:sz w:val="24"/>
          <w:szCs w:val="24"/>
          <w:lang w:eastAsia="ar-SA"/>
        </w:rPr>
        <w:t xml:space="preserve"> территориях следует предусматривать парковки автотранспорта. Все загрязнённые воды поверхностного стока с территории </w:t>
      </w:r>
      <w:proofErr w:type="spellStart"/>
      <w:r w:rsidRPr="00592C2C">
        <w:rPr>
          <w:b w:val="0"/>
          <w:bCs w:val="0"/>
          <w:sz w:val="24"/>
          <w:szCs w:val="24"/>
          <w:lang w:eastAsia="ar-SA"/>
        </w:rPr>
        <w:t>промплощадки</w:t>
      </w:r>
      <w:proofErr w:type="spellEnd"/>
      <w:r w:rsidRPr="00592C2C">
        <w:rPr>
          <w:b w:val="0"/>
          <w:bCs w:val="0"/>
          <w:sz w:val="24"/>
          <w:szCs w:val="24"/>
          <w:lang w:eastAsia="ar-SA"/>
        </w:rPr>
        <w:t xml:space="preserve"> должны направляться на локальные или общегородские очистные сооружения</w:t>
      </w:r>
      <w:r w:rsidRPr="00592C2C">
        <w:rPr>
          <w:rFonts w:ascii="Arial" w:hAnsi="Arial"/>
          <w:b w:val="0"/>
          <w:bCs w:val="0"/>
          <w:lang w:eastAsia="ar-SA"/>
        </w:rPr>
        <w:t>.</w:t>
      </w:r>
    </w:p>
    <w:p w:rsidR="00592C2C" w:rsidRDefault="00592C2C" w:rsidP="00592C2C">
      <w:pPr>
        <w:keepLines/>
        <w:tabs>
          <w:tab w:val="left" w:pos="720"/>
        </w:tabs>
        <w:suppressAutoHyphens/>
        <w:overflowPunct w:val="0"/>
        <w:autoSpaceDN/>
        <w:adjustRightInd/>
        <w:spacing w:before="120"/>
        <w:ind w:firstLine="540"/>
        <w:jc w:val="center"/>
        <w:textAlignment w:val="baseline"/>
        <w:outlineLvl w:val="2"/>
        <w:rPr>
          <w:sz w:val="24"/>
          <w:szCs w:val="24"/>
          <w:lang w:eastAsia="ar-SA"/>
        </w:rPr>
      </w:pPr>
    </w:p>
    <w:p w:rsidR="00592C2C" w:rsidRPr="00592C2C" w:rsidRDefault="00592C2C" w:rsidP="00592C2C">
      <w:pPr>
        <w:keepLines/>
        <w:tabs>
          <w:tab w:val="left" w:pos="720"/>
        </w:tabs>
        <w:suppressAutoHyphens/>
        <w:overflowPunct w:val="0"/>
        <w:autoSpaceDN/>
        <w:adjustRightInd/>
        <w:spacing w:before="120"/>
        <w:ind w:firstLine="540"/>
        <w:jc w:val="center"/>
        <w:textAlignment w:val="baseline"/>
        <w:outlineLvl w:val="2"/>
        <w:rPr>
          <w:sz w:val="24"/>
          <w:szCs w:val="24"/>
          <w:lang w:eastAsia="ar-SA"/>
        </w:rPr>
      </w:pPr>
      <w:r w:rsidRPr="00592C2C">
        <w:rPr>
          <w:sz w:val="24"/>
          <w:szCs w:val="24"/>
          <w:lang w:eastAsia="ar-SA"/>
        </w:rPr>
        <w:t>Глава 9. Градостроительные регламенты в части ограничений использования земельных участков и объектов капитального строительства</w:t>
      </w:r>
    </w:p>
    <w:p w:rsidR="00592C2C" w:rsidRPr="00592C2C" w:rsidRDefault="00592C2C" w:rsidP="00592C2C">
      <w:pPr>
        <w:keepLines/>
        <w:tabs>
          <w:tab w:val="left" w:pos="720"/>
        </w:tabs>
        <w:suppressAutoHyphens/>
        <w:overflowPunct w:val="0"/>
        <w:autoSpaceDN/>
        <w:adjustRightInd/>
        <w:spacing w:before="120"/>
        <w:ind w:firstLine="540"/>
        <w:jc w:val="center"/>
        <w:textAlignment w:val="baseline"/>
        <w:outlineLvl w:val="2"/>
        <w:rPr>
          <w:sz w:val="24"/>
          <w:szCs w:val="24"/>
          <w:lang w:eastAsia="ar-SA"/>
        </w:rPr>
      </w:pPr>
    </w:p>
    <w:p w:rsidR="00592C2C" w:rsidRPr="00592C2C" w:rsidRDefault="00592C2C" w:rsidP="00592C2C">
      <w:pPr>
        <w:widowControl/>
        <w:suppressAutoHyphens/>
        <w:autoSpaceDN/>
        <w:adjustRightInd/>
        <w:ind w:firstLine="540"/>
        <w:jc w:val="both"/>
        <w:rPr>
          <w:rFonts w:eastAsia="Arial"/>
          <w:i/>
          <w:iCs/>
          <w:sz w:val="24"/>
          <w:szCs w:val="24"/>
          <w:lang w:eastAsia="ar-SA"/>
        </w:rPr>
      </w:pPr>
      <w:r w:rsidRPr="00592C2C">
        <w:rPr>
          <w:rFonts w:eastAsia="Arial"/>
          <w:i/>
          <w:iCs/>
          <w:sz w:val="24"/>
          <w:szCs w:val="24"/>
          <w:lang w:eastAsia="ar-SA"/>
        </w:rPr>
        <w:t>Статья 37. Зоны</w:t>
      </w:r>
      <w:r w:rsidRPr="00592C2C">
        <w:rPr>
          <w:rFonts w:eastAsia="Arial"/>
          <w:b w:val="0"/>
          <w:bCs w:val="0"/>
          <w:i/>
          <w:iCs/>
          <w:sz w:val="24"/>
          <w:szCs w:val="24"/>
          <w:lang w:eastAsia="ar-SA"/>
        </w:rPr>
        <w:t xml:space="preserve"> </w:t>
      </w:r>
      <w:r w:rsidRPr="00592C2C">
        <w:rPr>
          <w:rFonts w:eastAsia="Arial"/>
          <w:bCs w:val="0"/>
          <w:i/>
          <w:iCs/>
          <w:sz w:val="24"/>
          <w:szCs w:val="24"/>
          <w:lang w:eastAsia="ar-SA"/>
        </w:rPr>
        <w:t>с особыми условиями использования территорий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Ограничения использования земельных участков и объектов капитального строительства, устанавливаемые на территории населенного пункта в соответствии с законодательством Российской Федерации, отображены на карте градостроительного зонирования (карте границ зон с особыми условиями использования территорий).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Виды</w:t>
      </w:r>
      <w:r w:rsidR="004A143B">
        <w:rPr>
          <w:rFonts w:eastAsia="Arial"/>
          <w:b w:val="0"/>
          <w:bCs w:val="0"/>
          <w:sz w:val="24"/>
          <w:szCs w:val="24"/>
          <w:lang w:eastAsia="ar-SA"/>
        </w:rPr>
        <w:t xml:space="preserve"> и </w:t>
      </w:r>
      <w:r w:rsidRPr="00592C2C">
        <w:rPr>
          <w:rFonts w:eastAsia="Arial"/>
          <w:b w:val="0"/>
          <w:bCs w:val="0"/>
          <w:sz w:val="24"/>
          <w:szCs w:val="24"/>
          <w:lang w:eastAsia="ar-SA"/>
        </w:rPr>
        <w:t>состав зон с особыми условиями использования территорий приведены в таблице 4.</w:t>
      </w:r>
    </w:p>
    <w:p w:rsidR="00592C2C" w:rsidRPr="00592C2C" w:rsidRDefault="00592C2C" w:rsidP="00592C2C">
      <w:pPr>
        <w:widowControl/>
        <w:suppressAutoHyphens/>
        <w:autoSpaceDN/>
        <w:adjustRightInd/>
        <w:ind w:firstLine="540"/>
        <w:jc w:val="right"/>
        <w:rPr>
          <w:rFonts w:eastAsia="Arial"/>
          <w:b w:val="0"/>
          <w:bCs w:val="0"/>
          <w:sz w:val="24"/>
          <w:szCs w:val="24"/>
          <w:lang w:eastAsia="ar-SA"/>
        </w:rPr>
      </w:pPr>
      <w:r w:rsidRPr="00592C2C">
        <w:rPr>
          <w:rFonts w:eastAsia="Arial"/>
          <w:b w:val="0"/>
          <w:bCs w:val="0"/>
          <w:sz w:val="24"/>
          <w:szCs w:val="24"/>
          <w:lang w:eastAsia="ar-SA"/>
        </w:rPr>
        <w:t>Таблица 4</w:t>
      </w:r>
    </w:p>
    <w:tbl>
      <w:tblPr>
        <w:tblW w:w="0" w:type="auto"/>
        <w:tblInd w:w="55" w:type="dxa"/>
        <w:tblLayout w:type="fixed"/>
        <w:tblCellMar>
          <w:top w:w="55" w:type="dxa"/>
          <w:left w:w="55" w:type="dxa"/>
          <w:bottom w:w="55" w:type="dxa"/>
          <w:right w:w="55" w:type="dxa"/>
        </w:tblCellMar>
        <w:tblLook w:val="0000" w:firstRow="0" w:lastRow="0" w:firstColumn="0" w:lastColumn="0" w:noHBand="0" w:noVBand="0"/>
      </w:tblPr>
      <w:tblGrid>
        <w:gridCol w:w="9214"/>
      </w:tblGrid>
      <w:tr w:rsidR="002D2F29" w:rsidRPr="00592C2C" w:rsidTr="002D2F29">
        <w:trPr>
          <w:trHeight w:val="276"/>
        </w:trPr>
        <w:tc>
          <w:tcPr>
            <w:tcW w:w="9214" w:type="dxa"/>
            <w:tcBorders>
              <w:top w:val="single" w:sz="1" w:space="0" w:color="000000"/>
              <w:left w:val="single" w:sz="1" w:space="0" w:color="000000"/>
              <w:bottom w:val="single" w:sz="1" w:space="0" w:color="000000"/>
              <w:right w:val="single" w:sz="1" w:space="0" w:color="000000"/>
            </w:tcBorders>
          </w:tcPr>
          <w:p w:rsidR="002D2F29" w:rsidRPr="00592C2C" w:rsidRDefault="002D2F29" w:rsidP="00592C2C">
            <w:pPr>
              <w:widowControl/>
              <w:suppressLineNumbers/>
              <w:suppressAutoHyphens/>
              <w:autoSpaceDE/>
              <w:autoSpaceDN/>
              <w:adjustRightInd/>
              <w:snapToGrid w:val="0"/>
              <w:ind w:left="560" w:right="5"/>
              <w:rPr>
                <w:b w:val="0"/>
                <w:bCs w:val="0"/>
                <w:sz w:val="24"/>
                <w:szCs w:val="24"/>
                <w:lang w:eastAsia="ar-SA"/>
              </w:rPr>
            </w:pPr>
          </w:p>
          <w:p w:rsidR="002D2F29" w:rsidRPr="00592C2C" w:rsidRDefault="002D2F29" w:rsidP="00592C2C">
            <w:pPr>
              <w:widowControl/>
              <w:suppressLineNumbers/>
              <w:suppressAutoHyphens/>
              <w:autoSpaceDE/>
              <w:autoSpaceDN/>
              <w:adjustRightInd/>
              <w:snapToGrid w:val="0"/>
              <w:ind w:left="560" w:right="5"/>
              <w:rPr>
                <w:b w:val="0"/>
                <w:bCs w:val="0"/>
                <w:sz w:val="24"/>
                <w:szCs w:val="24"/>
                <w:lang w:eastAsia="ar-SA"/>
              </w:rPr>
            </w:pPr>
          </w:p>
          <w:p w:rsidR="002D2F29" w:rsidRPr="00592C2C" w:rsidRDefault="002D2F29" w:rsidP="00592C2C">
            <w:pPr>
              <w:widowControl/>
              <w:suppressLineNumbers/>
              <w:suppressAutoHyphens/>
              <w:autoSpaceDE/>
              <w:autoSpaceDN/>
              <w:adjustRightInd/>
              <w:snapToGrid w:val="0"/>
              <w:ind w:left="560" w:right="5"/>
              <w:rPr>
                <w:b w:val="0"/>
                <w:bCs w:val="0"/>
                <w:sz w:val="24"/>
                <w:szCs w:val="24"/>
                <w:lang w:eastAsia="ar-SA"/>
              </w:rPr>
            </w:pPr>
            <w:r w:rsidRPr="00592C2C">
              <w:rPr>
                <w:b w:val="0"/>
                <w:bCs w:val="0"/>
                <w:sz w:val="24"/>
                <w:szCs w:val="24"/>
                <w:lang w:eastAsia="ar-SA"/>
              </w:rPr>
              <w:t>Виды  и состав зон с особыми у</w:t>
            </w:r>
            <w:r>
              <w:rPr>
                <w:b w:val="0"/>
                <w:bCs w:val="0"/>
                <w:sz w:val="24"/>
                <w:szCs w:val="24"/>
                <w:lang w:eastAsia="ar-SA"/>
              </w:rPr>
              <w:t>словиями использования территор</w:t>
            </w:r>
            <w:r w:rsidRPr="00592C2C">
              <w:rPr>
                <w:b w:val="0"/>
                <w:bCs w:val="0"/>
                <w:sz w:val="24"/>
                <w:szCs w:val="24"/>
                <w:lang w:eastAsia="ar-SA"/>
              </w:rPr>
              <w:t>ий</w:t>
            </w:r>
          </w:p>
        </w:tc>
      </w:tr>
      <w:tr w:rsidR="002D2F29" w:rsidRPr="00592C2C" w:rsidTr="002D2F29">
        <w:trPr>
          <w:trHeight w:val="276"/>
        </w:trPr>
        <w:tc>
          <w:tcPr>
            <w:tcW w:w="9214" w:type="dxa"/>
            <w:tcBorders>
              <w:left w:val="single" w:sz="1" w:space="0" w:color="000000"/>
              <w:bottom w:val="single" w:sz="1" w:space="0" w:color="000000"/>
              <w:right w:val="single" w:sz="1" w:space="0" w:color="000000"/>
            </w:tcBorders>
          </w:tcPr>
          <w:p w:rsidR="002D2F29" w:rsidRPr="00592C2C" w:rsidRDefault="002D2F29" w:rsidP="00592C2C">
            <w:pPr>
              <w:widowControl/>
              <w:suppressLineNumbers/>
              <w:suppressAutoHyphens/>
              <w:autoSpaceDE/>
              <w:autoSpaceDN/>
              <w:adjustRightInd/>
              <w:snapToGrid w:val="0"/>
              <w:ind w:right="5"/>
              <w:rPr>
                <w:b w:val="0"/>
                <w:bCs w:val="0"/>
                <w:sz w:val="24"/>
                <w:szCs w:val="24"/>
                <w:lang w:eastAsia="ar-SA"/>
              </w:rPr>
            </w:pPr>
            <w:r w:rsidRPr="00592C2C">
              <w:rPr>
                <w:b w:val="0"/>
                <w:bCs w:val="0"/>
                <w:sz w:val="24"/>
                <w:szCs w:val="24"/>
                <w:lang w:eastAsia="ar-SA"/>
              </w:rPr>
              <w:t>Санитарно-защитная зона</w:t>
            </w:r>
          </w:p>
        </w:tc>
      </w:tr>
      <w:tr w:rsidR="002D2F29" w:rsidRPr="00592C2C" w:rsidTr="002D2F29">
        <w:trPr>
          <w:trHeight w:val="276"/>
        </w:trPr>
        <w:tc>
          <w:tcPr>
            <w:tcW w:w="9214" w:type="dxa"/>
            <w:tcBorders>
              <w:left w:val="single" w:sz="1" w:space="0" w:color="000000"/>
              <w:bottom w:val="single" w:sz="1" w:space="0" w:color="000000"/>
              <w:right w:val="single" w:sz="1" w:space="0" w:color="000000"/>
            </w:tcBorders>
          </w:tcPr>
          <w:p w:rsidR="002D2F29" w:rsidRPr="00592C2C" w:rsidRDefault="002D2F29" w:rsidP="00592C2C">
            <w:pPr>
              <w:widowControl/>
              <w:suppressAutoHyphens/>
              <w:autoSpaceDE/>
              <w:autoSpaceDN/>
              <w:adjustRightInd/>
              <w:rPr>
                <w:b w:val="0"/>
                <w:bCs w:val="0"/>
                <w:sz w:val="24"/>
                <w:szCs w:val="24"/>
                <w:lang w:eastAsia="ar-SA"/>
              </w:rPr>
            </w:pPr>
            <w:r w:rsidRPr="00592C2C">
              <w:rPr>
                <w:b w:val="0"/>
                <w:bCs w:val="0"/>
                <w:sz w:val="24"/>
                <w:szCs w:val="24"/>
                <w:lang w:eastAsia="ar-SA"/>
              </w:rPr>
              <w:t>Зоны охраны объектов культурного наследия (памятников истории и культуры) (</w:t>
            </w:r>
            <w:r w:rsidRPr="00592C2C">
              <w:rPr>
                <w:b w:val="0"/>
                <w:bCs w:val="0"/>
                <w:color w:val="000000"/>
                <w:sz w:val="24"/>
                <w:szCs w:val="24"/>
                <w:lang w:eastAsia="ar-SA"/>
              </w:rPr>
              <w:t>Н 2)</w:t>
            </w:r>
          </w:p>
        </w:tc>
      </w:tr>
      <w:tr w:rsidR="002D2F29" w:rsidRPr="00592C2C" w:rsidTr="002D2F29">
        <w:trPr>
          <w:trHeight w:val="396"/>
        </w:trPr>
        <w:tc>
          <w:tcPr>
            <w:tcW w:w="9214" w:type="dxa"/>
            <w:tcBorders>
              <w:left w:val="single" w:sz="1" w:space="0" w:color="000000"/>
              <w:bottom w:val="single" w:sz="1" w:space="0" w:color="000000"/>
              <w:right w:val="single" w:sz="1" w:space="0" w:color="000000"/>
            </w:tcBorders>
          </w:tcPr>
          <w:p w:rsidR="002D2F29" w:rsidRPr="00592C2C" w:rsidRDefault="004A143B" w:rsidP="00592C2C">
            <w:pPr>
              <w:widowControl/>
              <w:suppressAutoHyphens/>
              <w:autoSpaceDE/>
              <w:autoSpaceDN/>
              <w:adjustRightInd/>
              <w:snapToGrid w:val="0"/>
              <w:ind w:left="10"/>
              <w:rPr>
                <w:b w:val="0"/>
                <w:bCs w:val="0"/>
                <w:color w:val="000000"/>
                <w:sz w:val="24"/>
                <w:szCs w:val="24"/>
                <w:lang w:eastAsia="ar-SA"/>
              </w:rPr>
            </w:pPr>
            <w:r>
              <w:rPr>
                <w:b w:val="0"/>
                <w:bCs w:val="0"/>
                <w:color w:val="000000"/>
                <w:sz w:val="24"/>
                <w:szCs w:val="24"/>
                <w:lang w:eastAsia="ar-SA"/>
              </w:rPr>
              <w:t xml:space="preserve">- </w:t>
            </w:r>
            <w:r w:rsidR="002D2F29" w:rsidRPr="00592C2C">
              <w:rPr>
                <w:b w:val="0"/>
                <w:bCs w:val="0"/>
                <w:color w:val="000000"/>
                <w:sz w:val="24"/>
                <w:szCs w:val="24"/>
                <w:lang w:eastAsia="ar-SA"/>
              </w:rPr>
              <w:t>Охранная зона объекта культурного наследия</w:t>
            </w:r>
          </w:p>
        </w:tc>
      </w:tr>
      <w:tr w:rsidR="002D2F29" w:rsidRPr="00592C2C" w:rsidTr="002D2F29">
        <w:trPr>
          <w:trHeight w:val="276"/>
        </w:trPr>
        <w:tc>
          <w:tcPr>
            <w:tcW w:w="9214" w:type="dxa"/>
            <w:tcBorders>
              <w:left w:val="single" w:sz="1" w:space="0" w:color="000000"/>
              <w:bottom w:val="single" w:sz="1" w:space="0" w:color="000000"/>
              <w:right w:val="single" w:sz="1" w:space="0" w:color="000000"/>
            </w:tcBorders>
          </w:tcPr>
          <w:p w:rsidR="002D2F29" w:rsidRPr="00592C2C" w:rsidRDefault="004A143B" w:rsidP="00592C2C">
            <w:pPr>
              <w:widowControl/>
              <w:suppressAutoHyphens/>
              <w:autoSpaceDE/>
              <w:autoSpaceDN/>
              <w:adjustRightInd/>
              <w:snapToGrid w:val="0"/>
              <w:ind w:left="10" w:hanging="10"/>
              <w:rPr>
                <w:b w:val="0"/>
                <w:bCs w:val="0"/>
                <w:color w:val="000000"/>
                <w:sz w:val="24"/>
                <w:szCs w:val="24"/>
                <w:lang w:eastAsia="ar-SA"/>
              </w:rPr>
            </w:pPr>
            <w:r>
              <w:rPr>
                <w:b w:val="0"/>
                <w:bCs w:val="0"/>
                <w:color w:val="000000"/>
                <w:sz w:val="24"/>
                <w:szCs w:val="24"/>
                <w:lang w:eastAsia="ar-SA"/>
              </w:rPr>
              <w:t xml:space="preserve">- </w:t>
            </w:r>
            <w:r w:rsidR="002D2F29" w:rsidRPr="00592C2C">
              <w:rPr>
                <w:b w:val="0"/>
                <w:bCs w:val="0"/>
                <w:color w:val="000000"/>
                <w:sz w:val="24"/>
                <w:szCs w:val="24"/>
                <w:lang w:eastAsia="ar-SA"/>
              </w:rPr>
              <w:t>Зона регулирования застройки и хозяйственной деятельности</w:t>
            </w:r>
          </w:p>
        </w:tc>
      </w:tr>
      <w:tr w:rsidR="002D2F29" w:rsidRPr="00592C2C" w:rsidTr="002D2F29">
        <w:trPr>
          <w:trHeight w:val="276"/>
        </w:trPr>
        <w:tc>
          <w:tcPr>
            <w:tcW w:w="9214" w:type="dxa"/>
            <w:tcBorders>
              <w:left w:val="single" w:sz="1" w:space="0" w:color="000000"/>
              <w:bottom w:val="single" w:sz="1" w:space="0" w:color="000000"/>
              <w:right w:val="single" w:sz="1" w:space="0" w:color="000000"/>
            </w:tcBorders>
          </w:tcPr>
          <w:p w:rsidR="002D2F29" w:rsidRPr="00592C2C" w:rsidRDefault="004A143B" w:rsidP="00592C2C">
            <w:pPr>
              <w:widowControl/>
              <w:suppressAutoHyphens/>
              <w:autoSpaceDE/>
              <w:autoSpaceDN/>
              <w:adjustRightInd/>
              <w:snapToGrid w:val="0"/>
              <w:ind w:left="10"/>
              <w:rPr>
                <w:b w:val="0"/>
                <w:bCs w:val="0"/>
                <w:color w:val="000000"/>
                <w:sz w:val="24"/>
                <w:szCs w:val="24"/>
                <w:lang w:eastAsia="ar-SA"/>
              </w:rPr>
            </w:pPr>
            <w:r>
              <w:rPr>
                <w:b w:val="0"/>
                <w:bCs w:val="0"/>
                <w:color w:val="000000"/>
                <w:sz w:val="24"/>
                <w:szCs w:val="24"/>
                <w:lang w:eastAsia="ar-SA"/>
              </w:rPr>
              <w:t xml:space="preserve">- </w:t>
            </w:r>
            <w:r w:rsidR="002D2F29" w:rsidRPr="00592C2C">
              <w:rPr>
                <w:b w:val="0"/>
                <w:bCs w:val="0"/>
                <w:color w:val="000000"/>
                <w:sz w:val="24"/>
                <w:szCs w:val="24"/>
                <w:lang w:eastAsia="ar-SA"/>
              </w:rPr>
              <w:t>Зона охраняемого природного ландшафта</w:t>
            </w:r>
          </w:p>
        </w:tc>
      </w:tr>
      <w:tr w:rsidR="002D2F29" w:rsidRPr="00592C2C" w:rsidTr="002D2F29">
        <w:trPr>
          <w:trHeight w:val="276"/>
        </w:trPr>
        <w:tc>
          <w:tcPr>
            <w:tcW w:w="9214" w:type="dxa"/>
            <w:tcBorders>
              <w:left w:val="single" w:sz="1" w:space="0" w:color="000000"/>
              <w:bottom w:val="single" w:sz="1" w:space="0" w:color="000000"/>
              <w:right w:val="single" w:sz="1" w:space="0" w:color="000000"/>
            </w:tcBorders>
          </w:tcPr>
          <w:p w:rsidR="002D2F29" w:rsidRPr="00592C2C" w:rsidRDefault="002D2F29" w:rsidP="00592C2C">
            <w:pPr>
              <w:keepNext/>
              <w:widowControl/>
              <w:suppressAutoHyphens/>
              <w:autoSpaceDE/>
              <w:autoSpaceDN/>
              <w:adjustRightInd/>
              <w:snapToGrid w:val="0"/>
              <w:rPr>
                <w:b w:val="0"/>
                <w:bCs w:val="0"/>
                <w:sz w:val="24"/>
                <w:szCs w:val="24"/>
                <w:lang w:eastAsia="ar-SA"/>
              </w:rPr>
            </w:pPr>
            <w:proofErr w:type="spellStart"/>
            <w:r w:rsidRPr="00592C2C">
              <w:rPr>
                <w:b w:val="0"/>
                <w:bCs w:val="0"/>
                <w:sz w:val="24"/>
                <w:szCs w:val="24"/>
                <w:lang w:eastAsia="ar-SA"/>
              </w:rPr>
              <w:lastRenderedPageBreak/>
              <w:t>Водоохранная</w:t>
            </w:r>
            <w:proofErr w:type="spellEnd"/>
            <w:r w:rsidRPr="00592C2C">
              <w:rPr>
                <w:b w:val="0"/>
                <w:bCs w:val="0"/>
                <w:sz w:val="24"/>
                <w:szCs w:val="24"/>
                <w:lang w:eastAsia="ar-SA"/>
              </w:rPr>
              <w:t xml:space="preserve"> зона водного объекта</w:t>
            </w:r>
          </w:p>
        </w:tc>
      </w:tr>
      <w:tr w:rsidR="002D2F29" w:rsidRPr="00592C2C" w:rsidTr="002D2F29">
        <w:trPr>
          <w:trHeight w:val="276"/>
        </w:trPr>
        <w:tc>
          <w:tcPr>
            <w:tcW w:w="9214" w:type="dxa"/>
            <w:tcBorders>
              <w:left w:val="single" w:sz="1" w:space="0" w:color="000000"/>
              <w:bottom w:val="single" w:sz="1" w:space="0" w:color="000000"/>
              <w:right w:val="single" w:sz="1" w:space="0" w:color="000000"/>
            </w:tcBorders>
          </w:tcPr>
          <w:p w:rsidR="002D2F29" w:rsidRPr="00592C2C" w:rsidRDefault="002D2F29" w:rsidP="00592C2C">
            <w:pPr>
              <w:keepNext/>
              <w:widowControl/>
              <w:suppressAutoHyphens/>
              <w:autoSpaceDE/>
              <w:autoSpaceDN/>
              <w:adjustRightInd/>
              <w:snapToGrid w:val="0"/>
              <w:rPr>
                <w:b w:val="0"/>
                <w:bCs w:val="0"/>
                <w:sz w:val="24"/>
                <w:szCs w:val="24"/>
                <w:lang w:eastAsia="ar-SA"/>
              </w:rPr>
            </w:pPr>
            <w:r w:rsidRPr="00592C2C">
              <w:rPr>
                <w:b w:val="0"/>
                <w:bCs w:val="0"/>
                <w:sz w:val="24"/>
                <w:szCs w:val="24"/>
                <w:lang w:eastAsia="ar-SA"/>
              </w:rPr>
              <w:t>Прибрежная защитная полоса водного объекта</w:t>
            </w:r>
          </w:p>
        </w:tc>
      </w:tr>
      <w:tr w:rsidR="002D2F29" w:rsidRPr="00592C2C" w:rsidTr="002D2F29">
        <w:trPr>
          <w:trHeight w:val="230"/>
        </w:trPr>
        <w:tc>
          <w:tcPr>
            <w:tcW w:w="9214" w:type="dxa"/>
            <w:tcBorders>
              <w:left w:val="single" w:sz="1" w:space="0" w:color="000000"/>
              <w:bottom w:val="single" w:sz="1" w:space="0" w:color="000000"/>
              <w:right w:val="single" w:sz="1" w:space="0" w:color="000000"/>
            </w:tcBorders>
          </w:tcPr>
          <w:p w:rsidR="002D2F29" w:rsidRPr="00592C2C" w:rsidRDefault="002D2F29" w:rsidP="00592C2C">
            <w:pPr>
              <w:keepNext/>
              <w:widowControl/>
              <w:suppressAutoHyphens/>
              <w:autoSpaceDE/>
              <w:autoSpaceDN/>
              <w:adjustRightInd/>
              <w:snapToGrid w:val="0"/>
              <w:rPr>
                <w:b w:val="0"/>
                <w:bCs w:val="0"/>
                <w:sz w:val="24"/>
                <w:szCs w:val="24"/>
                <w:lang w:eastAsia="ar-SA"/>
              </w:rPr>
            </w:pPr>
            <w:r>
              <w:rPr>
                <w:b w:val="0"/>
                <w:bCs w:val="0"/>
                <w:sz w:val="24"/>
                <w:szCs w:val="24"/>
                <w:lang w:eastAsia="ar-SA"/>
              </w:rPr>
              <w:t>П</w:t>
            </w:r>
            <w:r w:rsidRPr="00592C2C">
              <w:rPr>
                <w:b w:val="0"/>
                <w:bCs w:val="0"/>
                <w:sz w:val="24"/>
                <w:szCs w:val="24"/>
                <w:lang w:eastAsia="ar-SA"/>
              </w:rPr>
              <w:t>ояс</w:t>
            </w:r>
            <w:r>
              <w:rPr>
                <w:b w:val="0"/>
                <w:bCs w:val="0"/>
                <w:sz w:val="24"/>
                <w:szCs w:val="24"/>
                <w:lang w:eastAsia="ar-SA"/>
              </w:rPr>
              <w:t>а</w:t>
            </w:r>
            <w:r w:rsidRPr="00592C2C">
              <w:rPr>
                <w:b w:val="0"/>
                <w:bCs w:val="0"/>
                <w:sz w:val="24"/>
                <w:szCs w:val="24"/>
                <w:lang w:eastAsia="ar-SA"/>
              </w:rPr>
              <w:t xml:space="preserve"> санитарной охраны источника питьевого и хозяйственно-бытового водоснабжения</w:t>
            </w:r>
          </w:p>
        </w:tc>
      </w:tr>
      <w:tr w:rsidR="002D2F29" w:rsidRPr="00592C2C" w:rsidTr="002D2F29">
        <w:trPr>
          <w:trHeight w:val="230"/>
        </w:trPr>
        <w:tc>
          <w:tcPr>
            <w:tcW w:w="9214" w:type="dxa"/>
            <w:tcBorders>
              <w:left w:val="single" w:sz="1" w:space="0" w:color="000000"/>
              <w:bottom w:val="single" w:sz="1" w:space="0" w:color="000000"/>
              <w:right w:val="single" w:sz="1" w:space="0" w:color="000000"/>
            </w:tcBorders>
          </w:tcPr>
          <w:p w:rsidR="002D2F29" w:rsidRPr="00592C2C" w:rsidRDefault="002D2F29" w:rsidP="00592C2C">
            <w:pPr>
              <w:widowControl/>
              <w:suppressAutoHyphens/>
              <w:autoSpaceDE/>
              <w:autoSpaceDN/>
              <w:adjustRightInd/>
              <w:snapToGrid w:val="0"/>
              <w:rPr>
                <w:b w:val="0"/>
                <w:bCs w:val="0"/>
                <w:sz w:val="24"/>
                <w:szCs w:val="24"/>
                <w:lang w:eastAsia="ar-SA"/>
              </w:rPr>
            </w:pPr>
            <w:r w:rsidRPr="00592C2C">
              <w:rPr>
                <w:b w:val="0"/>
                <w:bCs w:val="0"/>
                <w:sz w:val="24"/>
                <w:szCs w:val="24"/>
                <w:lang w:eastAsia="ar-SA"/>
              </w:rPr>
              <w:t>Зона охраняемого объекта</w:t>
            </w:r>
          </w:p>
        </w:tc>
      </w:tr>
      <w:tr w:rsidR="002D2F29" w:rsidRPr="00592C2C" w:rsidTr="002D2F29">
        <w:trPr>
          <w:trHeight w:val="230"/>
        </w:trPr>
        <w:tc>
          <w:tcPr>
            <w:tcW w:w="9214" w:type="dxa"/>
            <w:tcBorders>
              <w:left w:val="single" w:sz="1" w:space="0" w:color="000000"/>
              <w:bottom w:val="single" w:sz="1" w:space="0" w:color="000000"/>
              <w:right w:val="single" w:sz="1" w:space="0" w:color="000000"/>
            </w:tcBorders>
          </w:tcPr>
          <w:p w:rsidR="002D2F29" w:rsidRPr="00592C2C" w:rsidRDefault="002D2F29" w:rsidP="00592C2C">
            <w:pPr>
              <w:keepNext/>
              <w:widowControl/>
              <w:suppressAutoHyphens/>
              <w:autoSpaceDE/>
              <w:autoSpaceDN/>
              <w:adjustRightInd/>
              <w:snapToGrid w:val="0"/>
              <w:rPr>
                <w:b w:val="0"/>
                <w:bCs w:val="0"/>
                <w:sz w:val="24"/>
                <w:szCs w:val="24"/>
                <w:lang w:eastAsia="ar-SA"/>
              </w:rPr>
            </w:pPr>
            <w:r w:rsidRPr="00592C2C">
              <w:rPr>
                <w:b w:val="0"/>
                <w:bCs w:val="0"/>
                <w:sz w:val="24"/>
                <w:szCs w:val="24"/>
                <w:lang w:eastAsia="ar-SA"/>
              </w:rPr>
              <w:t>Охранная зона линейного объекта</w:t>
            </w:r>
          </w:p>
        </w:tc>
      </w:tr>
      <w:tr w:rsidR="002D2F29" w:rsidRPr="00592C2C" w:rsidTr="002D2F29">
        <w:trPr>
          <w:trHeight w:val="230"/>
        </w:trPr>
        <w:tc>
          <w:tcPr>
            <w:tcW w:w="9214" w:type="dxa"/>
            <w:tcBorders>
              <w:left w:val="single" w:sz="1" w:space="0" w:color="000000"/>
              <w:bottom w:val="single" w:sz="1" w:space="0" w:color="000000"/>
              <w:right w:val="single" w:sz="1" w:space="0" w:color="000000"/>
            </w:tcBorders>
          </w:tcPr>
          <w:p w:rsidR="002D2F29" w:rsidRPr="00592C2C" w:rsidRDefault="002D2F29" w:rsidP="00592C2C">
            <w:pPr>
              <w:keepNext/>
              <w:widowControl/>
              <w:suppressAutoHyphens/>
              <w:autoSpaceDE/>
              <w:autoSpaceDN/>
              <w:adjustRightInd/>
              <w:snapToGrid w:val="0"/>
              <w:rPr>
                <w:b w:val="0"/>
                <w:bCs w:val="0"/>
                <w:sz w:val="24"/>
                <w:szCs w:val="24"/>
                <w:lang w:eastAsia="ar-SA"/>
              </w:rPr>
            </w:pPr>
            <w:r>
              <w:rPr>
                <w:b w:val="0"/>
                <w:bCs w:val="0"/>
                <w:sz w:val="24"/>
                <w:szCs w:val="24"/>
                <w:lang w:eastAsia="ar-SA"/>
              </w:rPr>
              <w:t>З</w:t>
            </w:r>
            <w:r w:rsidRPr="00592C2C">
              <w:rPr>
                <w:b w:val="0"/>
                <w:bCs w:val="0"/>
                <w:sz w:val="24"/>
                <w:szCs w:val="24"/>
                <w:lang w:eastAsia="ar-SA"/>
              </w:rPr>
              <w:t xml:space="preserve">она </w:t>
            </w:r>
            <w:r>
              <w:rPr>
                <w:b w:val="0"/>
                <w:bCs w:val="0"/>
                <w:sz w:val="24"/>
                <w:szCs w:val="24"/>
                <w:lang w:eastAsia="ar-SA"/>
              </w:rPr>
              <w:t xml:space="preserve">санитарного разрыва от </w:t>
            </w:r>
            <w:r w:rsidRPr="00592C2C">
              <w:rPr>
                <w:b w:val="0"/>
                <w:bCs w:val="0"/>
                <w:sz w:val="24"/>
                <w:szCs w:val="24"/>
                <w:lang w:eastAsia="ar-SA"/>
              </w:rPr>
              <w:t>железной дороги</w:t>
            </w:r>
          </w:p>
        </w:tc>
      </w:tr>
      <w:tr w:rsidR="002D2F29" w:rsidRPr="00592C2C" w:rsidTr="002D2F29">
        <w:trPr>
          <w:trHeight w:val="230"/>
        </w:trPr>
        <w:tc>
          <w:tcPr>
            <w:tcW w:w="9214" w:type="dxa"/>
            <w:tcBorders>
              <w:left w:val="single" w:sz="1" w:space="0" w:color="000000"/>
              <w:bottom w:val="single" w:sz="2" w:space="0" w:color="000000"/>
              <w:right w:val="single" w:sz="1" w:space="0" w:color="000000"/>
            </w:tcBorders>
          </w:tcPr>
          <w:p w:rsidR="002D2F29" w:rsidRPr="00592C2C" w:rsidRDefault="002D2F29" w:rsidP="00592C2C">
            <w:pPr>
              <w:keepNext/>
              <w:widowControl/>
              <w:suppressAutoHyphens/>
              <w:autoSpaceDE/>
              <w:autoSpaceDN/>
              <w:adjustRightInd/>
              <w:snapToGrid w:val="0"/>
              <w:rPr>
                <w:b w:val="0"/>
                <w:bCs w:val="0"/>
                <w:sz w:val="24"/>
                <w:szCs w:val="24"/>
                <w:lang w:eastAsia="ar-SA"/>
              </w:rPr>
            </w:pPr>
            <w:r w:rsidRPr="00592C2C">
              <w:rPr>
                <w:b w:val="0"/>
                <w:bCs w:val="0"/>
                <w:sz w:val="24"/>
                <w:szCs w:val="24"/>
                <w:lang w:eastAsia="ar-SA"/>
              </w:rPr>
              <w:t>Зона ограничения от передающего радиотехнического объекта</w:t>
            </w:r>
          </w:p>
        </w:tc>
      </w:tr>
      <w:tr w:rsidR="002D2F29" w:rsidRPr="00592C2C" w:rsidTr="002D2F29">
        <w:trPr>
          <w:trHeight w:val="230"/>
        </w:trPr>
        <w:tc>
          <w:tcPr>
            <w:tcW w:w="9214" w:type="dxa"/>
            <w:tcBorders>
              <w:top w:val="single" w:sz="2" w:space="0" w:color="000000"/>
              <w:left w:val="single" w:sz="2" w:space="0" w:color="000000"/>
              <w:bottom w:val="single" w:sz="4" w:space="0" w:color="auto"/>
              <w:right w:val="single" w:sz="2" w:space="0" w:color="000000"/>
            </w:tcBorders>
          </w:tcPr>
          <w:p w:rsidR="002D2F29" w:rsidRPr="00592C2C" w:rsidRDefault="002D2F29" w:rsidP="00592C2C">
            <w:pPr>
              <w:keepNext/>
              <w:widowControl/>
              <w:suppressAutoHyphens/>
              <w:autoSpaceDE/>
              <w:autoSpaceDN/>
              <w:adjustRightInd/>
              <w:snapToGrid w:val="0"/>
              <w:rPr>
                <w:b w:val="0"/>
                <w:bCs w:val="0"/>
                <w:sz w:val="24"/>
                <w:szCs w:val="24"/>
                <w:lang w:eastAsia="ar-SA"/>
              </w:rPr>
            </w:pPr>
            <w:r w:rsidRPr="00592C2C">
              <w:rPr>
                <w:b w:val="0"/>
                <w:bCs w:val="0"/>
                <w:sz w:val="24"/>
                <w:szCs w:val="24"/>
                <w:lang w:eastAsia="ar-SA"/>
              </w:rPr>
              <w:t>Зона затопления паводковыми водами 1% обеспеченности</w:t>
            </w:r>
          </w:p>
        </w:tc>
      </w:tr>
      <w:tr w:rsidR="002D2F29" w:rsidRPr="00592C2C" w:rsidTr="002D2F29">
        <w:trPr>
          <w:trHeight w:val="230"/>
        </w:trPr>
        <w:tc>
          <w:tcPr>
            <w:tcW w:w="9214" w:type="dxa"/>
            <w:tcBorders>
              <w:top w:val="single" w:sz="4" w:space="0" w:color="auto"/>
              <w:left w:val="single" w:sz="1" w:space="0" w:color="000000"/>
              <w:bottom w:val="single" w:sz="4" w:space="0" w:color="auto"/>
              <w:right w:val="single" w:sz="1" w:space="0" w:color="000000"/>
            </w:tcBorders>
          </w:tcPr>
          <w:p w:rsidR="002D2F29" w:rsidRPr="00592C2C" w:rsidRDefault="002D2F29" w:rsidP="00592C2C">
            <w:pPr>
              <w:keepNext/>
              <w:widowControl/>
              <w:suppressAutoHyphens/>
              <w:autoSpaceDE/>
              <w:autoSpaceDN/>
              <w:adjustRightInd/>
              <w:snapToGrid w:val="0"/>
              <w:rPr>
                <w:b w:val="0"/>
                <w:bCs w:val="0"/>
                <w:sz w:val="24"/>
                <w:szCs w:val="24"/>
                <w:lang w:eastAsia="ar-SA"/>
              </w:rPr>
            </w:pPr>
            <w:r>
              <w:rPr>
                <w:b w:val="0"/>
                <w:bCs w:val="0"/>
                <w:sz w:val="24"/>
                <w:szCs w:val="24"/>
                <w:lang w:eastAsia="ar-SA"/>
              </w:rPr>
              <w:t xml:space="preserve">Зона катастрофического затопления </w:t>
            </w:r>
          </w:p>
        </w:tc>
      </w:tr>
      <w:tr w:rsidR="002D2F29" w:rsidRPr="00592C2C" w:rsidTr="004F2EAF">
        <w:trPr>
          <w:trHeight w:val="230"/>
        </w:trPr>
        <w:tc>
          <w:tcPr>
            <w:tcW w:w="9214" w:type="dxa"/>
            <w:tcBorders>
              <w:top w:val="single" w:sz="4" w:space="0" w:color="auto"/>
              <w:left w:val="single" w:sz="1" w:space="0" w:color="000000"/>
              <w:bottom w:val="single" w:sz="4" w:space="0" w:color="auto"/>
              <w:right w:val="single" w:sz="1" w:space="0" w:color="000000"/>
            </w:tcBorders>
          </w:tcPr>
          <w:p w:rsidR="002D2F29" w:rsidRDefault="002D2F29" w:rsidP="00592C2C">
            <w:pPr>
              <w:keepNext/>
              <w:widowControl/>
              <w:suppressAutoHyphens/>
              <w:autoSpaceDE/>
              <w:autoSpaceDN/>
              <w:adjustRightInd/>
              <w:snapToGrid w:val="0"/>
              <w:rPr>
                <w:b w:val="0"/>
                <w:bCs w:val="0"/>
                <w:sz w:val="24"/>
                <w:szCs w:val="24"/>
                <w:lang w:eastAsia="ar-SA"/>
              </w:rPr>
            </w:pPr>
            <w:r>
              <w:rPr>
                <w:b w:val="0"/>
                <w:bCs w:val="0"/>
                <w:sz w:val="24"/>
                <w:szCs w:val="24"/>
                <w:lang w:eastAsia="ar-SA"/>
              </w:rPr>
              <w:t xml:space="preserve">Зона минимальных расстояний от </w:t>
            </w:r>
            <w:proofErr w:type="spellStart"/>
            <w:r>
              <w:rPr>
                <w:b w:val="0"/>
                <w:bCs w:val="0"/>
                <w:sz w:val="24"/>
                <w:szCs w:val="24"/>
                <w:lang w:eastAsia="ar-SA"/>
              </w:rPr>
              <w:t>манистральных</w:t>
            </w:r>
            <w:proofErr w:type="spellEnd"/>
            <w:r>
              <w:rPr>
                <w:b w:val="0"/>
                <w:bCs w:val="0"/>
                <w:sz w:val="24"/>
                <w:szCs w:val="24"/>
                <w:lang w:eastAsia="ar-SA"/>
              </w:rPr>
              <w:t xml:space="preserve"> объектов трубопроводного транспорта</w:t>
            </w:r>
          </w:p>
        </w:tc>
      </w:tr>
      <w:tr w:rsidR="004F2EAF" w:rsidRPr="00592C2C" w:rsidTr="004F2EAF">
        <w:trPr>
          <w:trHeight w:val="230"/>
        </w:trPr>
        <w:tc>
          <w:tcPr>
            <w:tcW w:w="9214" w:type="dxa"/>
            <w:tcBorders>
              <w:top w:val="single" w:sz="4" w:space="0" w:color="auto"/>
              <w:left w:val="single" w:sz="1" w:space="0" w:color="000000"/>
              <w:bottom w:val="single" w:sz="4" w:space="0" w:color="auto"/>
              <w:right w:val="single" w:sz="1" w:space="0" w:color="000000"/>
            </w:tcBorders>
          </w:tcPr>
          <w:p w:rsidR="004F2EAF" w:rsidRDefault="004F2EAF" w:rsidP="00592C2C">
            <w:pPr>
              <w:keepNext/>
              <w:widowControl/>
              <w:suppressAutoHyphens/>
              <w:autoSpaceDE/>
              <w:autoSpaceDN/>
              <w:adjustRightInd/>
              <w:snapToGrid w:val="0"/>
              <w:rPr>
                <w:b w:val="0"/>
                <w:bCs w:val="0"/>
                <w:sz w:val="24"/>
                <w:szCs w:val="24"/>
                <w:lang w:eastAsia="ar-SA"/>
              </w:rPr>
            </w:pPr>
            <w:r>
              <w:rPr>
                <w:b w:val="0"/>
                <w:bCs w:val="0"/>
                <w:sz w:val="24"/>
                <w:szCs w:val="24"/>
                <w:lang w:eastAsia="ar-SA"/>
              </w:rPr>
              <w:t>Зона особо охраняемых природных территорий</w:t>
            </w:r>
          </w:p>
        </w:tc>
      </w:tr>
      <w:tr w:rsidR="004F2EAF" w:rsidRPr="00592C2C" w:rsidTr="004F2EAF">
        <w:trPr>
          <w:trHeight w:val="230"/>
        </w:trPr>
        <w:tc>
          <w:tcPr>
            <w:tcW w:w="9214" w:type="dxa"/>
            <w:tcBorders>
              <w:top w:val="single" w:sz="4" w:space="0" w:color="auto"/>
              <w:left w:val="single" w:sz="1" w:space="0" w:color="000000"/>
              <w:bottom w:val="single" w:sz="4" w:space="0" w:color="auto"/>
              <w:right w:val="single" w:sz="1" w:space="0" w:color="000000"/>
            </w:tcBorders>
          </w:tcPr>
          <w:p w:rsidR="004F2EAF" w:rsidRDefault="004F2EAF" w:rsidP="00592C2C">
            <w:pPr>
              <w:keepNext/>
              <w:widowControl/>
              <w:suppressAutoHyphens/>
              <w:autoSpaceDE/>
              <w:autoSpaceDN/>
              <w:adjustRightInd/>
              <w:snapToGrid w:val="0"/>
              <w:rPr>
                <w:b w:val="0"/>
                <w:bCs w:val="0"/>
                <w:sz w:val="24"/>
                <w:szCs w:val="24"/>
                <w:lang w:eastAsia="ar-SA"/>
              </w:rPr>
            </w:pPr>
            <w:r>
              <w:rPr>
                <w:b w:val="0"/>
                <w:bCs w:val="0"/>
                <w:sz w:val="24"/>
                <w:szCs w:val="24"/>
                <w:lang w:eastAsia="ar-SA"/>
              </w:rPr>
              <w:t>Охранная зона особо охраняемых природных территорий</w:t>
            </w:r>
          </w:p>
        </w:tc>
      </w:tr>
      <w:tr w:rsidR="004F2EAF" w:rsidRPr="00592C2C" w:rsidTr="004F2EAF">
        <w:trPr>
          <w:trHeight w:val="230"/>
        </w:trPr>
        <w:tc>
          <w:tcPr>
            <w:tcW w:w="9214" w:type="dxa"/>
            <w:tcBorders>
              <w:top w:val="single" w:sz="4" w:space="0" w:color="auto"/>
              <w:left w:val="single" w:sz="1" w:space="0" w:color="000000"/>
              <w:bottom w:val="single" w:sz="4" w:space="0" w:color="auto"/>
              <w:right w:val="single" w:sz="1" w:space="0" w:color="000000"/>
            </w:tcBorders>
          </w:tcPr>
          <w:p w:rsidR="004F2EAF" w:rsidRDefault="004F2EAF" w:rsidP="00592C2C">
            <w:pPr>
              <w:keepNext/>
              <w:widowControl/>
              <w:suppressAutoHyphens/>
              <w:autoSpaceDE/>
              <w:autoSpaceDN/>
              <w:adjustRightInd/>
              <w:snapToGrid w:val="0"/>
              <w:rPr>
                <w:b w:val="0"/>
                <w:bCs w:val="0"/>
                <w:sz w:val="24"/>
                <w:szCs w:val="24"/>
                <w:lang w:eastAsia="ar-SA"/>
              </w:rPr>
            </w:pPr>
            <w:r>
              <w:rPr>
                <w:b w:val="0"/>
                <w:bCs w:val="0"/>
                <w:sz w:val="24"/>
                <w:szCs w:val="24"/>
                <w:lang w:eastAsia="ar-SA"/>
              </w:rPr>
              <w:t>Придорожная полоса автомобильных дорог</w:t>
            </w:r>
          </w:p>
        </w:tc>
      </w:tr>
      <w:tr w:rsidR="004F2EAF" w:rsidRPr="00592C2C" w:rsidTr="002D2F29">
        <w:trPr>
          <w:trHeight w:val="230"/>
        </w:trPr>
        <w:tc>
          <w:tcPr>
            <w:tcW w:w="9214" w:type="dxa"/>
            <w:tcBorders>
              <w:top w:val="single" w:sz="4" w:space="0" w:color="auto"/>
              <w:left w:val="single" w:sz="1" w:space="0" w:color="000000"/>
              <w:bottom w:val="single" w:sz="1" w:space="0" w:color="000000"/>
              <w:right w:val="single" w:sz="1" w:space="0" w:color="000000"/>
            </w:tcBorders>
          </w:tcPr>
          <w:p w:rsidR="004F2EAF" w:rsidRDefault="004F2EAF" w:rsidP="00592C2C">
            <w:pPr>
              <w:keepNext/>
              <w:widowControl/>
              <w:suppressAutoHyphens/>
              <w:autoSpaceDE/>
              <w:autoSpaceDN/>
              <w:adjustRightInd/>
              <w:snapToGrid w:val="0"/>
              <w:rPr>
                <w:b w:val="0"/>
                <w:bCs w:val="0"/>
                <w:sz w:val="24"/>
                <w:szCs w:val="24"/>
                <w:lang w:eastAsia="ar-SA"/>
              </w:rPr>
            </w:pPr>
            <w:proofErr w:type="spellStart"/>
            <w:r>
              <w:rPr>
                <w:b w:val="0"/>
                <w:bCs w:val="0"/>
                <w:sz w:val="24"/>
                <w:szCs w:val="24"/>
                <w:lang w:eastAsia="ar-SA"/>
              </w:rPr>
              <w:t>Приаэродромные</w:t>
            </w:r>
            <w:proofErr w:type="spellEnd"/>
            <w:r>
              <w:rPr>
                <w:b w:val="0"/>
                <w:bCs w:val="0"/>
                <w:sz w:val="24"/>
                <w:szCs w:val="24"/>
                <w:lang w:eastAsia="ar-SA"/>
              </w:rPr>
              <w:t xml:space="preserve"> зоны</w:t>
            </w:r>
          </w:p>
        </w:tc>
      </w:tr>
    </w:tbl>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3. Каждая зона </w:t>
      </w:r>
      <w:r w:rsidR="004F2EAF">
        <w:rPr>
          <w:rFonts w:eastAsia="Arial"/>
          <w:b w:val="0"/>
          <w:bCs w:val="0"/>
          <w:sz w:val="24"/>
          <w:szCs w:val="24"/>
          <w:lang w:eastAsia="ar-SA"/>
        </w:rPr>
        <w:t xml:space="preserve">с </w:t>
      </w:r>
      <w:r w:rsidRPr="00592C2C">
        <w:rPr>
          <w:rFonts w:eastAsia="Arial"/>
          <w:b w:val="0"/>
          <w:bCs w:val="0"/>
          <w:sz w:val="24"/>
          <w:szCs w:val="24"/>
          <w:lang w:eastAsia="ar-SA"/>
        </w:rPr>
        <w:t>особыми условиями использования территории обозначена на карте градостроительного зонирования определенным</w:t>
      </w:r>
      <w:r w:rsidR="004F2EAF">
        <w:rPr>
          <w:rFonts w:eastAsia="Arial"/>
          <w:b w:val="0"/>
          <w:bCs w:val="0"/>
          <w:sz w:val="24"/>
          <w:szCs w:val="24"/>
          <w:lang w:eastAsia="ar-SA"/>
        </w:rPr>
        <w:t>и</w:t>
      </w:r>
      <w:r w:rsidRPr="00592C2C">
        <w:rPr>
          <w:rFonts w:eastAsia="Arial"/>
          <w:b w:val="0"/>
          <w:bCs w:val="0"/>
          <w:sz w:val="24"/>
          <w:szCs w:val="24"/>
          <w:lang w:eastAsia="ar-SA"/>
        </w:rPr>
        <w:t xml:space="preserve"> </w:t>
      </w:r>
      <w:r w:rsidR="004F2EAF">
        <w:rPr>
          <w:rFonts w:eastAsia="Arial"/>
          <w:b w:val="0"/>
          <w:bCs w:val="0"/>
          <w:sz w:val="24"/>
          <w:szCs w:val="24"/>
          <w:lang w:eastAsia="ar-SA"/>
        </w:rPr>
        <w:t>условными обозначениями</w:t>
      </w:r>
      <w:r w:rsidRPr="00592C2C">
        <w:rPr>
          <w:rFonts w:eastAsia="Arial"/>
          <w:b w:val="0"/>
          <w:bCs w:val="0"/>
          <w:sz w:val="24"/>
          <w:szCs w:val="24"/>
          <w:lang w:eastAsia="ar-SA"/>
        </w:rPr>
        <w:t>.</w:t>
      </w:r>
    </w:p>
    <w:p w:rsidR="00F70C4E" w:rsidRDefault="00F70C4E" w:rsidP="00243359">
      <w:pPr>
        <w:widowControl/>
        <w:suppressAutoHyphens/>
        <w:autoSpaceDE/>
        <w:autoSpaceDN/>
        <w:adjustRightInd/>
        <w:ind w:firstLine="539"/>
        <w:jc w:val="both"/>
        <w:rPr>
          <w:bCs w:val="0"/>
          <w:i/>
          <w:sz w:val="24"/>
          <w:szCs w:val="24"/>
          <w:lang w:eastAsia="ar-SA"/>
        </w:rPr>
      </w:pPr>
    </w:p>
    <w:p w:rsidR="00592C2C" w:rsidRPr="00592C2C" w:rsidRDefault="00592C2C" w:rsidP="00592C2C">
      <w:pPr>
        <w:keepLines/>
        <w:tabs>
          <w:tab w:val="left" w:pos="720"/>
        </w:tabs>
        <w:suppressAutoHyphens/>
        <w:overflowPunct w:val="0"/>
        <w:autoSpaceDN/>
        <w:adjustRightInd/>
        <w:spacing w:before="120"/>
        <w:ind w:firstLine="540"/>
        <w:textAlignment w:val="baseline"/>
        <w:outlineLvl w:val="2"/>
        <w:rPr>
          <w:i/>
          <w:iCs/>
          <w:sz w:val="24"/>
          <w:szCs w:val="24"/>
          <w:lang w:eastAsia="ar-SA"/>
        </w:rPr>
      </w:pPr>
      <w:r w:rsidRPr="00592C2C">
        <w:rPr>
          <w:i/>
          <w:iCs/>
          <w:sz w:val="24"/>
          <w:szCs w:val="24"/>
          <w:lang w:eastAsia="ar-SA"/>
        </w:rPr>
        <w:t xml:space="preserve">Статья 38. Ограничения использования земельных участков и объектов капитального строительства на территории зон с особыми условиями использования территории в части зон охраны объектов культурного наследия </w:t>
      </w:r>
    </w:p>
    <w:p w:rsidR="00592C2C" w:rsidRPr="00592C2C" w:rsidRDefault="00592C2C" w:rsidP="00592C2C">
      <w:pPr>
        <w:keepLines/>
        <w:tabs>
          <w:tab w:val="left" w:pos="720"/>
        </w:tabs>
        <w:suppressAutoHyphens/>
        <w:overflowPunct w:val="0"/>
        <w:autoSpaceDN/>
        <w:adjustRightInd/>
        <w:spacing w:before="120"/>
        <w:ind w:firstLine="540"/>
        <w:textAlignment w:val="baseline"/>
        <w:outlineLvl w:val="2"/>
        <w:rPr>
          <w:sz w:val="24"/>
          <w:szCs w:val="24"/>
          <w:lang w:eastAsia="ar-SA"/>
        </w:rPr>
      </w:pPr>
    </w:p>
    <w:p w:rsidR="00592C2C" w:rsidRPr="00592C2C" w:rsidRDefault="00592C2C" w:rsidP="00592C2C">
      <w:pPr>
        <w:widowControl/>
        <w:suppressAutoHyphens/>
        <w:autoSpaceDE/>
        <w:autoSpaceDN/>
        <w:adjustRightInd/>
        <w:ind w:firstLine="585"/>
        <w:jc w:val="both"/>
        <w:rPr>
          <w:b w:val="0"/>
          <w:bCs w:val="0"/>
          <w:sz w:val="24"/>
          <w:szCs w:val="24"/>
          <w:lang w:eastAsia="ar-SA"/>
        </w:rPr>
      </w:pPr>
      <w:r w:rsidRPr="00592C2C">
        <w:rPr>
          <w:b w:val="0"/>
          <w:bCs w:val="0"/>
          <w:sz w:val="24"/>
          <w:szCs w:val="24"/>
          <w:lang w:eastAsia="ar-SA"/>
        </w:rPr>
        <w:t>1. Ограничения использования земельных участков и объектов капитального строительства на территории зон охраны объектов культурного наследия устанавливаются в целях охраны объектов культурного наследия населенного пункта.</w:t>
      </w:r>
    </w:p>
    <w:p w:rsidR="00592C2C" w:rsidRPr="00592C2C" w:rsidRDefault="00592C2C" w:rsidP="00592C2C">
      <w:pPr>
        <w:widowControl/>
        <w:suppressAutoHyphens/>
        <w:autoSpaceDE/>
        <w:autoSpaceDN/>
        <w:adjustRightInd/>
        <w:ind w:firstLine="600"/>
        <w:jc w:val="both"/>
        <w:rPr>
          <w:b w:val="0"/>
          <w:bCs w:val="0"/>
          <w:sz w:val="24"/>
          <w:szCs w:val="24"/>
          <w:lang w:eastAsia="ar-SA"/>
        </w:rPr>
      </w:pPr>
      <w:r w:rsidRPr="00592C2C">
        <w:rPr>
          <w:b w:val="0"/>
          <w:bCs w:val="0"/>
          <w:sz w:val="24"/>
          <w:szCs w:val="24"/>
          <w:lang w:eastAsia="ar-SA"/>
        </w:rPr>
        <w:t>2. Ограничения использования земельных участков и объектов капитального строительства на территории зон охраны объектов культурного наследия включают следующие виды ограничений:</w:t>
      </w:r>
    </w:p>
    <w:p w:rsidR="00592C2C" w:rsidRPr="00592C2C" w:rsidRDefault="00592C2C" w:rsidP="00592C2C">
      <w:pPr>
        <w:widowControl/>
        <w:tabs>
          <w:tab w:val="left" w:pos="10145"/>
        </w:tabs>
        <w:suppressAutoHyphens/>
        <w:autoSpaceDE/>
        <w:autoSpaceDN/>
        <w:adjustRightInd/>
        <w:spacing w:before="15" w:after="15"/>
        <w:ind w:left="-15" w:right="15" w:firstLine="585"/>
        <w:jc w:val="both"/>
        <w:rPr>
          <w:b w:val="0"/>
          <w:bCs w:val="0"/>
          <w:sz w:val="24"/>
          <w:szCs w:val="24"/>
          <w:lang w:eastAsia="ar-SA"/>
        </w:rPr>
      </w:pPr>
      <w:r w:rsidRPr="00592C2C">
        <w:rPr>
          <w:b w:val="0"/>
          <w:bCs w:val="0"/>
          <w:sz w:val="24"/>
          <w:szCs w:val="24"/>
          <w:lang w:eastAsia="ar-SA"/>
        </w:rPr>
        <w:t xml:space="preserve">1) к предельным размерам земельных участков и предельным параметрам разрешенного строительства, реконструкции объектов капитального строительства; </w:t>
      </w:r>
    </w:p>
    <w:p w:rsidR="00592C2C" w:rsidRPr="00592C2C" w:rsidRDefault="00592C2C" w:rsidP="00592C2C">
      <w:pPr>
        <w:widowControl/>
        <w:tabs>
          <w:tab w:val="left" w:pos="10220"/>
        </w:tabs>
        <w:suppressAutoHyphens/>
        <w:autoSpaceDE/>
        <w:autoSpaceDN/>
        <w:adjustRightInd/>
        <w:spacing w:before="15" w:after="15"/>
        <w:ind w:right="15" w:firstLine="570"/>
        <w:jc w:val="both"/>
        <w:rPr>
          <w:b w:val="0"/>
          <w:bCs w:val="0"/>
          <w:sz w:val="24"/>
          <w:szCs w:val="24"/>
          <w:lang w:eastAsia="ar-SA"/>
        </w:rPr>
      </w:pPr>
      <w:r w:rsidRPr="00592C2C">
        <w:rPr>
          <w:b w:val="0"/>
          <w:bCs w:val="0"/>
          <w:sz w:val="24"/>
          <w:szCs w:val="24"/>
          <w:lang w:eastAsia="ar-SA"/>
        </w:rPr>
        <w:t>2) к стилевым характеристикам застройки;</w:t>
      </w:r>
    </w:p>
    <w:p w:rsidR="00592C2C" w:rsidRPr="00592C2C" w:rsidRDefault="00592C2C" w:rsidP="00592C2C">
      <w:pPr>
        <w:widowControl/>
        <w:tabs>
          <w:tab w:val="left" w:pos="10370"/>
        </w:tabs>
        <w:suppressAutoHyphens/>
        <w:autoSpaceDE/>
        <w:autoSpaceDN/>
        <w:adjustRightInd/>
        <w:spacing w:before="15" w:after="15"/>
        <w:ind w:left="30" w:right="15" w:firstLine="540"/>
        <w:jc w:val="both"/>
        <w:rPr>
          <w:b w:val="0"/>
          <w:bCs w:val="0"/>
          <w:sz w:val="24"/>
          <w:szCs w:val="24"/>
          <w:lang w:eastAsia="ar-SA"/>
        </w:rPr>
      </w:pPr>
      <w:r w:rsidRPr="00592C2C">
        <w:rPr>
          <w:b w:val="0"/>
          <w:bCs w:val="0"/>
          <w:sz w:val="24"/>
          <w:szCs w:val="24"/>
          <w:lang w:eastAsia="ar-SA"/>
        </w:rPr>
        <w:t>3) к процедурам подготовки градостроительной и проектной документации и к осуществлению строительства и реконструкции объектов капитального строительства.</w:t>
      </w:r>
    </w:p>
    <w:p w:rsidR="00592C2C" w:rsidRPr="00592C2C" w:rsidRDefault="00592C2C" w:rsidP="00592C2C">
      <w:pPr>
        <w:widowControl/>
        <w:tabs>
          <w:tab w:val="left" w:pos="10145"/>
        </w:tabs>
        <w:suppressAutoHyphens/>
        <w:autoSpaceDE/>
        <w:autoSpaceDN/>
        <w:adjustRightInd/>
        <w:spacing w:before="15" w:after="15"/>
        <w:ind w:left="-15" w:right="15" w:firstLine="570"/>
        <w:jc w:val="both"/>
        <w:rPr>
          <w:b w:val="0"/>
          <w:bCs w:val="0"/>
          <w:color w:val="000000"/>
          <w:sz w:val="24"/>
          <w:szCs w:val="24"/>
          <w:lang w:eastAsia="ar-SA"/>
        </w:rPr>
      </w:pPr>
      <w:r w:rsidRPr="00592C2C">
        <w:rPr>
          <w:b w:val="0"/>
          <w:bCs w:val="0"/>
          <w:color w:val="000000"/>
          <w:sz w:val="24"/>
          <w:szCs w:val="24"/>
          <w:lang w:eastAsia="ar-SA"/>
        </w:rPr>
        <w:t xml:space="preserve">3. Содержание ограничений использования земельных участков и объектов капитального строительства на территории зон охраны объектов культурного наследия определяется режимами зон охраны объектов культурного </w:t>
      </w:r>
      <w:proofErr w:type="gramStart"/>
      <w:r w:rsidRPr="00592C2C">
        <w:rPr>
          <w:b w:val="0"/>
          <w:bCs w:val="0"/>
          <w:color w:val="000000"/>
          <w:sz w:val="24"/>
          <w:szCs w:val="24"/>
          <w:lang w:eastAsia="ar-SA"/>
        </w:rPr>
        <w:t>наследия</w:t>
      </w:r>
      <w:proofErr w:type="gramEnd"/>
      <w:r w:rsidRPr="00592C2C">
        <w:rPr>
          <w:b w:val="0"/>
          <w:bCs w:val="0"/>
          <w:color w:val="000000"/>
          <w:sz w:val="24"/>
          <w:szCs w:val="24"/>
          <w:lang w:eastAsia="ar-SA"/>
        </w:rPr>
        <w:t xml:space="preserve"> и подлежат внесению в качестве изменений в правила землепользования и застройки населенного пункта.</w:t>
      </w:r>
    </w:p>
    <w:p w:rsidR="00592C2C" w:rsidRPr="00592C2C" w:rsidRDefault="00592C2C" w:rsidP="00592C2C">
      <w:pPr>
        <w:widowControl/>
        <w:tabs>
          <w:tab w:val="left" w:pos="10145"/>
        </w:tabs>
        <w:suppressAutoHyphens/>
        <w:autoSpaceDE/>
        <w:autoSpaceDN/>
        <w:adjustRightInd/>
        <w:spacing w:before="15" w:after="15"/>
        <w:ind w:left="-15" w:right="15" w:firstLine="570"/>
        <w:jc w:val="both"/>
        <w:rPr>
          <w:b w:val="0"/>
          <w:bCs w:val="0"/>
          <w:color w:val="000000"/>
          <w:sz w:val="24"/>
          <w:szCs w:val="24"/>
          <w:lang w:eastAsia="ar-SA"/>
        </w:rPr>
      </w:pPr>
    </w:p>
    <w:p w:rsidR="00592C2C" w:rsidRPr="00592C2C" w:rsidRDefault="00592C2C" w:rsidP="00592C2C">
      <w:pPr>
        <w:widowControl/>
        <w:tabs>
          <w:tab w:val="left" w:pos="10145"/>
        </w:tabs>
        <w:suppressAutoHyphens/>
        <w:autoSpaceDE/>
        <w:autoSpaceDN/>
        <w:adjustRightInd/>
        <w:spacing w:before="15" w:after="15"/>
        <w:ind w:left="-15" w:right="15" w:firstLine="570"/>
        <w:jc w:val="both"/>
        <w:rPr>
          <w:bCs w:val="0"/>
          <w:i/>
          <w:iCs/>
          <w:color w:val="000000"/>
          <w:sz w:val="24"/>
          <w:szCs w:val="24"/>
          <w:lang w:eastAsia="ar-SA"/>
        </w:rPr>
      </w:pPr>
      <w:r w:rsidRPr="00592C2C">
        <w:rPr>
          <w:i/>
          <w:iCs/>
          <w:color w:val="000000"/>
          <w:sz w:val="24"/>
          <w:szCs w:val="24"/>
          <w:lang w:eastAsia="ar-SA"/>
        </w:rPr>
        <w:t xml:space="preserve">Статья 39. </w:t>
      </w:r>
      <w:r w:rsidRPr="00592C2C">
        <w:rPr>
          <w:bCs w:val="0"/>
          <w:i/>
          <w:iCs/>
          <w:color w:val="000000"/>
          <w:sz w:val="24"/>
          <w:szCs w:val="24"/>
          <w:lang w:eastAsia="ar-SA"/>
        </w:rPr>
        <w:t>Ограничения использования земельных участков и объектов капитального строительства на территории зон санитарной охраны источников питьевого водоснабжения</w:t>
      </w:r>
    </w:p>
    <w:p w:rsidR="00592C2C" w:rsidRPr="00592C2C" w:rsidRDefault="00592C2C" w:rsidP="00592C2C">
      <w:pPr>
        <w:widowControl/>
        <w:tabs>
          <w:tab w:val="left" w:pos="10145"/>
        </w:tabs>
        <w:suppressAutoHyphens/>
        <w:autoSpaceDE/>
        <w:autoSpaceDN/>
        <w:adjustRightInd/>
        <w:spacing w:before="15" w:after="15"/>
        <w:ind w:left="-15" w:right="15" w:firstLine="570"/>
        <w:jc w:val="both"/>
        <w:rPr>
          <w:b w:val="0"/>
          <w:bCs w:val="0"/>
          <w:color w:val="000000"/>
          <w:sz w:val="24"/>
          <w:szCs w:val="24"/>
          <w:lang w:eastAsia="ar-SA"/>
        </w:rPr>
      </w:pPr>
    </w:p>
    <w:p w:rsidR="00592C2C" w:rsidRPr="00592C2C" w:rsidRDefault="00592C2C" w:rsidP="00592C2C">
      <w:pPr>
        <w:widowControl/>
        <w:tabs>
          <w:tab w:val="left" w:pos="10145"/>
        </w:tabs>
        <w:suppressAutoHyphens/>
        <w:autoSpaceDE/>
        <w:autoSpaceDN/>
        <w:adjustRightInd/>
        <w:spacing w:before="15" w:after="15"/>
        <w:ind w:left="-15" w:right="15" w:firstLine="570"/>
        <w:jc w:val="both"/>
        <w:rPr>
          <w:b w:val="0"/>
          <w:bCs w:val="0"/>
          <w:color w:val="000000"/>
          <w:sz w:val="24"/>
          <w:szCs w:val="24"/>
          <w:lang w:eastAsia="ar-SA"/>
        </w:rPr>
      </w:pPr>
      <w:r w:rsidRPr="00592C2C">
        <w:rPr>
          <w:b w:val="0"/>
          <w:bCs w:val="0"/>
          <w:color w:val="000000"/>
          <w:sz w:val="24"/>
          <w:szCs w:val="24"/>
          <w:lang w:eastAsia="ar-SA"/>
        </w:rPr>
        <w:lastRenderedPageBreak/>
        <w:t>1. На территории зон санитарной охраны источников питьевого водоснабжения (далее ЗСО) в соответствии с законодательством Российской Федерации о санитарно-эпидемиологическом благополучии населения устанавливается специальный режим использования территории, включающий комплекс мероприятий, направленных на предупреждение ухудшения качества воды.</w:t>
      </w:r>
    </w:p>
    <w:p w:rsidR="00592C2C" w:rsidRPr="00592C2C" w:rsidRDefault="00592C2C" w:rsidP="00592C2C">
      <w:pPr>
        <w:widowControl/>
        <w:tabs>
          <w:tab w:val="left" w:pos="10145"/>
        </w:tabs>
        <w:suppressAutoHyphens/>
        <w:autoSpaceDE/>
        <w:autoSpaceDN/>
        <w:adjustRightInd/>
        <w:spacing w:before="15" w:after="15"/>
        <w:ind w:left="-15" w:right="15" w:firstLine="570"/>
        <w:jc w:val="both"/>
        <w:rPr>
          <w:b w:val="0"/>
          <w:bCs w:val="0"/>
          <w:color w:val="000000"/>
          <w:sz w:val="24"/>
          <w:szCs w:val="24"/>
          <w:lang w:eastAsia="ar-SA"/>
        </w:rPr>
      </w:pPr>
      <w:r w:rsidRPr="00592C2C">
        <w:rPr>
          <w:b w:val="0"/>
          <w:bCs w:val="0"/>
          <w:color w:val="000000"/>
          <w:sz w:val="24"/>
          <w:szCs w:val="24"/>
          <w:lang w:eastAsia="ar-SA"/>
        </w:rPr>
        <w:t>2. Принципиальное содержание указанного режима (состава мероприятий) установлено СанПиН 2.1.4.1110-02 (зоны санитарной охраны источников водоснабжения и водопроводов питьевого назначения). Содержание указанного режима должно быть уточнено и дополнено применительно к конкретным условиям и санитарной обстановке с учетом современного и перспективного хозяйственного использования территории в районе ЗСО в составе проекта ЗСО, разрабатываемого и утверждаемого в соответствии с действующим законодательством, и внесено в качестве изменений в Правила землепользования и застройки.</w:t>
      </w:r>
    </w:p>
    <w:p w:rsidR="00592C2C" w:rsidRPr="00592C2C" w:rsidRDefault="00592C2C" w:rsidP="00592C2C">
      <w:pPr>
        <w:widowControl/>
        <w:tabs>
          <w:tab w:val="left" w:pos="10145"/>
        </w:tabs>
        <w:suppressAutoHyphens/>
        <w:autoSpaceDE/>
        <w:autoSpaceDN/>
        <w:adjustRightInd/>
        <w:spacing w:before="15" w:after="15"/>
        <w:ind w:left="-15" w:right="15" w:firstLine="570"/>
        <w:jc w:val="both"/>
        <w:rPr>
          <w:b w:val="0"/>
          <w:bCs w:val="0"/>
          <w:color w:val="000000"/>
          <w:sz w:val="24"/>
          <w:szCs w:val="24"/>
          <w:lang w:eastAsia="ar-SA"/>
        </w:rPr>
      </w:pPr>
      <w:r w:rsidRPr="00592C2C">
        <w:rPr>
          <w:b w:val="0"/>
          <w:bCs w:val="0"/>
          <w:color w:val="000000"/>
          <w:sz w:val="24"/>
          <w:szCs w:val="24"/>
          <w:lang w:eastAsia="ar-SA"/>
        </w:rPr>
        <w:t>3. Режим ЗСО включает: мероприятия на территории ЗСО подземных источников водоснабжения; мероприятия на территории ЗСО поверхностных источников водоснабжения; мероприятия по санитарно-защитной полосе водоводов.</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4. Мероприятия по первому поясу ЗСО подземных источников водоснабжения:</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1) территория первого пояса ЗСО должна быть спланирована для отвода поверхностного стока за ее пределы, озеленена, ограждена и обеспечена охраной. Дорожки к сооружениям должны иметь твердое покрытие;</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2) не допускается посадка высокоствольных деревьев, все виды строительства, не имеющие непосредственного отношения к эксплуатации, реконструкции и расширению водопроводных сооружений, в том числе прокладка трубопроводов различного назначения, размещение жилых и хозяйственно - бытовых зданий, проживание людей, применение ядохимикатов и удобрений;</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3) здания должны быть оборудованы канализацией с отведением сточных вод в ближайшую систему бытовой или производственной канализации или на местные станции очистных сооружений, расположенные за пределами первого пояса ЗСО с учетом санитарного режима на территории второго пояса;</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4) в исключительных случаях при отсутствии канализации должны устраиваться водонепроницаемые приемники нечистот и бытовых отходов, расположенные в местах, исключающих загрязнение территории первого пояса ЗСО при их вывозе;</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5) водопроводные сооружения должны быть оборудованы с учетом предотвращения возможности загрязнения питьевой воды через оголовки и устья скважин, люки и переливные трубы резервуаров и устройства заливки насосов;</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6) Все водозаборы должны быть оборудованы аппаратурой для систематического контроля соответствия фактического дебита при эксплуатации водопровода проектной производительности, предусмотренной при его проектировании и обосновании границ ЗСО.</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5. Мероприятия по второму и третьему поясам ЗСО подземных источников водоснабжения:</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1) выявление, тампонирование или восстановление всех старых, бездействующих, дефектных или неправильно эксплуатируемых скважин, представляющих опасность в части возможности загрязнения водоносных горизонтов;</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 xml:space="preserve">2) бурение новых скважин и новое строительство, связанное с нарушением почвенного покрова, производится при обязательном согласовании с органами государственного </w:t>
      </w:r>
      <w:proofErr w:type="spellStart"/>
      <w:r w:rsidRPr="00592C2C">
        <w:rPr>
          <w:rFonts w:eastAsia="Arial"/>
          <w:b w:val="0"/>
          <w:bCs w:val="0"/>
          <w:sz w:val="24"/>
          <w:szCs w:val="24"/>
          <w:lang w:eastAsia="ar-SA"/>
        </w:rPr>
        <w:t>санитарно</w:t>
      </w:r>
      <w:proofErr w:type="spellEnd"/>
      <w:r w:rsidRPr="00592C2C">
        <w:rPr>
          <w:rFonts w:eastAsia="Arial"/>
          <w:b w:val="0"/>
          <w:bCs w:val="0"/>
          <w:sz w:val="24"/>
          <w:szCs w:val="24"/>
          <w:lang w:eastAsia="ar-SA"/>
        </w:rPr>
        <w:t xml:space="preserve"> - эпидемиологического надзора;</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3) запрещение закачки отработанных вод в подземные горизонты, подземного складирования твердых отходов и разработки недр земли;</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 xml:space="preserve">4) запрещение размещения складов горюче-смазочных материалов, ядохимикатов и минеральных удобрений, накопителей промышленных стоков, </w:t>
      </w:r>
      <w:proofErr w:type="spellStart"/>
      <w:r w:rsidRPr="00592C2C">
        <w:rPr>
          <w:rFonts w:eastAsia="Arial"/>
          <w:b w:val="0"/>
          <w:bCs w:val="0"/>
          <w:sz w:val="24"/>
          <w:szCs w:val="24"/>
          <w:lang w:eastAsia="ar-SA"/>
        </w:rPr>
        <w:t>шламохранилищ</w:t>
      </w:r>
      <w:proofErr w:type="spellEnd"/>
      <w:r w:rsidRPr="00592C2C">
        <w:rPr>
          <w:rFonts w:eastAsia="Arial"/>
          <w:b w:val="0"/>
          <w:bCs w:val="0"/>
          <w:sz w:val="24"/>
          <w:szCs w:val="24"/>
          <w:lang w:eastAsia="ar-SA"/>
        </w:rPr>
        <w:t xml:space="preserve"> и других объектов, обусловливающих опасность химического загрязнения подземных вод.</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lastRenderedPageBreak/>
        <w:t xml:space="preserve">5) размещение таких объектов допускается в пределах третьего пояса ЗСО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w:t>
      </w:r>
      <w:proofErr w:type="spellStart"/>
      <w:r w:rsidRPr="00592C2C">
        <w:rPr>
          <w:rFonts w:eastAsia="Arial"/>
          <w:b w:val="0"/>
          <w:bCs w:val="0"/>
          <w:sz w:val="24"/>
          <w:szCs w:val="24"/>
          <w:lang w:eastAsia="ar-SA"/>
        </w:rPr>
        <w:t>санитарно</w:t>
      </w:r>
      <w:proofErr w:type="spellEnd"/>
      <w:r w:rsidRPr="00592C2C">
        <w:rPr>
          <w:rFonts w:eastAsia="Arial"/>
          <w:b w:val="0"/>
          <w:bCs w:val="0"/>
          <w:sz w:val="24"/>
          <w:szCs w:val="24"/>
          <w:lang w:eastAsia="ar-SA"/>
        </w:rPr>
        <w:t xml:space="preserve"> - эпидемиологического заключения органов государственного </w:t>
      </w:r>
      <w:proofErr w:type="spellStart"/>
      <w:r w:rsidRPr="00592C2C">
        <w:rPr>
          <w:rFonts w:eastAsia="Arial"/>
          <w:b w:val="0"/>
          <w:bCs w:val="0"/>
          <w:sz w:val="24"/>
          <w:szCs w:val="24"/>
          <w:lang w:eastAsia="ar-SA"/>
        </w:rPr>
        <w:t>санитарно</w:t>
      </w:r>
      <w:proofErr w:type="spellEnd"/>
      <w:r w:rsidRPr="00592C2C">
        <w:rPr>
          <w:rFonts w:eastAsia="Arial"/>
          <w:b w:val="0"/>
          <w:bCs w:val="0"/>
          <w:sz w:val="24"/>
          <w:szCs w:val="24"/>
          <w:lang w:eastAsia="ar-SA"/>
        </w:rPr>
        <w:t xml:space="preserve"> - эпидемиологического надзора, выданного с учетом заключения органов геологического контроля;</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6) Своевременное выполнение необходимых мероприятий по санитарной охране поверхностных вод, имеющих непосредственную гидрологическую связь с используемым водоносным горизонтом, в соответствии с гигиеническими требованиями к охране поверхностных вод.</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6. Мероприятия по второму поясу ЗСО подземных источников водоснабжения:</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Кроме мероприятий, указанных в предыдущем разделе, в пределах второго пояса ЗСО подземных источников водоснабжения, подлежат выполнению следующие дополнительные мероприятия:</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1) не допускается:</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а) 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и других объектов, обусловливающих опасность микробного загрязнения подземных вод;</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б) применение удобрений и ядохимикатов;</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в) рубка леса главного пользования и реконструкции;</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2) 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 xml:space="preserve">3) размещение таких объектов допускается в пределах третьего пояса ЗСО только при использовании защищенных подземных вод, при условии выполнения специальных мероприятий по защите водоносного горизонта от загрязнения при наличии </w:t>
      </w:r>
      <w:proofErr w:type="spellStart"/>
      <w:r w:rsidRPr="00592C2C">
        <w:rPr>
          <w:rFonts w:eastAsia="Arial"/>
          <w:b w:val="0"/>
          <w:bCs w:val="0"/>
          <w:sz w:val="24"/>
          <w:szCs w:val="24"/>
          <w:lang w:eastAsia="ar-SA"/>
        </w:rPr>
        <w:t>санитарно</w:t>
      </w:r>
      <w:proofErr w:type="spellEnd"/>
      <w:r w:rsidRPr="00592C2C">
        <w:rPr>
          <w:rFonts w:eastAsia="Arial"/>
          <w:b w:val="0"/>
          <w:bCs w:val="0"/>
          <w:sz w:val="24"/>
          <w:szCs w:val="24"/>
          <w:lang w:eastAsia="ar-SA"/>
        </w:rPr>
        <w:t xml:space="preserve"> - эпидемиологического заключения центра государственного </w:t>
      </w:r>
      <w:proofErr w:type="spellStart"/>
      <w:r w:rsidRPr="00592C2C">
        <w:rPr>
          <w:rFonts w:eastAsia="Arial"/>
          <w:b w:val="0"/>
          <w:bCs w:val="0"/>
          <w:sz w:val="24"/>
          <w:szCs w:val="24"/>
          <w:lang w:eastAsia="ar-SA"/>
        </w:rPr>
        <w:t>санитарно</w:t>
      </w:r>
      <w:proofErr w:type="spellEnd"/>
      <w:r w:rsidRPr="00592C2C">
        <w:rPr>
          <w:rFonts w:eastAsia="Arial"/>
          <w:b w:val="0"/>
          <w:bCs w:val="0"/>
          <w:sz w:val="24"/>
          <w:szCs w:val="24"/>
          <w:lang w:eastAsia="ar-SA"/>
        </w:rPr>
        <w:t xml:space="preserve"> - эпидемиологического надзора, выданного с учетом заключения органов геологического контроля;</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4) выполнение мероприятий по санитарному благоустройству территории населенных пунктов и других объектов (оборудование канализацией, устройство водонепроницаемых выгребов, организация отвода поверхностного стока и др.).</w:t>
      </w:r>
    </w:p>
    <w:p w:rsidR="00592C2C" w:rsidRPr="00592C2C" w:rsidRDefault="00592C2C" w:rsidP="00592C2C">
      <w:pPr>
        <w:widowControl/>
        <w:suppressAutoHyphens/>
        <w:autoSpaceDE/>
        <w:autoSpaceDN/>
        <w:adjustRightInd/>
        <w:ind w:firstLine="567"/>
        <w:rPr>
          <w:rFonts w:eastAsia="Arial"/>
          <w:b w:val="0"/>
          <w:bCs w:val="0"/>
          <w:sz w:val="24"/>
          <w:szCs w:val="24"/>
          <w:lang w:eastAsia="ar-SA"/>
        </w:rPr>
      </w:pPr>
      <w:r w:rsidRPr="00592C2C">
        <w:rPr>
          <w:rFonts w:eastAsia="Arial"/>
          <w:b w:val="0"/>
          <w:bCs w:val="0"/>
          <w:sz w:val="24"/>
          <w:szCs w:val="24"/>
          <w:lang w:eastAsia="ar-SA"/>
        </w:rPr>
        <w:t xml:space="preserve">7. Мероприятия по </w:t>
      </w:r>
      <w:proofErr w:type="spellStart"/>
      <w:r w:rsidRPr="00592C2C">
        <w:rPr>
          <w:rFonts w:eastAsia="Arial"/>
          <w:b w:val="0"/>
          <w:bCs w:val="0"/>
          <w:sz w:val="24"/>
          <w:szCs w:val="24"/>
          <w:lang w:eastAsia="ar-SA"/>
        </w:rPr>
        <w:t>санитарно</w:t>
      </w:r>
      <w:proofErr w:type="spellEnd"/>
      <w:r w:rsidRPr="00592C2C">
        <w:rPr>
          <w:rFonts w:eastAsia="Arial"/>
          <w:b w:val="0"/>
          <w:bCs w:val="0"/>
          <w:sz w:val="24"/>
          <w:szCs w:val="24"/>
          <w:lang w:eastAsia="ar-SA"/>
        </w:rPr>
        <w:t xml:space="preserve"> – защитной полосе водоводов:</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 xml:space="preserve">1) в пределах </w:t>
      </w:r>
      <w:proofErr w:type="spellStart"/>
      <w:r w:rsidRPr="00592C2C">
        <w:rPr>
          <w:rFonts w:eastAsia="Arial"/>
          <w:b w:val="0"/>
          <w:bCs w:val="0"/>
          <w:sz w:val="24"/>
          <w:szCs w:val="24"/>
          <w:lang w:eastAsia="ar-SA"/>
        </w:rPr>
        <w:t>санитарно</w:t>
      </w:r>
      <w:proofErr w:type="spellEnd"/>
      <w:r w:rsidRPr="00592C2C">
        <w:rPr>
          <w:rFonts w:eastAsia="Arial"/>
          <w:b w:val="0"/>
          <w:bCs w:val="0"/>
          <w:sz w:val="24"/>
          <w:szCs w:val="24"/>
          <w:lang w:eastAsia="ar-SA"/>
        </w:rPr>
        <w:t xml:space="preserve"> - защитной полосы водоводов должны отсутствовать источники загрязнения почвы и грунтовых вод;</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2) не допускается прокладка водоводов по территории свалок, полей ассенизации, полей фильтрации, полей орошения, кладбищ, скотомогильников, а также прокладка магистральных водоводов по территории сельскохозяйственных предприятий.</w:t>
      </w:r>
    </w:p>
    <w:p w:rsidR="00592C2C" w:rsidRPr="00592C2C" w:rsidRDefault="00592C2C" w:rsidP="00592C2C">
      <w:pPr>
        <w:widowControl/>
        <w:suppressAutoHyphens/>
        <w:autoSpaceDE/>
        <w:autoSpaceDN/>
        <w:adjustRightInd/>
        <w:ind w:firstLine="518"/>
        <w:rPr>
          <w:b w:val="0"/>
          <w:bCs w:val="0"/>
          <w:sz w:val="24"/>
          <w:szCs w:val="24"/>
          <w:lang w:eastAsia="ar-SA"/>
        </w:rPr>
      </w:pPr>
    </w:p>
    <w:p w:rsidR="00592C2C" w:rsidRPr="00592C2C" w:rsidRDefault="00592C2C" w:rsidP="00592C2C">
      <w:pPr>
        <w:widowControl/>
        <w:suppressAutoHyphens/>
        <w:autoSpaceDE/>
        <w:autoSpaceDN/>
        <w:adjustRightInd/>
        <w:ind w:firstLine="545"/>
        <w:rPr>
          <w:i/>
          <w:iCs/>
          <w:sz w:val="24"/>
          <w:szCs w:val="24"/>
          <w:lang w:eastAsia="ar-SA"/>
        </w:rPr>
      </w:pPr>
      <w:r w:rsidRPr="00592C2C">
        <w:rPr>
          <w:i/>
          <w:iCs/>
          <w:sz w:val="24"/>
          <w:szCs w:val="24"/>
          <w:lang w:eastAsia="ar-SA"/>
        </w:rPr>
        <w:t xml:space="preserve">Статья 40. Ограничения использования земельных участков и объектов капитального строительства на территории </w:t>
      </w:r>
      <w:proofErr w:type="spellStart"/>
      <w:r w:rsidRPr="00592C2C">
        <w:rPr>
          <w:i/>
          <w:iCs/>
          <w:sz w:val="24"/>
          <w:szCs w:val="24"/>
          <w:lang w:eastAsia="ar-SA"/>
        </w:rPr>
        <w:t>водоохранных</w:t>
      </w:r>
      <w:proofErr w:type="spellEnd"/>
      <w:r w:rsidRPr="00592C2C">
        <w:rPr>
          <w:i/>
          <w:iCs/>
          <w:sz w:val="24"/>
          <w:szCs w:val="24"/>
          <w:lang w:eastAsia="ar-SA"/>
        </w:rPr>
        <w:t xml:space="preserve"> зон </w:t>
      </w:r>
    </w:p>
    <w:p w:rsidR="00592C2C" w:rsidRPr="00592C2C" w:rsidRDefault="00592C2C" w:rsidP="00592C2C">
      <w:pPr>
        <w:widowControl/>
        <w:suppressAutoHyphens/>
        <w:autoSpaceDE/>
        <w:autoSpaceDN/>
        <w:adjustRightInd/>
        <w:ind w:firstLine="545"/>
        <w:rPr>
          <w:b w:val="0"/>
          <w:bCs w:val="0"/>
          <w:sz w:val="24"/>
          <w:szCs w:val="24"/>
          <w:lang w:eastAsia="ar-SA"/>
        </w:rPr>
      </w:pPr>
    </w:p>
    <w:p w:rsidR="00592C2C" w:rsidRPr="00592C2C" w:rsidRDefault="00592C2C" w:rsidP="00592C2C">
      <w:pPr>
        <w:tabs>
          <w:tab w:val="left" w:pos="0"/>
        </w:tabs>
        <w:suppressAutoHyphens/>
        <w:autoSpaceDE/>
        <w:autoSpaceDN/>
        <w:adjustRightInd/>
        <w:ind w:firstLine="585"/>
        <w:jc w:val="both"/>
        <w:rPr>
          <w:b w:val="0"/>
          <w:bCs w:val="0"/>
          <w:color w:val="000000"/>
          <w:sz w:val="24"/>
          <w:szCs w:val="24"/>
          <w:lang w:eastAsia="ar-SA"/>
        </w:rPr>
      </w:pPr>
      <w:r w:rsidRPr="00592C2C">
        <w:rPr>
          <w:b w:val="0"/>
          <w:bCs w:val="0"/>
          <w:sz w:val="24"/>
          <w:szCs w:val="24"/>
          <w:lang w:eastAsia="ar-SA"/>
        </w:rPr>
        <w:t xml:space="preserve">1. На территории </w:t>
      </w:r>
      <w:proofErr w:type="spellStart"/>
      <w:r w:rsidRPr="00592C2C">
        <w:rPr>
          <w:b w:val="0"/>
          <w:bCs w:val="0"/>
          <w:sz w:val="24"/>
          <w:szCs w:val="24"/>
          <w:lang w:eastAsia="ar-SA"/>
        </w:rPr>
        <w:t>водоохранных</w:t>
      </w:r>
      <w:proofErr w:type="spellEnd"/>
      <w:r w:rsidRPr="00592C2C">
        <w:rPr>
          <w:b w:val="0"/>
          <w:bCs w:val="0"/>
          <w:sz w:val="24"/>
          <w:szCs w:val="24"/>
          <w:lang w:eastAsia="ar-SA"/>
        </w:rPr>
        <w:t xml:space="preserve"> зон в соответствии с Водным кодексом РФ от 03.07.2006 г. № 74-ФЗ устанавливается с</w:t>
      </w:r>
      <w:r w:rsidRPr="00592C2C">
        <w:rPr>
          <w:b w:val="0"/>
          <w:bCs w:val="0"/>
          <w:color w:val="000000"/>
          <w:sz w:val="24"/>
          <w:szCs w:val="24"/>
          <w:lang w:eastAsia="ar-SA"/>
        </w:rPr>
        <w:t>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p>
    <w:p w:rsidR="00592C2C" w:rsidRPr="00592C2C" w:rsidRDefault="00592C2C" w:rsidP="00592C2C">
      <w:pPr>
        <w:tabs>
          <w:tab w:val="left" w:pos="0"/>
        </w:tabs>
        <w:suppressAutoHyphens/>
        <w:autoSpaceDE/>
        <w:autoSpaceDN/>
        <w:adjustRightInd/>
        <w:ind w:firstLine="585"/>
        <w:jc w:val="both"/>
        <w:rPr>
          <w:b w:val="0"/>
          <w:bCs w:val="0"/>
          <w:sz w:val="24"/>
          <w:szCs w:val="24"/>
          <w:lang w:eastAsia="ar-SA"/>
        </w:rPr>
      </w:pPr>
      <w:r w:rsidRPr="00592C2C">
        <w:rPr>
          <w:b w:val="0"/>
          <w:bCs w:val="0"/>
          <w:sz w:val="24"/>
          <w:szCs w:val="24"/>
          <w:lang w:eastAsia="ar-SA"/>
        </w:rPr>
        <w:t xml:space="preserve">2. В соответствии с ним на территории </w:t>
      </w:r>
      <w:proofErr w:type="spellStart"/>
      <w:r w:rsidRPr="00592C2C">
        <w:rPr>
          <w:b w:val="0"/>
          <w:bCs w:val="0"/>
          <w:sz w:val="24"/>
          <w:szCs w:val="24"/>
          <w:lang w:eastAsia="ar-SA"/>
        </w:rPr>
        <w:t>водоохранных</w:t>
      </w:r>
      <w:proofErr w:type="spellEnd"/>
      <w:r w:rsidRPr="00592C2C">
        <w:rPr>
          <w:b w:val="0"/>
          <w:bCs w:val="0"/>
          <w:sz w:val="24"/>
          <w:szCs w:val="24"/>
          <w:lang w:eastAsia="ar-SA"/>
        </w:rPr>
        <w:t xml:space="preserve"> зон запрещается:</w:t>
      </w:r>
    </w:p>
    <w:p w:rsidR="00592C2C" w:rsidRPr="00592C2C" w:rsidRDefault="00592C2C" w:rsidP="00592C2C">
      <w:pPr>
        <w:widowControl/>
        <w:suppressAutoHyphens/>
        <w:autoSpaceDE/>
        <w:autoSpaceDN/>
        <w:adjustRightInd/>
        <w:ind w:firstLine="567"/>
        <w:jc w:val="both"/>
        <w:rPr>
          <w:b w:val="0"/>
          <w:bCs w:val="0"/>
          <w:color w:val="000000"/>
          <w:sz w:val="24"/>
          <w:szCs w:val="24"/>
          <w:lang w:eastAsia="ar-SA"/>
        </w:rPr>
      </w:pPr>
      <w:r w:rsidRPr="00592C2C">
        <w:rPr>
          <w:b w:val="0"/>
          <w:bCs w:val="0"/>
          <w:color w:val="000000"/>
          <w:sz w:val="24"/>
          <w:szCs w:val="24"/>
          <w:lang w:eastAsia="ar-SA"/>
        </w:rPr>
        <w:t>1) использование сточных вод для удобрения почв;</w:t>
      </w:r>
    </w:p>
    <w:p w:rsidR="00592C2C" w:rsidRPr="00592C2C" w:rsidRDefault="00592C2C" w:rsidP="00592C2C">
      <w:pPr>
        <w:widowControl/>
        <w:suppressAutoHyphens/>
        <w:autoSpaceDE/>
        <w:autoSpaceDN/>
        <w:adjustRightInd/>
        <w:ind w:firstLine="567"/>
        <w:jc w:val="both"/>
        <w:rPr>
          <w:b w:val="0"/>
          <w:bCs w:val="0"/>
          <w:color w:val="000000"/>
          <w:sz w:val="24"/>
          <w:szCs w:val="24"/>
          <w:lang w:eastAsia="ar-SA"/>
        </w:rPr>
      </w:pPr>
      <w:r w:rsidRPr="00592C2C">
        <w:rPr>
          <w:b w:val="0"/>
          <w:bCs w:val="0"/>
          <w:color w:val="000000"/>
          <w:sz w:val="24"/>
          <w:szCs w:val="24"/>
          <w:lang w:eastAsia="ar-SA"/>
        </w:rPr>
        <w:t>2) 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592C2C" w:rsidRPr="00592C2C" w:rsidRDefault="00592C2C" w:rsidP="00592C2C">
      <w:pPr>
        <w:widowControl/>
        <w:suppressAutoHyphens/>
        <w:autoSpaceDE/>
        <w:autoSpaceDN/>
        <w:adjustRightInd/>
        <w:ind w:firstLine="567"/>
        <w:jc w:val="both"/>
        <w:rPr>
          <w:b w:val="0"/>
          <w:bCs w:val="0"/>
          <w:color w:val="000000"/>
          <w:sz w:val="24"/>
          <w:szCs w:val="24"/>
          <w:lang w:eastAsia="ar-SA"/>
        </w:rPr>
      </w:pPr>
      <w:r w:rsidRPr="00592C2C">
        <w:rPr>
          <w:b w:val="0"/>
          <w:bCs w:val="0"/>
          <w:color w:val="000000"/>
          <w:sz w:val="24"/>
          <w:szCs w:val="24"/>
          <w:lang w:eastAsia="ar-SA"/>
        </w:rPr>
        <w:lastRenderedPageBreak/>
        <w:t>3) осуществление авиационных мер по борьбе с вредителями и болезнями растений;</w:t>
      </w:r>
    </w:p>
    <w:p w:rsidR="00592C2C" w:rsidRPr="00592C2C" w:rsidRDefault="00592C2C" w:rsidP="00592C2C">
      <w:pPr>
        <w:widowControl/>
        <w:suppressAutoHyphens/>
        <w:autoSpaceDE/>
        <w:autoSpaceDN/>
        <w:adjustRightInd/>
        <w:ind w:firstLine="567"/>
        <w:jc w:val="both"/>
        <w:rPr>
          <w:b w:val="0"/>
          <w:bCs w:val="0"/>
          <w:color w:val="000000"/>
          <w:sz w:val="24"/>
          <w:szCs w:val="24"/>
          <w:lang w:eastAsia="ar-SA"/>
        </w:rPr>
      </w:pPr>
      <w:r w:rsidRPr="00592C2C">
        <w:rPr>
          <w:b w:val="0"/>
          <w:bCs w:val="0"/>
          <w:color w:val="000000"/>
          <w:sz w:val="24"/>
          <w:szCs w:val="24"/>
          <w:lang w:eastAsia="ar-SA"/>
        </w:rPr>
        <w:t>4) 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r w:rsidRPr="00592C2C">
        <w:rPr>
          <w:b w:val="0"/>
          <w:bCs w:val="0"/>
          <w:color w:val="000000"/>
          <w:sz w:val="24"/>
          <w:szCs w:val="24"/>
          <w:lang w:eastAsia="ar-SA"/>
        </w:rPr>
        <w:tab/>
      </w:r>
    </w:p>
    <w:p w:rsidR="00592C2C" w:rsidRPr="00592C2C" w:rsidRDefault="00592C2C" w:rsidP="00592C2C">
      <w:pPr>
        <w:widowControl/>
        <w:suppressAutoHyphens/>
        <w:autoSpaceDE/>
        <w:autoSpaceDN/>
        <w:adjustRightInd/>
        <w:ind w:firstLine="567"/>
        <w:jc w:val="both"/>
        <w:rPr>
          <w:b w:val="0"/>
          <w:bCs w:val="0"/>
          <w:color w:val="000000"/>
          <w:sz w:val="24"/>
          <w:szCs w:val="24"/>
          <w:lang w:eastAsia="ar-SA"/>
        </w:rPr>
      </w:pPr>
      <w:r w:rsidRPr="00592C2C">
        <w:rPr>
          <w:b w:val="0"/>
          <w:bCs w:val="0"/>
          <w:color w:val="000000"/>
          <w:sz w:val="24"/>
          <w:szCs w:val="24"/>
          <w:lang w:eastAsia="ar-SA"/>
        </w:rPr>
        <w:t>3. В границах прибрежных защитных полос наряду с вышеперечисленными ограничениями запрещается:</w:t>
      </w:r>
    </w:p>
    <w:p w:rsidR="00592C2C" w:rsidRPr="00592C2C" w:rsidRDefault="00592C2C" w:rsidP="00592C2C">
      <w:pPr>
        <w:widowControl/>
        <w:suppressAutoHyphens/>
        <w:autoSpaceDE/>
        <w:autoSpaceDN/>
        <w:adjustRightInd/>
        <w:ind w:firstLine="567"/>
        <w:jc w:val="both"/>
        <w:rPr>
          <w:b w:val="0"/>
          <w:bCs w:val="0"/>
          <w:color w:val="000000"/>
          <w:sz w:val="24"/>
          <w:szCs w:val="24"/>
          <w:lang w:eastAsia="ar-SA"/>
        </w:rPr>
      </w:pPr>
      <w:r w:rsidRPr="00592C2C">
        <w:rPr>
          <w:b w:val="0"/>
          <w:bCs w:val="0"/>
          <w:color w:val="000000"/>
          <w:sz w:val="24"/>
          <w:szCs w:val="24"/>
          <w:lang w:eastAsia="ar-SA"/>
        </w:rPr>
        <w:t>1) распашка земель;</w:t>
      </w:r>
    </w:p>
    <w:p w:rsidR="00592C2C" w:rsidRPr="00592C2C" w:rsidRDefault="00592C2C" w:rsidP="00592C2C">
      <w:pPr>
        <w:widowControl/>
        <w:suppressAutoHyphens/>
        <w:autoSpaceDE/>
        <w:autoSpaceDN/>
        <w:adjustRightInd/>
        <w:ind w:firstLine="567"/>
        <w:jc w:val="both"/>
        <w:rPr>
          <w:b w:val="0"/>
          <w:bCs w:val="0"/>
          <w:color w:val="000000"/>
          <w:sz w:val="24"/>
          <w:szCs w:val="24"/>
          <w:lang w:eastAsia="ar-SA"/>
        </w:rPr>
      </w:pPr>
      <w:r w:rsidRPr="00592C2C">
        <w:rPr>
          <w:b w:val="0"/>
          <w:bCs w:val="0"/>
          <w:color w:val="000000"/>
          <w:sz w:val="24"/>
          <w:szCs w:val="24"/>
          <w:lang w:eastAsia="ar-SA"/>
        </w:rPr>
        <w:t>2) размещение отвалов размываемых грунтов;</w:t>
      </w:r>
    </w:p>
    <w:p w:rsidR="00592C2C" w:rsidRPr="00592C2C" w:rsidRDefault="00592C2C" w:rsidP="00592C2C">
      <w:pPr>
        <w:widowControl/>
        <w:suppressAutoHyphens/>
        <w:autoSpaceDE/>
        <w:autoSpaceDN/>
        <w:adjustRightInd/>
        <w:ind w:firstLine="567"/>
        <w:jc w:val="both"/>
        <w:rPr>
          <w:b w:val="0"/>
          <w:bCs w:val="0"/>
          <w:color w:val="000000"/>
          <w:sz w:val="24"/>
          <w:szCs w:val="24"/>
          <w:lang w:eastAsia="ar-SA"/>
        </w:rPr>
      </w:pPr>
      <w:r w:rsidRPr="00592C2C">
        <w:rPr>
          <w:b w:val="0"/>
          <w:bCs w:val="0"/>
          <w:color w:val="000000"/>
          <w:sz w:val="24"/>
          <w:szCs w:val="24"/>
          <w:lang w:eastAsia="ar-SA"/>
        </w:rPr>
        <w:t>3) выпас сельскохозяйственных животных и организация для них летних лагерей, ванн.</w:t>
      </w:r>
    </w:p>
    <w:p w:rsidR="00592C2C" w:rsidRPr="00592C2C" w:rsidRDefault="00592C2C" w:rsidP="00592C2C">
      <w:pPr>
        <w:widowControl/>
        <w:suppressAutoHyphens/>
        <w:autoSpaceDE/>
        <w:autoSpaceDN/>
        <w:adjustRightInd/>
        <w:ind w:left="30" w:firstLine="537"/>
        <w:jc w:val="both"/>
        <w:rPr>
          <w:b w:val="0"/>
          <w:bCs w:val="0"/>
          <w:color w:val="000000"/>
          <w:sz w:val="24"/>
          <w:szCs w:val="24"/>
          <w:lang w:eastAsia="ar-SA"/>
        </w:rPr>
      </w:pPr>
      <w:r w:rsidRPr="00592C2C">
        <w:rPr>
          <w:b w:val="0"/>
          <w:bCs w:val="0"/>
          <w:color w:val="000000"/>
          <w:sz w:val="24"/>
          <w:szCs w:val="24"/>
          <w:lang w:eastAsia="ar-SA"/>
        </w:rPr>
        <w:t xml:space="preserve">4. В границах </w:t>
      </w:r>
      <w:proofErr w:type="spellStart"/>
      <w:r w:rsidRPr="00592C2C">
        <w:rPr>
          <w:b w:val="0"/>
          <w:bCs w:val="0"/>
          <w:color w:val="000000"/>
          <w:sz w:val="24"/>
          <w:szCs w:val="24"/>
          <w:lang w:eastAsia="ar-SA"/>
        </w:rPr>
        <w:t>водоохранных</w:t>
      </w:r>
      <w:proofErr w:type="spellEnd"/>
      <w:r w:rsidRPr="00592C2C">
        <w:rPr>
          <w:b w:val="0"/>
          <w:bCs w:val="0"/>
          <w:color w:val="000000"/>
          <w:sz w:val="24"/>
          <w:szCs w:val="24"/>
          <w:lang w:eastAsia="ar-SA"/>
        </w:rPr>
        <w:t xml:space="preserve"> зон допускаются проектирование, размещение, строительство, реконструкция, ввод в эксплуатацию, эксплуатация хозяйственных и иных объектов при условии оборудования таких объектов сооружениями, обеспечивающими охрану водных объектов от загрязнения, засорения и истощения вод в соответствии с водным законодательством и законодательством в области охраны окружающей среды.</w:t>
      </w:r>
    </w:p>
    <w:p w:rsidR="00592C2C" w:rsidRPr="00592C2C" w:rsidRDefault="00592C2C" w:rsidP="00592C2C">
      <w:pPr>
        <w:widowControl/>
        <w:tabs>
          <w:tab w:val="left" w:pos="10145"/>
        </w:tabs>
        <w:suppressAutoHyphens/>
        <w:autoSpaceDE/>
        <w:autoSpaceDN/>
        <w:adjustRightInd/>
        <w:spacing w:before="15" w:after="15"/>
        <w:ind w:left="-15" w:right="15" w:firstLine="570"/>
        <w:jc w:val="both"/>
        <w:rPr>
          <w:b w:val="0"/>
          <w:bCs w:val="0"/>
          <w:color w:val="000000"/>
          <w:sz w:val="24"/>
          <w:szCs w:val="24"/>
          <w:lang w:eastAsia="ar-SA"/>
        </w:rPr>
      </w:pPr>
      <w:r w:rsidRPr="00592C2C">
        <w:rPr>
          <w:b w:val="0"/>
          <w:bCs w:val="0"/>
          <w:color w:val="000000"/>
          <w:sz w:val="24"/>
          <w:szCs w:val="24"/>
          <w:lang w:eastAsia="ar-SA"/>
        </w:rPr>
        <w:t xml:space="preserve">5. До момента утверждения границ зон затопления на территории муниципального образования </w:t>
      </w:r>
      <w:r w:rsidR="007D6841">
        <w:rPr>
          <w:b w:val="0"/>
          <w:bCs w:val="0"/>
          <w:color w:val="000000"/>
          <w:sz w:val="24"/>
          <w:szCs w:val="24"/>
          <w:lang w:eastAsia="ar-SA"/>
        </w:rPr>
        <w:t>Ярославской</w:t>
      </w:r>
      <w:r w:rsidRPr="00592C2C">
        <w:rPr>
          <w:b w:val="0"/>
          <w:bCs w:val="0"/>
          <w:color w:val="000000"/>
          <w:sz w:val="24"/>
          <w:szCs w:val="24"/>
          <w:lang w:eastAsia="ar-SA"/>
        </w:rPr>
        <w:t xml:space="preserve"> области, устанавливаемых в соответствии Правилами определения границ зон затопления, подтопления, утвержденных постановлением Правительства Российской Федерации от 18.04.2014 № 360 «Об определении границ зон затопления, подтопления», </w:t>
      </w:r>
      <w:r w:rsidR="008D0DC2">
        <w:rPr>
          <w:b w:val="0"/>
          <w:bCs w:val="0"/>
          <w:color w:val="000000"/>
          <w:sz w:val="24"/>
          <w:szCs w:val="24"/>
          <w:lang w:eastAsia="ar-SA"/>
        </w:rPr>
        <w:t>правообладатели земельных участков</w:t>
      </w:r>
      <w:r w:rsidRPr="00592C2C">
        <w:rPr>
          <w:b w:val="0"/>
          <w:bCs w:val="0"/>
          <w:color w:val="000000"/>
          <w:sz w:val="24"/>
          <w:szCs w:val="24"/>
          <w:lang w:eastAsia="ar-SA"/>
        </w:rPr>
        <w:t xml:space="preserve"> при застройке территории предусматривает проведение защитных мероприятий от водных объектов.</w:t>
      </w:r>
    </w:p>
    <w:p w:rsidR="00592C2C" w:rsidRPr="00592C2C" w:rsidRDefault="00592C2C" w:rsidP="00592C2C">
      <w:pPr>
        <w:widowControl/>
        <w:suppressAutoHyphens/>
        <w:autoSpaceDE/>
        <w:autoSpaceDN/>
        <w:adjustRightInd/>
        <w:ind w:left="30" w:firstLine="537"/>
        <w:jc w:val="both"/>
        <w:rPr>
          <w:b w:val="0"/>
          <w:bCs w:val="0"/>
          <w:color w:val="000000"/>
          <w:sz w:val="24"/>
          <w:szCs w:val="24"/>
          <w:lang w:eastAsia="ar-SA"/>
        </w:rPr>
      </w:pPr>
    </w:p>
    <w:p w:rsidR="00592C2C" w:rsidRPr="00592C2C" w:rsidRDefault="00592C2C" w:rsidP="00592C2C">
      <w:pPr>
        <w:widowControl/>
        <w:suppressAutoHyphens/>
        <w:autoSpaceDE/>
        <w:autoSpaceDN/>
        <w:adjustRightInd/>
        <w:ind w:firstLine="505"/>
        <w:jc w:val="both"/>
        <w:rPr>
          <w:b w:val="0"/>
          <w:bCs w:val="0"/>
          <w:sz w:val="24"/>
          <w:szCs w:val="24"/>
          <w:lang w:eastAsia="ar-SA"/>
        </w:rPr>
      </w:pPr>
    </w:p>
    <w:p w:rsidR="00592C2C" w:rsidRPr="00592C2C" w:rsidRDefault="00592C2C" w:rsidP="00592C2C">
      <w:pPr>
        <w:widowControl/>
        <w:suppressAutoHyphens/>
        <w:autoSpaceDE/>
        <w:autoSpaceDN/>
        <w:adjustRightInd/>
        <w:ind w:firstLine="555"/>
        <w:jc w:val="both"/>
        <w:rPr>
          <w:bCs w:val="0"/>
          <w:i/>
          <w:iCs/>
          <w:sz w:val="24"/>
          <w:szCs w:val="24"/>
          <w:lang w:eastAsia="ar-SA"/>
        </w:rPr>
      </w:pPr>
      <w:r w:rsidRPr="00592C2C">
        <w:rPr>
          <w:bCs w:val="0"/>
          <w:i/>
          <w:iCs/>
          <w:sz w:val="24"/>
          <w:szCs w:val="24"/>
          <w:lang w:eastAsia="ar-SA"/>
        </w:rPr>
        <w:t>Статья 41. Ограничения использования земельных участков и объектов капитального строительства на территории санитарных, защитных и санитарно-защитных зон</w:t>
      </w:r>
    </w:p>
    <w:p w:rsidR="00592C2C" w:rsidRPr="00592C2C" w:rsidRDefault="00592C2C" w:rsidP="00592C2C">
      <w:pPr>
        <w:widowControl/>
        <w:suppressAutoHyphens/>
        <w:autoSpaceDE/>
        <w:autoSpaceDN/>
        <w:adjustRightInd/>
        <w:ind w:firstLine="545"/>
        <w:jc w:val="both"/>
        <w:rPr>
          <w:b w:val="0"/>
          <w:bCs w:val="0"/>
          <w:sz w:val="24"/>
          <w:szCs w:val="24"/>
          <w:lang w:eastAsia="ar-SA"/>
        </w:rPr>
      </w:pP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1. На территории санитарных, защитных и санитарно-защитных зон (далее СЗЗ) в соответствии с законодательством Российской Федерации, в том числе с Федеральным законом "О санитарно-эпидемиологическом благополучии населения" от 30 марта 1999 года № 52-ФЗ, устанавливается специальный режим использования земельных участков и объектов капитального строительства.</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2. Содержание указанного режима определено санитарно-эпидемиологическими правилами и нормативами "Санитарно-защитные зоны и санитарная классификация предприятий, сооружений и иных объектов. СанПиН 2.2.1/2.1.1.1200-03» в составе требований к использованию, организации и благоустройству санитарно-защитных зон.</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color w:val="000000"/>
          <w:sz w:val="24"/>
          <w:szCs w:val="24"/>
          <w:lang w:eastAsia="ar-SA"/>
        </w:rPr>
        <w:t xml:space="preserve"> 3. В соответствии с указанным </w:t>
      </w:r>
      <w:r w:rsidRPr="00592C2C">
        <w:rPr>
          <w:b w:val="0"/>
          <w:bCs w:val="0"/>
          <w:sz w:val="24"/>
          <w:szCs w:val="24"/>
          <w:lang w:eastAsia="ar-SA"/>
        </w:rPr>
        <w:t>режимом использования земельных участков и объектов капитального строительства:</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1) в санитарно-защитных зонах не допускается размещение:</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а) жилой застройки, включая отдельные жилые дома;</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б) ландшафтно-рекреационных зон, зон отдыха, санаториев и домов отдыха;</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в) территорий садоводческих товариществ и коттеджной застройки;</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г) коллективных или индивидуальных дачных и садово-огородных участков;</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д) спортивных сооружений, детских площадок;</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е) образовательных и детские учреждений;</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ж) лечебно-профилактических и оздоровительных учреждений общего пользования;</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з) других территорий с нормируемыми показателями качества среды обитания;</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2) в границах санитарно-защитных зон и на территории предприятий других отраслей промышленности, а также в зоне влияния их выбросов при концентрациях выше 0,1 ПДК для атмосферного воздуха не допускается размещение предприятий по производству лекарственных веществ, лекарственных средств и (или) лекарственных форм складов сырья и полупродуктов для фармацевтических предприятий;</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lastRenderedPageBreak/>
        <w:t>3) в границах санитарно-защитных зон и на территории предприятий других отраслей  промышленности не допускается размещение предприятий пищевых отраслей промышленности, оптовых складов продовольственного сырья и пищевых продуктов, комплексов водопроводных сооружений для подготовки и хранения питьевой воды;</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4) в границах санитарно-защитной зоны допускается размещать:</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а) сельскохозяйственные угодья для выращивания технических культур, не используемых для производства продуктов питания;</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б) предприятия, их отдельные здания и сооружения с производствами меньшего класса вредности, чем основное производство. При наличии у размещаемого в СЗЗ объекта выбросов, аналогичных по составу с основным производством (предприятия-источника СЗЗ), обязательно требование не превышения гигиенических нормативов на границе СЗЗ и за ее пределами при суммарном учете;</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в) пожарные депо, бани, прачечные, объекты торговли и общественного питания, мотели, гаражи, площадки и сооружения для хранения общественного и индивидуального транспорта, автозаправочные станции, а также связанные с обслуживанием предприятия-источника СЗЗ здания управления, конструкторские бюро, учебные заведения, поликлиники, научно-исследовательские лаборатории, спортивно-оздоровительные сооружения для работников предприятия, общественные здания административного назначения;</w:t>
      </w:r>
    </w:p>
    <w:p w:rsidR="00592C2C" w:rsidRPr="00592C2C" w:rsidRDefault="00592C2C" w:rsidP="00592C2C">
      <w:pPr>
        <w:widowControl/>
        <w:suppressAutoHyphens/>
        <w:autoSpaceDE/>
        <w:autoSpaceDN/>
        <w:adjustRightInd/>
        <w:ind w:firstLine="545"/>
        <w:jc w:val="both"/>
        <w:rPr>
          <w:b w:val="0"/>
          <w:bCs w:val="0"/>
          <w:sz w:val="24"/>
          <w:szCs w:val="24"/>
          <w:lang w:eastAsia="ar-SA"/>
        </w:rPr>
      </w:pPr>
      <w:proofErr w:type="gramStart"/>
      <w:r w:rsidRPr="00592C2C">
        <w:rPr>
          <w:b w:val="0"/>
          <w:bCs w:val="0"/>
          <w:sz w:val="24"/>
          <w:szCs w:val="24"/>
          <w:lang w:eastAsia="ar-SA"/>
        </w:rPr>
        <w:t xml:space="preserve">г) нежилые помещения для дежурного аварийного персонала и охраны предприятий, помещения для пребывания работающих по вахтовому методу, местные и транзитные коммуникации,  ЛЭП, электроподстанции, </w:t>
      </w:r>
      <w:proofErr w:type="spellStart"/>
      <w:r w:rsidRPr="00592C2C">
        <w:rPr>
          <w:b w:val="0"/>
          <w:bCs w:val="0"/>
          <w:sz w:val="24"/>
          <w:szCs w:val="24"/>
          <w:lang w:eastAsia="ar-SA"/>
        </w:rPr>
        <w:t>нефте</w:t>
      </w:r>
      <w:proofErr w:type="spellEnd"/>
      <w:r w:rsidRPr="00592C2C">
        <w:rPr>
          <w:b w:val="0"/>
          <w:bCs w:val="0"/>
          <w:sz w:val="24"/>
          <w:szCs w:val="24"/>
          <w:lang w:eastAsia="ar-SA"/>
        </w:rPr>
        <w:t xml:space="preserve">- и газопроводы, артезианские скважины для технического водоснабжения, </w:t>
      </w:r>
      <w:proofErr w:type="spellStart"/>
      <w:r w:rsidRPr="00592C2C">
        <w:rPr>
          <w:b w:val="0"/>
          <w:bCs w:val="0"/>
          <w:sz w:val="24"/>
          <w:szCs w:val="24"/>
          <w:lang w:eastAsia="ar-SA"/>
        </w:rPr>
        <w:t>водоохлаждающие</w:t>
      </w:r>
      <w:proofErr w:type="spellEnd"/>
      <w:r w:rsidRPr="00592C2C">
        <w:rPr>
          <w:b w:val="0"/>
          <w:bCs w:val="0"/>
          <w:sz w:val="24"/>
          <w:szCs w:val="24"/>
          <w:lang w:eastAsia="ar-SA"/>
        </w:rPr>
        <w:t xml:space="preserve"> сооружения для подготовки технической воды, канализационные насосные станции, сооружения оборотного водоснабжения, питомники растений для озеленения </w:t>
      </w:r>
      <w:proofErr w:type="spellStart"/>
      <w:r w:rsidRPr="00592C2C">
        <w:rPr>
          <w:b w:val="0"/>
          <w:bCs w:val="0"/>
          <w:sz w:val="24"/>
          <w:szCs w:val="24"/>
          <w:lang w:eastAsia="ar-SA"/>
        </w:rPr>
        <w:t>промплощадки</w:t>
      </w:r>
      <w:proofErr w:type="spellEnd"/>
      <w:r w:rsidRPr="00592C2C">
        <w:rPr>
          <w:b w:val="0"/>
          <w:bCs w:val="0"/>
          <w:sz w:val="24"/>
          <w:szCs w:val="24"/>
          <w:lang w:eastAsia="ar-SA"/>
        </w:rPr>
        <w:t>, предприятий и санитарно-защитной зоны;</w:t>
      </w:r>
      <w:proofErr w:type="gramEnd"/>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д) новые пищевые объекты – в СЗЗ предприятий пищевых отраслей промышленности, оптовых складов продовольственного сырья и пищевой продукции допускается размещение – при исключении взаимного негативного воздействия.</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sz w:val="24"/>
          <w:szCs w:val="24"/>
          <w:lang w:eastAsia="ar-SA"/>
        </w:rPr>
        <w:t>4. Санитарно-защитная зона для предприятий IV, V классов должна быть максимально озеленена - не менее 60% площади с обязательной организацией полосы древесно-кустарниковых насаждений со стороны жилой застройки.</w:t>
      </w:r>
    </w:p>
    <w:p w:rsidR="00592C2C" w:rsidRPr="00592C2C" w:rsidRDefault="00592C2C" w:rsidP="00592C2C">
      <w:pPr>
        <w:widowControl/>
        <w:suppressAutoHyphens/>
        <w:autoSpaceDE/>
        <w:autoSpaceDN/>
        <w:adjustRightInd/>
        <w:ind w:firstLine="545"/>
        <w:jc w:val="both"/>
        <w:rPr>
          <w:b w:val="0"/>
          <w:bCs w:val="0"/>
          <w:sz w:val="24"/>
          <w:szCs w:val="24"/>
          <w:lang w:eastAsia="ar-SA"/>
        </w:rPr>
      </w:pPr>
    </w:p>
    <w:p w:rsidR="00592C2C" w:rsidRPr="00592C2C" w:rsidRDefault="00592C2C" w:rsidP="00592C2C">
      <w:pPr>
        <w:widowControl/>
        <w:suppressAutoHyphens/>
        <w:autoSpaceDE/>
        <w:autoSpaceDN/>
        <w:adjustRightInd/>
        <w:ind w:firstLine="545"/>
        <w:jc w:val="both"/>
        <w:rPr>
          <w:i/>
          <w:iCs/>
          <w:sz w:val="24"/>
          <w:szCs w:val="24"/>
          <w:lang w:eastAsia="ar-SA"/>
        </w:rPr>
      </w:pPr>
      <w:r w:rsidRPr="00592C2C">
        <w:rPr>
          <w:i/>
          <w:iCs/>
          <w:sz w:val="24"/>
          <w:szCs w:val="24"/>
          <w:lang w:eastAsia="ar-SA"/>
        </w:rPr>
        <w:t>Статья 42. Ограничения использования земельных участков и объектов капитального строительства на территории охранных зон объектов электросетевого хозяйства</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iCs/>
          <w:sz w:val="24"/>
          <w:szCs w:val="24"/>
          <w:lang w:eastAsia="ar-SA"/>
        </w:rPr>
        <w:t>1. В</w:t>
      </w:r>
      <w:r w:rsidRPr="00592C2C">
        <w:rPr>
          <w:b w:val="0"/>
          <w:bCs w:val="0"/>
          <w:sz w:val="24"/>
          <w:szCs w:val="24"/>
          <w:lang w:eastAsia="ar-SA"/>
        </w:rPr>
        <w:t xml:space="preserve"> соответствии с законодательством Российской Федерации</w:t>
      </w:r>
      <w:r w:rsidRPr="00592C2C">
        <w:rPr>
          <w:b w:val="0"/>
          <w:iCs/>
          <w:sz w:val="24"/>
          <w:szCs w:val="24"/>
          <w:lang w:eastAsia="ar-SA"/>
        </w:rPr>
        <w:t xml:space="preserve"> в</w:t>
      </w:r>
      <w:r w:rsidRPr="00592C2C">
        <w:rPr>
          <w:b w:val="0"/>
          <w:bCs w:val="0"/>
          <w:sz w:val="24"/>
          <w:szCs w:val="24"/>
          <w:lang w:eastAsia="ar-SA"/>
        </w:rPr>
        <w:t xml:space="preserve"> целях обеспечения безопасных условий эксплуатации и исключения возможности повреждения линий электропередачи и иных объектов электросетевого хозяйства н</w:t>
      </w:r>
      <w:r w:rsidRPr="00592C2C">
        <w:rPr>
          <w:b w:val="0"/>
          <w:iCs/>
          <w:sz w:val="24"/>
          <w:szCs w:val="24"/>
          <w:lang w:eastAsia="ar-SA"/>
        </w:rPr>
        <w:t xml:space="preserve">а территории </w:t>
      </w:r>
      <w:r w:rsidRPr="00592C2C">
        <w:rPr>
          <w:b w:val="0"/>
          <w:bCs w:val="0"/>
          <w:sz w:val="24"/>
          <w:szCs w:val="24"/>
          <w:lang w:eastAsia="ar-SA"/>
        </w:rPr>
        <w:t xml:space="preserve">охранных зон объектов электросетевого хозяйства </w:t>
      </w:r>
      <w:proofErr w:type="gramStart"/>
      <w:r w:rsidRPr="00592C2C">
        <w:rPr>
          <w:b w:val="0"/>
          <w:bCs w:val="0"/>
          <w:sz w:val="24"/>
          <w:szCs w:val="24"/>
          <w:lang w:eastAsia="ar-SA"/>
        </w:rPr>
        <w:t>устанавливаются особые условия</w:t>
      </w:r>
      <w:proofErr w:type="gramEnd"/>
      <w:r w:rsidRPr="00592C2C">
        <w:rPr>
          <w:b w:val="0"/>
          <w:bCs w:val="0"/>
          <w:sz w:val="24"/>
          <w:szCs w:val="24"/>
          <w:lang w:eastAsia="ar-SA"/>
        </w:rPr>
        <w:t xml:space="preserve"> использования земельных участков и объектов капитального строительства.</w:t>
      </w:r>
    </w:p>
    <w:p w:rsidR="00592C2C" w:rsidRPr="00592C2C" w:rsidRDefault="00592C2C" w:rsidP="00592C2C">
      <w:pPr>
        <w:widowControl/>
        <w:suppressAutoHyphens/>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2. Содержание указанных условий определено «Правилами установления охранных зон объектов электросетевого хозяйства и особых условий использования земельных участков, расположенных в границах таких зон», утвержденных постановлением Правительства Российской Федерации от 24.02.2009 г. N 160.</w:t>
      </w:r>
    </w:p>
    <w:p w:rsidR="00592C2C" w:rsidRPr="00592C2C" w:rsidRDefault="00592C2C" w:rsidP="00592C2C">
      <w:pPr>
        <w:widowControl/>
        <w:suppressAutoHyphens/>
        <w:autoSpaceDE/>
        <w:autoSpaceDN/>
        <w:adjustRightInd/>
        <w:ind w:firstLine="545"/>
        <w:jc w:val="both"/>
        <w:rPr>
          <w:b w:val="0"/>
          <w:bCs w:val="0"/>
          <w:sz w:val="24"/>
          <w:szCs w:val="24"/>
          <w:lang w:eastAsia="ar-SA"/>
        </w:rPr>
      </w:pPr>
      <w:r w:rsidRPr="00592C2C">
        <w:rPr>
          <w:b w:val="0"/>
          <w:bCs w:val="0"/>
          <w:color w:val="000000"/>
          <w:sz w:val="24"/>
          <w:szCs w:val="24"/>
          <w:lang w:eastAsia="ar-SA"/>
        </w:rPr>
        <w:t>3. В</w:t>
      </w:r>
      <w:r w:rsidRPr="00592C2C">
        <w:rPr>
          <w:b w:val="0"/>
          <w:bCs w:val="0"/>
          <w:sz w:val="24"/>
          <w:szCs w:val="24"/>
          <w:lang w:eastAsia="ar-SA"/>
        </w:rPr>
        <w:t xml:space="preserve"> охранных зонах запрещается осуществлять любые действия, которые могут нарушить безопасную работу объектов электросетевого хозяйства, в том числе привести к их повреждению или уничтожению, и (или) повлечь причинение вреда жизни, здоровью граждан и имуществу физических или юридических лиц, а также повлечь нанесение экологического ущерба и возникновение пожаров, в том числе:</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lastRenderedPageBreak/>
        <w:t>1) проводить любые работы и возводить сооружения, которые могут препятствовать доступу к объектам электросетевого хозяйства, без создания необходимых для такого доступа проходов и подъездов;</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размещать свалки;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складировать или размещать хранилища любых, в том числе горюче-смазочных, материалов;</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4) размещать детские и спортивные площадки, стадионы, рынки, торговые точки, полевые станы, загоны для скота, гаражи и стоянки всех видов машин и механизмов, за исключением гаражей-стоянок автомобилей, принадлежащих физическим лицам, </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4. В пределах охранных зон без письменного решения о согласовании сетевых организаций запрещаются: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строительство, капитальный ремонт, реконструкция или снос зданий и сооружений;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горные, взрывные, мелиоративные работы, в том числе связанные с временным затоплением земель;</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посадка и вырубка деревьев и кустарников;</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4) дноуглубительные, землечерпальные и погрузочно-разгрузочные работы, добыча рыбы, других водных животных и растений придонными орудиями лова, устройство водопоев, колка и заготовка льда (в охранных зонах подводных кабельных линий электропередачи);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5) земляные работы на глубине более 0,3 метра (на вспахиваемых землях на глубине более 0,45 метра), а также планировка грунта (в охранных зонах подземных кабельных линий электропередачи);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6) полив сельскохозяйственных культур в случае, если высота струи воды может составить свыше 3 метров (в охранных зонах воздушных линий электропередачи);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7) полевые сельскохозяйственные работы с применением сельскохозяйственных машин и оборудования высотой более 4 метров (в охранных зонах воздушных линий электропередачи) или полевые сельскохозяйственные работы, связанные с вспашкой земли (в охранных зонах кабельных линий электропередачи).</w:t>
      </w:r>
    </w:p>
    <w:p w:rsidR="00592C2C" w:rsidRPr="00592C2C" w:rsidRDefault="00592C2C" w:rsidP="00592C2C">
      <w:pPr>
        <w:widowControl/>
        <w:suppressAutoHyphens/>
        <w:autoSpaceDE/>
        <w:autoSpaceDN/>
        <w:adjustRightInd/>
        <w:ind w:firstLine="545"/>
        <w:jc w:val="both"/>
        <w:rPr>
          <w:b w:val="0"/>
          <w:bCs w:val="0"/>
          <w:sz w:val="24"/>
          <w:szCs w:val="24"/>
          <w:lang w:eastAsia="ar-SA"/>
        </w:rPr>
      </w:pPr>
    </w:p>
    <w:p w:rsidR="00592C2C" w:rsidRPr="00592C2C" w:rsidRDefault="00592C2C" w:rsidP="00592C2C">
      <w:pPr>
        <w:widowControl/>
        <w:suppressAutoHyphens/>
        <w:autoSpaceDE/>
        <w:autoSpaceDN/>
        <w:adjustRightInd/>
        <w:ind w:firstLine="545"/>
        <w:jc w:val="both"/>
        <w:rPr>
          <w:bCs w:val="0"/>
          <w:i/>
          <w:color w:val="000001"/>
          <w:sz w:val="24"/>
          <w:szCs w:val="24"/>
          <w:lang w:eastAsia="ar-SA"/>
        </w:rPr>
      </w:pPr>
      <w:r w:rsidRPr="00592C2C">
        <w:rPr>
          <w:i/>
          <w:iCs/>
          <w:sz w:val="24"/>
          <w:szCs w:val="24"/>
          <w:lang w:eastAsia="ar-SA"/>
        </w:rPr>
        <w:t>Статья 43. Ограничения использования земельных участков и объектов капитального строительства на территории охранных зон</w:t>
      </w:r>
      <w:r w:rsidRPr="00592C2C">
        <w:rPr>
          <w:b w:val="0"/>
          <w:bCs w:val="0"/>
          <w:color w:val="000001"/>
          <w:sz w:val="24"/>
          <w:szCs w:val="24"/>
          <w:lang w:eastAsia="ar-SA"/>
        </w:rPr>
        <w:t xml:space="preserve"> </w:t>
      </w:r>
      <w:r w:rsidRPr="00592C2C">
        <w:rPr>
          <w:bCs w:val="0"/>
          <w:i/>
          <w:color w:val="000001"/>
          <w:sz w:val="24"/>
          <w:szCs w:val="24"/>
          <w:lang w:eastAsia="ar-SA"/>
        </w:rPr>
        <w:t>газораспределительных сетей</w:t>
      </w:r>
    </w:p>
    <w:p w:rsidR="00592C2C" w:rsidRPr="00592C2C" w:rsidRDefault="00592C2C" w:rsidP="00592C2C">
      <w:pPr>
        <w:widowControl/>
        <w:suppressAutoHyphens/>
        <w:autoSpaceDE/>
        <w:autoSpaceDN/>
        <w:adjustRightInd/>
        <w:ind w:firstLine="567"/>
        <w:jc w:val="both"/>
        <w:rPr>
          <w:b w:val="0"/>
          <w:bCs w:val="0"/>
          <w:color w:val="000001"/>
          <w:sz w:val="24"/>
          <w:szCs w:val="24"/>
          <w:lang w:eastAsia="ar-SA"/>
        </w:rPr>
      </w:pPr>
      <w:r w:rsidRPr="00592C2C">
        <w:rPr>
          <w:b w:val="0"/>
          <w:iCs/>
          <w:sz w:val="24"/>
          <w:szCs w:val="24"/>
          <w:lang w:eastAsia="ar-SA"/>
        </w:rPr>
        <w:t>1. В</w:t>
      </w:r>
      <w:r w:rsidRPr="00592C2C">
        <w:rPr>
          <w:b w:val="0"/>
          <w:bCs w:val="0"/>
          <w:sz w:val="24"/>
          <w:szCs w:val="24"/>
          <w:lang w:eastAsia="ar-SA"/>
        </w:rPr>
        <w:t xml:space="preserve"> соответствии с законодательством Российской Федерации</w:t>
      </w:r>
      <w:r w:rsidRPr="00592C2C">
        <w:rPr>
          <w:b w:val="0"/>
          <w:iCs/>
          <w:sz w:val="24"/>
          <w:szCs w:val="24"/>
          <w:lang w:eastAsia="ar-SA"/>
        </w:rPr>
        <w:t xml:space="preserve"> </w:t>
      </w:r>
      <w:r w:rsidRPr="00592C2C">
        <w:rPr>
          <w:b w:val="0"/>
          <w:bCs w:val="0"/>
          <w:color w:val="000001"/>
          <w:sz w:val="24"/>
          <w:szCs w:val="24"/>
          <w:lang w:eastAsia="ar-SA"/>
        </w:rPr>
        <w:t xml:space="preserve">газораспределительные сети относятся к категории опасных производственных объектов. Основы безопасной эксплуатации газораспределительных сетей определены Федеральным законом "О промышленной безопасности опасных производственных объектов". </w:t>
      </w:r>
    </w:p>
    <w:p w:rsidR="00592C2C" w:rsidRPr="00592C2C" w:rsidRDefault="00592C2C" w:rsidP="00592C2C">
      <w:pPr>
        <w:widowControl/>
        <w:suppressAutoHyphens/>
        <w:autoSpaceDE/>
        <w:autoSpaceDN/>
        <w:adjustRightInd/>
        <w:ind w:firstLine="545"/>
        <w:jc w:val="both"/>
        <w:rPr>
          <w:b w:val="0"/>
          <w:bCs w:val="0"/>
          <w:color w:val="000001"/>
          <w:sz w:val="24"/>
          <w:szCs w:val="24"/>
          <w:lang w:eastAsia="ar-SA"/>
        </w:rPr>
      </w:pPr>
      <w:r w:rsidRPr="00592C2C">
        <w:rPr>
          <w:b w:val="0"/>
          <w:bCs w:val="0"/>
          <w:sz w:val="24"/>
          <w:szCs w:val="24"/>
          <w:lang w:eastAsia="ar-SA"/>
        </w:rPr>
        <w:t>2. О</w:t>
      </w:r>
      <w:r w:rsidRPr="00592C2C">
        <w:rPr>
          <w:b w:val="0"/>
          <w:bCs w:val="0"/>
          <w:color w:val="000001"/>
          <w:sz w:val="24"/>
          <w:szCs w:val="24"/>
          <w:lang w:eastAsia="ar-SA"/>
        </w:rPr>
        <w:t xml:space="preserve">граничения хозяйственной деятельности, которая может привести к повреждению газораспределительных сетей, определены </w:t>
      </w:r>
      <w:r w:rsidRPr="00592C2C">
        <w:rPr>
          <w:b w:val="0"/>
          <w:bCs w:val="0"/>
          <w:sz w:val="24"/>
          <w:szCs w:val="24"/>
          <w:lang w:eastAsia="ar-SA"/>
        </w:rPr>
        <w:t>«Правилами охраны газораспределительных сетей», утвержденными постановлением Правительства Российской Федерации от 20.11.2000 г. № 878.</w:t>
      </w:r>
      <w:r w:rsidRPr="00592C2C">
        <w:rPr>
          <w:b w:val="0"/>
          <w:bCs w:val="0"/>
          <w:color w:val="000001"/>
          <w:sz w:val="24"/>
          <w:szCs w:val="24"/>
          <w:lang w:eastAsia="ar-SA"/>
        </w:rPr>
        <w:t xml:space="preserve"> </w:t>
      </w:r>
    </w:p>
    <w:p w:rsidR="00592C2C" w:rsidRPr="00592C2C" w:rsidRDefault="00592C2C" w:rsidP="00592C2C">
      <w:pPr>
        <w:widowControl/>
        <w:suppressAutoHyphens/>
        <w:autoSpaceDE/>
        <w:autoSpaceDN/>
        <w:adjustRightInd/>
        <w:ind w:firstLine="567"/>
        <w:jc w:val="both"/>
        <w:rPr>
          <w:b w:val="0"/>
          <w:bCs w:val="0"/>
          <w:color w:val="000001"/>
          <w:sz w:val="24"/>
          <w:szCs w:val="24"/>
          <w:lang w:eastAsia="ar-SA"/>
        </w:rPr>
      </w:pPr>
      <w:r w:rsidRPr="00592C2C">
        <w:rPr>
          <w:b w:val="0"/>
          <w:bCs w:val="0"/>
          <w:color w:val="000001"/>
          <w:sz w:val="24"/>
          <w:szCs w:val="24"/>
          <w:lang w:eastAsia="ar-SA"/>
        </w:rPr>
        <w:t xml:space="preserve">3. На земельные участки, входящие в охранные зоны газораспределительных сетей, в целях предупреждения их повреждения или нарушения условий их нормальной эксплуатации налагаются ограничения (обременения), которыми запрещается в том числе: </w:t>
      </w:r>
    </w:p>
    <w:p w:rsidR="00592C2C" w:rsidRPr="00592C2C" w:rsidRDefault="00592C2C" w:rsidP="00592C2C">
      <w:pPr>
        <w:widowControl/>
        <w:suppressAutoHyphens/>
        <w:autoSpaceDE/>
        <w:autoSpaceDN/>
        <w:adjustRightInd/>
        <w:ind w:firstLine="567"/>
        <w:jc w:val="both"/>
        <w:rPr>
          <w:b w:val="0"/>
          <w:bCs w:val="0"/>
          <w:color w:val="000001"/>
          <w:sz w:val="24"/>
          <w:szCs w:val="24"/>
          <w:lang w:eastAsia="ar-SA"/>
        </w:rPr>
      </w:pPr>
      <w:r w:rsidRPr="00592C2C">
        <w:rPr>
          <w:b w:val="0"/>
          <w:bCs w:val="0"/>
          <w:color w:val="000001"/>
          <w:sz w:val="24"/>
          <w:szCs w:val="24"/>
          <w:lang w:eastAsia="ar-SA"/>
        </w:rPr>
        <w:t>1) строить объекты жилищно-гражданского и производственного назначения;</w:t>
      </w:r>
    </w:p>
    <w:p w:rsidR="00592C2C" w:rsidRPr="00592C2C" w:rsidRDefault="00592C2C" w:rsidP="00592C2C">
      <w:pPr>
        <w:widowControl/>
        <w:suppressAutoHyphens/>
        <w:autoSpaceDE/>
        <w:autoSpaceDN/>
        <w:adjustRightInd/>
        <w:ind w:firstLine="567"/>
        <w:jc w:val="both"/>
        <w:rPr>
          <w:b w:val="0"/>
          <w:bCs w:val="0"/>
          <w:color w:val="000001"/>
          <w:sz w:val="24"/>
          <w:szCs w:val="24"/>
          <w:lang w:eastAsia="ar-SA"/>
        </w:rPr>
      </w:pPr>
      <w:r w:rsidRPr="00592C2C">
        <w:rPr>
          <w:b w:val="0"/>
          <w:bCs w:val="0"/>
          <w:color w:val="000001"/>
          <w:sz w:val="24"/>
          <w:szCs w:val="24"/>
          <w:lang w:eastAsia="ar-SA"/>
        </w:rPr>
        <w:t xml:space="preserve">2) сносить и реконструировать мосты, коллекторы, автомобильные и железные дороги с расположенными на них газораспределительными сетями без предварительного выноса этих газопроводов по согласованию с эксплуатационными организациями; </w:t>
      </w:r>
    </w:p>
    <w:p w:rsidR="00592C2C" w:rsidRPr="00592C2C" w:rsidRDefault="00592C2C" w:rsidP="00592C2C">
      <w:pPr>
        <w:widowControl/>
        <w:suppressAutoHyphens/>
        <w:autoSpaceDE/>
        <w:autoSpaceDN/>
        <w:adjustRightInd/>
        <w:ind w:firstLine="567"/>
        <w:jc w:val="both"/>
        <w:rPr>
          <w:b w:val="0"/>
          <w:bCs w:val="0"/>
          <w:color w:val="000001"/>
          <w:sz w:val="24"/>
          <w:szCs w:val="24"/>
          <w:lang w:eastAsia="ar-SA"/>
        </w:rPr>
      </w:pPr>
      <w:r w:rsidRPr="00592C2C">
        <w:rPr>
          <w:b w:val="0"/>
          <w:bCs w:val="0"/>
          <w:color w:val="000001"/>
          <w:sz w:val="24"/>
          <w:szCs w:val="24"/>
          <w:lang w:eastAsia="ar-SA"/>
        </w:rPr>
        <w:t>3) разрушать берегоукрепительные сооружения, водопропускные устройства, земляные и иные сооружения, предохраняющие газораспределительные сети от разрушений;</w:t>
      </w:r>
    </w:p>
    <w:p w:rsidR="00592C2C" w:rsidRPr="00592C2C" w:rsidRDefault="00592C2C" w:rsidP="00592C2C">
      <w:pPr>
        <w:widowControl/>
        <w:suppressAutoHyphens/>
        <w:autoSpaceDE/>
        <w:autoSpaceDN/>
        <w:adjustRightInd/>
        <w:ind w:firstLine="567"/>
        <w:jc w:val="both"/>
        <w:rPr>
          <w:b w:val="0"/>
          <w:bCs w:val="0"/>
          <w:color w:val="000001"/>
          <w:sz w:val="24"/>
          <w:szCs w:val="24"/>
          <w:lang w:eastAsia="ar-SA"/>
        </w:rPr>
      </w:pPr>
      <w:r w:rsidRPr="00592C2C">
        <w:rPr>
          <w:b w:val="0"/>
          <w:bCs w:val="0"/>
          <w:color w:val="000001"/>
          <w:sz w:val="24"/>
          <w:szCs w:val="24"/>
          <w:lang w:eastAsia="ar-SA"/>
        </w:rPr>
        <w:lastRenderedPageBreak/>
        <w:t>4) перемещать, повреждать, засыпать и уничтожать опознавательные знаки, контрольно-измерительные пункты и другие устройства газораспределительных сетей;</w:t>
      </w:r>
    </w:p>
    <w:p w:rsidR="00592C2C" w:rsidRPr="00592C2C" w:rsidRDefault="00592C2C" w:rsidP="00592C2C">
      <w:pPr>
        <w:widowControl/>
        <w:suppressAutoHyphens/>
        <w:autoSpaceDE/>
        <w:autoSpaceDN/>
        <w:adjustRightInd/>
        <w:ind w:firstLine="567"/>
        <w:jc w:val="both"/>
        <w:rPr>
          <w:b w:val="0"/>
          <w:bCs w:val="0"/>
          <w:color w:val="000001"/>
          <w:sz w:val="24"/>
          <w:szCs w:val="24"/>
          <w:lang w:eastAsia="ar-SA"/>
        </w:rPr>
      </w:pPr>
      <w:r w:rsidRPr="00592C2C">
        <w:rPr>
          <w:b w:val="0"/>
          <w:bCs w:val="0"/>
          <w:color w:val="000001"/>
          <w:sz w:val="24"/>
          <w:szCs w:val="24"/>
          <w:lang w:eastAsia="ar-SA"/>
        </w:rPr>
        <w:t xml:space="preserve">5) устраивать свалки и склады, разливать растворы кислот, солей, щелочей и других химически активных веществ; </w:t>
      </w:r>
    </w:p>
    <w:p w:rsidR="00592C2C" w:rsidRPr="00592C2C" w:rsidRDefault="00592C2C" w:rsidP="00592C2C">
      <w:pPr>
        <w:widowControl/>
        <w:suppressAutoHyphens/>
        <w:autoSpaceDE/>
        <w:autoSpaceDN/>
        <w:adjustRightInd/>
        <w:ind w:firstLine="567"/>
        <w:jc w:val="both"/>
        <w:rPr>
          <w:b w:val="0"/>
          <w:bCs w:val="0"/>
          <w:color w:val="000001"/>
          <w:sz w:val="24"/>
          <w:szCs w:val="24"/>
          <w:lang w:eastAsia="ar-SA"/>
        </w:rPr>
      </w:pPr>
      <w:r w:rsidRPr="00592C2C">
        <w:rPr>
          <w:b w:val="0"/>
          <w:bCs w:val="0"/>
          <w:color w:val="000001"/>
          <w:sz w:val="24"/>
          <w:szCs w:val="24"/>
          <w:lang w:eastAsia="ar-SA"/>
        </w:rPr>
        <w:t xml:space="preserve">6) огораживать и перегораживать охранные зоны, препятствовать доступу персонала эксплуатационных организаций к газораспределительным сетям, проведению обслуживания и устранению повреждений газораспределительных сетей; </w:t>
      </w:r>
    </w:p>
    <w:p w:rsidR="00592C2C" w:rsidRPr="00592C2C" w:rsidRDefault="00592C2C" w:rsidP="00592C2C">
      <w:pPr>
        <w:widowControl/>
        <w:suppressAutoHyphens/>
        <w:autoSpaceDE/>
        <w:autoSpaceDN/>
        <w:adjustRightInd/>
        <w:ind w:firstLine="567"/>
        <w:jc w:val="both"/>
        <w:rPr>
          <w:b w:val="0"/>
          <w:bCs w:val="0"/>
          <w:color w:val="000001"/>
          <w:sz w:val="24"/>
          <w:szCs w:val="24"/>
          <w:lang w:eastAsia="ar-SA"/>
        </w:rPr>
      </w:pPr>
      <w:r w:rsidRPr="00592C2C">
        <w:rPr>
          <w:b w:val="0"/>
          <w:bCs w:val="0"/>
          <w:color w:val="000001"/>
          <w:sz w:val="24"/>
          <w:szCs w:val="24"/>
          <w:lang w:eastAsia="ar-SA"/>
        </w:rPr>
        <w:t xml:space="preserve">7) рыть погреба, копать и обрабатывать почву сельскохозяйственными и мелиоративными орудиями и механизмами на глубину более 0,3 метра; </w:t>
      </w:r>
    </w:p>
    <w:p w:rsidR="00592C2C" w:rsidRPr="00592C2C" w:rsidRDefault="00592C2C" w:rsidP="00592C2C">
      <w:pPr>
        <w:widowControl/>
        <w:suppressAutoHyphens/>
        <w:autoSpaceDE/>
        <w:autoSpaceDN/>
        <w:adjustRightInd/>
        <w:ind w:firstLine="567"/>
        <w:jc w:val="both"/>
        <w:rPr>
          <w:b w:val="0"/>
          <w:bCs w:val="0"/>
          <w:sz w:val="24"/>
          <w:szCs w:val="24"/>
          <w:lang w:eastAsia="ar-SA"/>
        </w:rPr>
      </w:pPr>
      <w:r w:rsidRPr="00592C2C">
        <w:rPr>
          <w:b w:val="0"/>
          <w:bCs w:val="0"/>
          <w:color w:val="000001"/>
          <w:sz w:val="24"/>
          <w:szCs w:val="24"/>
          <w:lang w:eastAsia="ar-SA"/>
        </w:rPr>
        <w:t xml:space="preserve">8) самовольно подключаться к газораспределительным сетям. </w:t>
      </w:r>
    </w:p>
    <w:p w:rsidR="00592C2C" w:rsidRPr="00592C2C" w:rsidRDefault="00592C2C" w:rsidP="00592C2C">
      <w:pPr>
        <w:widowControl/>
        <w:suppressAutoHyphens/>
        <w:autoSpaceDE/>
        <w:autoSpaceDN/>
        <w:adjustRightInd/>
        <w:ind w:firstLine="545"/>
        <w:jc w:val="both"/>
        <w:rPr>
          <w:b w:val="0"/>
          <w:bCs w:val="0"/>
          <w:sz w:val="24"/>
          <w:szCs w:val="24"/>
          <w:lang w:eastAsia="ar-SA"/>
        </w:rPr>
      </w:pPr>
    </w:p>
    <w:p w:rsidR="00592C2C" w:rsidRPr="00592C2C" w:rsidRDefault="00592C2C" w:rsidP="00592C2C">
      <w:pPr>
        <w:widowControl/>
        <w:suppressAutoHyphens/>
        <w:autoSpaceDE/>
        <w:autoSpaceDN/>
        <w:adjustRightInd/>
        <w:ind w:firstLine="532"/>
        <w:jc w:val="both"/>
        <w:rPr>
          <w:i/>
          <w:iCs/>
          <w:sz w:val="24"/>
          <w:szCs w:val="24"/>
          <w:lang w:eastAsia="ar-SA"/>
        </w:rPr>
      </w:pPr>
      <w:r w:rsidRPr="00592C2C">
        <w:rPr>
          <w:i/>
          <w:iCs/>
          <w:sz w:val="24"/>
          <w:szCs w:val="24"/>
          <w:lang w:eastAsia="ar-SA"/>
        </w:rPr>
        <w:t>Статья 44. Ограничения использования земельных участков и объектов капитального строительства на территориях, подверженных риску возникновения чрезвычайных ситуаций природного и техногенного характера и воздействия их последствий</w:t>
      </w:r>
    </w:p>
    <w:p w:rsidR="00592C2C" w:rsidRPr="00592C2C" w:rsidRDefault="00592C2C" w:rsidP="00592C2C">
      <w:pPr>
        <w:widowControl/>
        <w:suppressAutoHyphens/>
        <w:autoSpaceDE/>
        <w:autoSpaceDN/>
        <w:adjustRightInd/>
        <w:ind w:firstLine="532"/>
        <w:jc w:val="both"/>
        <w:rPr>
          <w:b w:val="0"/>
          <w:bCs w:val="0"/>
          <w:sz w:val="24"/>
          <w:szCs w:val="24"/>
          <w:lang w:eastAsia="ar-SA"/>
        </w:rPr>
      </w:pPr>
    </w:p>
    <w:p w:rsidR="00592C2C" w:rsidRPr="00592C2C" w:rsidRDefault="00592C2C" w:rsidP="00592C2C">
      <w:pPr>
        <w:widowControl/>
        <w:suppressAutoHyphens/>
        <w:autoSpaceDE/>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На территориях, подверженных риску возникновения чрезвычайных ситуаций природного и техногенного характера и воздействия их последствий, в соответствии с законодательством Российской Федерации о защите населения и территорий от чрезвычайных ситуаций природного и техногенного характера в целях предупреждения чрезвычайных ситуаций устанавливается специальный режим, включающий, в зависимости от характера возможных чрезвычайных ситуаций:</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1) ограничения использования территории;</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 xml:space="preserve">2) ограничения хозяйственной и иной деятельности; </w:t>
      </w:r>
    </w:p>
    <w:p w:rsidR="00592C2C" w:rsidRPr="00592C2C" w:rsidRDefault="00592C2C" w:rsidP="00592C2C">
      <w:pPr>
        <w:widowControl/>
        <w:suppressAutoHyphens/>
        <w:autoSpaceDE/>
        <w:autoSpaceDN/>
        <w:adjustRightInd/>
        <w:ind w:firstLine="567"/>
        <w:jc w:val="both"/>
        <w:rPr>
          <w:rFonts w:eastAsia="Arial"/>
          <w:b w:val="0"/>
          <w:bCs w:val="0"/>
          <w:sz w:val="24"/>
          <w:szCs w:val="24"/>
          <w:lang w:eastAsia="ar-SA"/>
        </w:rPr>
      </w:pPr>
      <w:r w:rsidRPr="00592C2C">
        <w:rPr>
          <w:rFonts w:eastAsia="Arial"/>
          <w:b w:val="0"/>
          <w:bCs w:val="0"/>
          <w:sz w:val="24"/>
          <w:szCs w:val="24"/>
          <w:lang w:eastAsia="ar-SA"/>
        </w:rPr>
        <w:t xml:space="preserve">3) обязательные мероприятия по защите населения и территорий, в том числе при возникновении чрезвычайных ситуаций. </w:t>
      </w:r>
    </w:p>
    <w:p w:rsidR="00592C2C" w:rsidRPr="00592C2C" w:rsidRDefault="00592C2C" w:rsidP="00592C2C">
      <w:pPr>
        <w:widowControl/>
        <w:suppressAutoHyphens/>
        <w:autoSpaceDE/>
        <w:autoSpaceDN/>
        <w:adjustRightInd/>
        <w:rPr>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i/>
          <w:iCs/>
          <w:sz w:val="24"/>
          <w:szCs w:val="24"/>
          <w:lang w:eastAsia="ar-SA"/>
        </w:rPr>
      </w:pPr>
      <w:r w:rsidRPr="00592C2C">
        <w:rPr>
          <w:rFonts w:eastAsia="Arial"/>
          <w:i/>
          <w:iCs/>
          <w:sz w:val="24"/>
          <w:szCs w:val="24"/>
          <w:lang w:eastAsia="ar-SA"/>
        </w:rPr>
        <w:t>Статья 45. Порядок применения градостроительных регламентов</w:t>
      </w:r>
    </w:p>
    <w:p w:rsidR="00592C2C" w:rsidRPr="00592C2C" w:rsidRDefault="00592C2C" w:rsidP="00592C2C">
      <w:pPr>
        <w:widowControl/>
        <w:suppressAutoHyphens/>
        <w:autoSpaceDN/>
        <w:adjustRightInd/>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Для каждого земельного участка, иного объекта недвижимости, расположенного в границах населенного пункта, разрешенным считается такое использование, которое соответствует регламентам, установленным настоящими Правилами, в том числе:</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ограничениям по условиям охраны объектов культурного наследия, экологическим и санитарно-эпидемиологическим условиям, иным условиям в случаях, когда земельный участок, иной объект недвижимости расположен в соответствующей зоне с особыми условиями использования территории;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другим ограничениям на использование объектов капитального строительства (включая нормативные правовые акты об установлении публичных сервитутов, договоры об установлении частных сервитутов, иные предусмотренные законодательством документы);</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техническим регламентам, региональным и местным нормативам градостроительного проектирования.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2. </w:t>
      </w:r>
      <w:proofErr w:type="gramStart"/>
      <w:r w:rsidRPr="00592C2C">
        <w:rPr>
          <w:rFonts w:eastAsia="Arial"/>
          <w:b w:val="0"/>
          <w:bCs w:val="0"/>
          <w:sz w:val="24"/>
          <w:szCs w:val="24"/>
          <w:lang w:eastAsia="ar-SA"/>
        </w:rPr>
        <w:t>Собственники, землепользователи, землевладельцы, арендаторы земельных участков, иных объектов недвижимости имеют право самостоятельно выбирать вид (виды) использования недвижимости, разрешенный как основной и вспомогательный к ним для соответствующих территориальных зон, при условии обязательного соблюдения требований технических регламентов, нормативно-технических документов, региональных и местных нормативов градостроительного проектирования.</w:t>
      </w:r>
      <w:proofErr w:type="gramEnd"/>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3. Для использования земельных участков, объектов капитального строительства в соответствии с видом разрешенного использования, определенным как условно </w:t>
      </w:r>
      <w:proofErr w:type="gramStart"/>
      <w:r w:rsidRPr="00592C2C">
        <w:rPr>
          <w:rFonts w:eastAsia="Arial"/>
          <w:b w:val="0"/>
          <w:bCs w:val="0"/>
          <w:sz w:val="24"/>
          <w:szCs w:val="24"/>
          <w:lang w:eastAsia="ar-SA"/>
        </w:rPr>
        <w:t>разрешенный</w:t>
      </w:r>
      <w:proofErr w:type="gramEnd"/>
      <w:r w:rsidRPr="00592C2C">
        <w:rPr>
          <w:rFonts w:eastAsia="Arial"/>
          <w:b w:val="0"/>
          <w:bCs w:val="0"/>
          <w:sz w:val="24"/>
          <w:szCs w:val="24"/>
          <w:lang w:eastAsia="ar-SA"/>
        </w:rPr>
        <w:t xml:space="preserve"> для данной территориальной зоны, необходимо получение разрешения в соответствии с порядком, установленным настоящими Правилами.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lastRenderedPageBreak/>
        <w:t>4. Изменение одного вида на другой вид разрешенного использования земельных участков и иных объектов недвижимости осуществляется в соответствии с настоящими Правилами при условии выполнения требований технических регламентов.</w:t>
      </w:r>
    </w:p>
    <w:p w:rsidR="00592C2C" w:rsidRPr="00592C2C" w:rsidRDefault="00592C2C" w:rsidP="00592C2C">
      <w:pPr>
        <w:widowControl/>
        <w:suppressAutoHyphens/>
        <w:autoSpaceDN/>
        <w:adjustRightInd/>
        <w:jc w:val="both"/>
        <w:rPr>
          <w:rFonts w:eastAsia="Arial"/>
          <w:b w:val="0"/>
          <w:bCs w:val="0"/>
          <w:sz w:val="24"/>
          <w:szCs w:val="24"/>
          <w:lang w:eastAsia="ar-SA"/>
        </w:rPr>
      </w:pPr>
    </w:p>
    <w:p w:rsidR="00592C2C" w:rsidRPr="00592C2C" w:rsidRDefault="00592C2C" w:rsidP="00592C2C">
      <w:pPr>
        <w:widowControl/>
        <w:suppressAutoHyphens/>
        <w:autoSpaceDN/>
        <w:adjustRightInd/>
        <w:jc w:val="center"/>
        <w:rPr>
          <w:rFonts w:eastAsia="Arial"/>
          <w:sz w:val="24"/>
          <w:szCs w:val="24"/>
          <w:lang w:eastAsia="ar-SA"/>
        </w:rPr>
      </w:pPr>
      <w:r w:rsidRPr="00592C2C">
        <w:rPr>
          <w:rFonts w:eastAsia="Arial"/>
          <w:sz w:val="24"/>
          <w:szCs w:val="24"/>
          <w:lang w:eastAsia="ar-SA"/>
        </w:rPr>
        <w:t>Глава 9. Карта градостроительного зонирования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i/>
          <w:iCs/>
          <w:sz w:val="24"/>
          <w:szCs w:val="24"/>
          <w:lang w:eastAsia="ar-SA"/>
        </w:rPr>
      </w:pPr>
      <w:r w:rsidRPr="00592C2C">
        <w:rPr>
          <w:rFonts w:eastAsia="Arial"/>
          <w:i/>
          <w:iCs/>
          <w:sz w:val="24"/>
          <w:szCs w:val="24"/>
          <w:lang w:eastAsia="ar-SA"/>
        </w:rPr>
        <w:t>Статья 46. Состав и содержание карты градостроительного зонирования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Картой градостроительного зонирования в составе Правил является графическое отображение границ территориальных зон, участков территориальных зон, границ зон с особыми условиями использования территории, отображенных на схематической основе.</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Карта градостроительного зонирования включает в себя: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карту границ территориальных зон населенного пункта;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карту границ зон с особыми условиями использования территорий.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i/>
          <w:iCs/>
          <w:sz w:val="24"/>
          <w:szCs w:val="24"/>
          <w:lang w:eastAsia="ar-SA"/>
        </w:rPr>
      </w:pPr>
      <w:r w:rsidRPr="00592C2C">
        <w:rPr>
          <w:rFonts w:eastAsia="Arial"/>
          <w:i/>
          <w:iCs/>
          <w:sz w:val="24"/>
          <w:szCs w:val="24"/>
          <w:lang w:eastAsia="ar-SA"/>
        </w:rPr>
        <w:t>Статья 47. Порядок ведения карты градостроительного зонирования</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1. Ведение карты градостроительного зонирования и своевременное отображение внесенных в установленном порядке в нее изменений осуществляются Администрацией.</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2. Внесение изменений в карту границ территориальных зон осуществляется в порядке, установленном настоящими Правилами.</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3. Внесение изменений в карту границ зон с особыми условиями использования территории может осуществляться на основании нормативных правовых актов, принятых в соответствии с требованиями действующего законодательства.</w:t>
      </w:r>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4. </w:t>
      </w:r>
      <w:proofErr w:type="gramStart"/>
      <w:r w:rsidRPr="00592C2C">
        <w:rPr>
          <w:rFonts w:eastAsia="Arial"/>
          <w:b w:val="0"/>
          <w:bCs w:val="0"/>
          <w:sz w:val="24"/>
          <w:szCs w:val="24"/>
          <w:lang w:eastAsia="ar-SA"/>
        </w:rPr>
        <w:t xml:space="preserve">В случае необходимости внесения изменений в границы зон с особыми условиями использования территорий лицо, заинтересованное в отображении таких изменений, либо уполномоченный орган, ответственный за регулирование использования таких зон, уведомляет Комиссию о необходимости внесения соответствующих изменений в Правила землепользования и застройки и в течение пяти дней с такого уведомления представляет в Комиссию документы, подтверждающие правомочность внесения таких изменений. </w:t>
      </w:r>
      <w:proofErr w:type="gramEnd"/>
    </w:p>
    <w:p w:rsidR="00592C2C" w:rsidRP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 xml:space="preserve">5. Комиссия в течение тридцати дней принимает решение об отображении указанных изменений на карте границ зон с особыми условиями использования территории. </w:t>
      </w:r>
    </w:p>
    <w:p w:rsidR="00592C2C" w:rsidRDefault="00592C2C" w:rsidP="00592C2C">
      <w:pPr>
        <w:widowControl/>
        <w:suppressAutoHyphens/>
        <w:autoSpaceDN/>
        <w:adjustRightInd/>
        <w:ind w:firstLine="540"/>
        <w:jc w:val="both"/>
        <w:rPr>
          <w:rFonts w:eastAsia="Arial"/>
          <w:b w:val="0"/>
          <w:bCs w:val="0"/>
          <w:sz w:val="24"/>
          <w:szCs w:val="24"/>
          <w:lang w:eastAsia="ar-SA"/>
        </w:rPr>
      </w:pPr>
      <w:r w:rsidRPr="00592C2C">
        <w:rPr>
          <w:rFonts w:eastAsia="Arial"/>
          <w:b w:val="0"/>
          <w:bCs w:val="0"/>
          <w:sz w:val="24"/>
          <w:szCs w:val="24"/>
          <w:lang w:eastAsia="ar-SA"/>
        </w:rPr>
        <w:t>6. Администрация обеспечивает внесение изменений в карту границ зон с особыми условиями использования территории и публикацию таких изменений в порядке, аналогичном порядку публикации о внесении изменений в Правила.</w:t>
      </w:r>
    </w:p>
    <w:p w:rsidR="00C26CE8" w:rsidRDefault="00C26CE8" w:rsidP="00592C2C">
      <w:pPr>
        <w:widowControl/>
        <w:suppressAutoHyphens/>
        <w:autoSpaceDN/>
        <w:adjustRightInd/>
        <w:ind w:firstLine="540"/>
        <w:jc w:val="both"/>
        <w:rPr>
          <w:rFonts w:eastAsia="Arial"/>
          <w:b w:val="0"/>
          <w:bCs w:val="0"/>
          <w:sz w:val="24"/>
          <w:szCs w:val="24"/>
          <w:lang w:eastAsia="ar-SA"/>
        </w:rPr>
      </w:pPr>
    </w:p>
    <w:p w:rsidR="00C26CE8" w:rsidRDefault="00C26CE8" w:rsidP="00592C2C">
      <w:pPr>
        <w:widowControl/>
        <w:suppressAutoHyphens/>
        <w:autoSpaceDN/>
        <w:adjustRightInd/>
        <w:ind w:firstLine="540"/>
        <w:jc w:val="both"/>
        <w:rPr>
          <w:rFonts w:eastAsia="Arial"/>
          <w:b w:val="0"/>
          <w:bCs w:val="0"/>
          <w:sz w:val="24"/>
          <w:szCs w:val="24"/>
          <w:lang w:eastAsia="ar-SA"/>
        </w:rPr>
      </w:pPr>
    </w:p>
    <w:p w:rsidR="00C26CE8" w:rsidRDefault="00C26CE8" w:rsidP="00592C2C">
      <w:pPr>
        <w:widowControl/>
        <w:suppressAutoHyphens/>
        <w:autoSpaceDN/>
        <w:adjustRightInd/>
        <w:ind w:firstLine="540"/>
        <w:jc w:val="both"/>
        <w:rPr>
          <w:rFonts w:eastAsia="Arial"/>
          <w:b w:val="0"/>
          <w:bCs w:val="0"/>
          <w:sz w:val="24"/>
          <w:szCs w:val="24"/>
          <w:lang w:eastAsia="ar-SA"/>
        </w:rPr>
      </w:pPr>
    </w:p>
    <w:p w:rsidR="00C26CE8" w:rsidRDefault="00C26CE8" w:rsidP="00592C2C">
      <w:pPr>
        <w:widowControl/>
        <w:suppressAutoHyphens/>
        <w:autoSpaceDN/>
        <w:adjustRightInd/>
        <w:ind w:firstLine="540"/>
        <w:jc w:val="both"/>
        <w:rPr>
          <w:rFonts w:eastAsia="Arial"/>
          <w:b w:val="0"/>
          <w:bCs w:val="0"/>
          <w:sz w:val="24"/>
          <w:szCs w:val="24"/>
          <w:lang w:eastAsia="ar-SA"/>
        </w:rPr>
      </w:pPr>
    </w:p>
    <w:p w:rsidR="00C26CE8" w:rsidRDefault="00C26CE8" w:rsidP="00592C2C">
      <w:pPr>
        <w:widowControl/>
        <w:suppressAutoHyphens/>
        <w:autoSpaceDN/>
        <w:adjustRightInd/>
        <w:ind w:firstLine="540"/>
        <w:jc w:val="both"/>
        <w:rPr>
          <w:rFonts w:eastAsia="Arial"/>
          <w:b w:val="0"/>
          <w:bCs w:val="0"/>
          <w:sz w:val="24"/>
          <w:szCs w:val="24"/>
          <w:lang w:eastAsia="ar-SA"/>
        </w:rPr>
      </w:pPr>
    </w:p>
    <w:p w:rsidR="00C26CE8" w:rsidRDefault="00C26CE8" w:rsidP="00592C2C">
      <w:pPr>
        <w:widowControl/>
        <w:suppressAutoHyphens/>
        <w:autoSpaceDN/>
        <w:adjustRightInd/>
        <w:ind w:firstLine="540"/>
        <w:jc w:val="both"/>
        <w:rPr>
          <w:rFonts w:eastAsia="Arial"/>
          <w:b w:val="0"/>
          <w:bCs w:val="0"/>
          <w:sz w:val="24"/>
          <w:szCs w:val="24"/>
          <w:lang w:eastAsia="ar-SA"/>
        </w:rPr>
      </w:pPr>
    </w:p>
    <w:p w:rsidR="00C26CE8" w:rsidRDefault="00C26CE8" w:rsidP="00592C2C">
      <w:pPr>
        <w:widowControl/>
        <w:suppressAutoHyphens/>
        <w:autoSpaceDN/>
        <w:adjustRightInd/>
        <w:ind w:firstLine="540"/>
        <w:jc w:val="both"/>
        <w:rPr>
          <w:rFonts w:eastAsia="Arial"/>
          <w:b w:val="0"/>
          <w:bCs w:val="0"/>
          <w:sz w:val="24"/>
          <w:szCs w:val="24"/>
          <w:lang w:eastAsia="ar-SA"/>
        </w:rPr>
      </w:pPr>
    </w:p>
    <w:p w:rsidR="00C26CE8" w:rsidRDefault="00C26CE8" w:rsidP="00592C2C">
      <w:pPr>
        <w:widowControl/>
        <w:suppressAutoHyphens/>
        <w:autoSpaceDN/>
        <w:adjustRightInd/>
        <w:ind w:firstLine="540"/>
        <w:jc w:val="both"/>
        <w:rPr>
          <w:rFonts w:eastAsia="Arial"/>
          <w:b w:val="0"/>
          <w:bCs w:val="0"/>
          <w:sz w:val="24"/>
          <w:szCs w:val="24"/>
          <w:lang w:eastAsia="ar-SA"/>
        </w:rPr>
      </w:pPr>
    </w:p>
    <w:p w:rsidR="007153F3" w:rsidRDefault="007153F3" w:rsidP="00592C2C">
      <w:pPr>
        <w:widowControl/>
        <w:suppressAutoHyphens/>
        <w:autoSpaceDN/>
        <w:adjustRightInd/>
        <w:ind w:firstLine="540"/>
        <w:jc w:val="both"/>
        <w:rPr>
          <w:rFonts w:eastAsia="Arial"/>
          <w:b w:val="0"/>
          <w:bCs w:val="0"/>
          <w:sz w:val="24"/>
          <w:szCs w:val="24"/>
          <w:lang w:eastAsia="ar-SA"/>
        </w:rPr>
      </w:pPr>
    </w:p>
    <w:p w:rsidR="007153F3" w:rsidRDefault="007153F3" w:rsidP="00592C2C">
      <w:pPr>
        <w:widowControl/>
        <w:suppressAutoHyphens/>
        <w:autoSpaceDN/>
        <w:adjustRightInd/>
        <w:ind w:firstLine="540"/>
        <w:jc w:val="both"/>
        <w:rPr>
          <w:rFonts w:eastAsia="Arial"/>
          <w:b w:val="0"/>
          <w:bCs w:val="0"/>
          <w:sz w:val="24"/>
          <w:szCs w:val="24"/>
          <w:lang w:eastAsia="ar-SA"/>
        </w:rPr>
      </w:pPr>
    </w:p>
    <w:p w:rsidR="007153F3" w:rsidRDefault="007153F3" w:rsidP="00592C2C">
      <w:pPr>
        <w:widowControl/>
        <w:suppressAutoHyphens/>
        <w:autoSpaceDN/>
        <w:adjustRightInd/>
        <w:ind w:firstLine="540"/>
        <w:jc w:val="both"/>
        <w:rPr>
          <w:rFonts w:eastAsia="Arial"/>
          <w:b w:val="0"/>
          <w:bCs w:val="0"/>
          <w:sz w:val="24"/>
          <w:szCs w:val="24"/>
          <w:lang w:eastAsia="ar-SA"/>
        </w:rPr>
      </w:pPr>
    </w:p>
    <w:p w:rsidR="007153F3" w:rsidRDefault="007153F3" w:rsidP="00592C2C">
      <w:pPr>
        <w:widowControl/>
        <w:suppressAutoHyphens/>
        <w:autoSpaceDN/>
        <w:adjustRightInd/>
        <w:ind w:firstLine="540"/>
        <w:jc w:val="both"/>
        <w:rPr>
          <w:rFonts w:eastAsia="Arial"/>
          <w:b w:val="0"/>
          <w:bCs w:val="0"/>
          <w:sz w:val="24"/>
          <w:szCs w:val="24"/>
          <w:lang w:eastAsia="ar-SA"/>
        </w:rPr>
      </w:pPr>
    </w:p>
    <w:p w:rsidR="007153F3" w:rsidRDefault="007153F3" w:rsidP="00592C2C">
      <w:pPr>
        <w:widowControl/>
        <w:suppressAutoHyphens/>
        <w:autoSpaceDN/>
        <w:adjustRightInd/>
        <w:ind w:firstLine="540"/>
        <w:jc w:val="both"/>
        <w:rPr>
          <w:rFonts w:eastAsia="Arial"/>
          <w:b w:val="0"/>
          <w:bCs w:val="0"/>
          <w:sz w:val="24"/>
          <w:szCs w:val="24"/>
          <w:lang w:eastAsia="ar-SA"/>
        </w:rPr>
      </w:pPr>
    </w:p>
    <w:p w:rsidR="00C26CE8" w:rsidRDefault="00C26CE8" w:rsidP="00592C2C">
      <w:pPr>
        <w:widowControl/>
        <w:suppressAutoHyphens/>
        <w:autoSpaceDN/>
        <w:adjustRightInd/>
        <w:ind w:firstLine="540"/>
        <w:jc w:val="both"/>
        <w:rPr>
          <w:rFonts w:eastAsia="Arial"/>
          <w:b w:val="0"/>
          <w:bCs w:val="0"/>
          <w:sz w:val="24"/>
          <w:szCs w:val="24"/>
          <w:lang w:eastAsia="ar-SA"/>
        </w:rPr>
      </w:pPr>
    </w:p>
    <w:p w:rsidR="00C26CE8" w:rsidRDefault="00C26CE8" w:rsidP="00592C2C">
      <w:pPr>
        <w:widowControl/>
        <w:suppressAutoHyphens/>
        <w:autoSpaceDN/>
        <w:adjustRightInd/>
        <w:ind w:firstLine="540"/>
        <w:jc w:val="both"/>
        <w:rPr>
          <w:rFonts w:eastAsia="Arial"/>
          <w:b w:val="0"/>
          <w:bCs w:val="0"/>
          <w:sz w:val="24"/>
          <w:szCs w:val="24"/>
          <w:lang w:eastAsia="ar-SA"/>
        </w:rPr>
      </w:pPr>
    </w:p>
    <w:p w:rsidR="00C26CE8" w:rsidRDefault="00C26CE8" w:rsidP="00592C2C">
      <w:pPr>
        <w:widowControl/>
        <w:suppressAutoHyphens/>
        <w:autoSpaceDN/>
        <w:adjustRightInd/>
        <w:ind w:firstLine="540"/>
        <w:jc w:val="both"/>
        <w:rPr>
          <w:rFonts w:eastAsia="Arial"/>
          <w:b w:val="0"/>
          <w:bCs w:val="0"/>
          <w:sz w:val="24"/>
          <w:szCs w:val="24"/>
          <w:lang w:eastAsia="ar-SA"/>
        </w:rPr>
      </w:pPr>
    </w:p>
    <w:p w:rsidR="00C26CE8" w:rsidRDefault="00C26CE8" w:rsidP="00592C2C">
      <w:pPr>
        <w:widowControl/>
        <w:suppressAutoHyphens/>
        <w:autoSpaceDN/>
        <w:adjustRightInd/>
        <w:ind w:firstLine="540"/>
        <w:jc w:val="both"/>
        <w:rPr>
          <w:rFonts w:eastAsia="Arial"/>
          <w:b w:val="0"/>
          <w:bCs w:val="0"/>
          <w:sz w:val="24"/>
          <w:szCs w:val="24"/>
          <w:lang w:eastAsia="ar-SA"/>
        </w:rPr>
      </w:pPr>
    </w:p>
    <w:p w:rsidR="00C26CE8" w:rsidRDefault="007153F3" w:rsidP="00592C2C">
      <w:pPr>
        <w:widowControl/>
        <w:suppressAutoHyphens/>
        <w:autoSpaceDN/>
        <w:adjustRightInd/>
        <w:ind w:firstLine="540"/>
        <w:jc w:val="both"/>
        <w:rPr>
          <w:rFonts w:eastAsia="Arial"/>
          <w:b w:val="0"/>
          <w:bCs w:val="0"/>
          <w:sz w:val="24"/>
          <w:szCs w:val="24"/>
          <w:lang w:eastAsia="ar-SA"/>
        </w:rPr>
      </w:pPr>
      <w:r>
        <w:rPr>
          <w:rFonts w:eastAsia="Arial"/>
          <w:b w:val="0"/>
          <w:bCs w:val="0"/>
          <w:noProof/>
          <w:sz w:val="24"/>
          <w:szCs w:val="24"/>
        </w:rPr>
        <w:lastRenderedPageBreak/>
        <w:drawing>
          <wp:inline distT="0" distB="0" distL="0" distR="0">
            <wp:extent cx="5940425" cy="9014633"/>
            <wp:effectExtent l="0" t="0" r="0" b="0"/>
            <wp:docPr id="1" name="Рисунок 1" descr="Z:\АРХИТЕКТУРА\Бубнова\Диск 29.07.2016\ЯМР\ТЕР Планирование\Ивняковское СП\ПЗЗ ЯМР\2018\КГЗ Ивняковского СП\JPG\1 Ивняковское СП ПЗЗ 201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АРХИТЕКТУРА\Бубнова\Диск 29.07.2016\ЯМР\ТЕР Планирование\Ивняковское СП\ПЗЗ ЯМР\2018\КГЗ Ивняковского СП\JPG\1 Ивняковское СП ПЗЗ 2018.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5940425" cy="9014633"/>
                    </a:xfrm>
                    <a:prstGeom prst="rect">
                      <a:avLst/>
                    </a:prstGeom>
                    <a:noFill/>
                    <a:ln>
                      <a:noFill/>
                    </a:ln>
                  </pic:spPr>
                </pic:pic>
              </a:graphicData>
            </a:graphic>
          </wp:inline>
        </w:drawing>
      </w:r>
    </w:p>
    <w:p w:rsidR="00C26CE8" w:rsidRDefault="00C26CE8" w:rsidP="00592C2C">
      <w:pPr>
        <w:widowControl/>
        <w:suppressAutoHyphens/>
        <w:autoSpaceDN/>
        <w:adjustRightInd/>
        <w:ind w:firstLine="540"/>
        <w:jc w:val="both"/>
        <w:rPr>
          <w:rFonts w:eastAsia="Arial"/>
          <w:b w:val="0"/>
          <w:bCs w:val="0"/>
          <w:sz w:val="24"/>
          <w:szCs w:val="24"/>
          <w:lang w:eastAsia="ar-SA"/>
        </w:rPr>
      </w:pPr>
    </w:p>
    <w:p w:rsidR="00C26CE8" w:rsidRDefault="007153F3" w:rsidP="00592C2C">
      <w:pPr>
        <w:widowControl/>
        <w:suppressAutoHyphens/>
        <w:autoSpaceDN/>
        <w:adjustRightInd/>
        <w:ind w:firstLine="540"/>
        <w:jc w:val="both"/>
        <w:rPr>
          <w:rFonts w:eastAsia="Arial"/>
          <w:b w:val="0"/>
          <w:bCs w:val="0"/>
          <w:sz w:val="24"/>
          <w:szCs w:val="24"/>
          <w:lang w:eastAsia="ar-SA"/>
        </w:rPr>
      </w:pPr>
      <w:r>
        <w:rPr>
          <w:rFonts w:eastAsia="Arial"/>
          <w:b w:val="0"/>
          <w:bCs w:val="0"/>
          <w:noProof/>
          <w:sz w:val="24"/>
          <w:szCs w:val="24"/>
        </w:rPr>
        <w:lastRenderedPageBreak/>
        <w:drawing>
          <wp:inline distT="0" distB="0" distL="0" distR="0">
            <wp:extent cx="5940425" cy="8412481"/>
            <wp:effectExtent l="0" t="0" r="3175" b="7620"/>
            <wp:docPr id="5" name="Рисунок 5" descr="Z:\АРХИТЕКТУРА\Бубнова\Диск 29.07.2016\ЯМР\ТЕР Планирование\Ивняковское СП\ПЗЗ ЯМР\2018\КГЗ Ивняковского СП\JPG\д. Чурилког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Z:\АРХИТЕКТУРА\Бубнова\Диск 29.07.2016\ЯМР\ТЕР Планирование\Ивняковское СП\ПЗЗ ЯМР\2018\КГЗ Ивняковского СП\JPG\д. Чурилкого.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40425" cy="8412481"/>
                    </a:xfrm>
                    <a:prstGeom prst="rect">
                      <a:avLst/>
                    </a:prstGeom>
                    <a:noFill/>
                    <a:ln>
                      <a:noFill/>
                    </a:ln>
                  </pic:spPr>
                </pic:pic>
              </a:graphicData>
            </a:graphic>
          </wp:inline>
        </w:drawing>
      </w:r>
    </w:p>
    <w:p w:rsidR="007153F3" w:rsidRDefault="007153F3" w:rsidP="00592C2C">
      <w:pPr>
        <w:widowControl/>
        <w:suppressAutoHyphens/>
        <w:autoSpaceDN/>
        <w:adjustRightInd/>
        <w:ind w:firstLine="540"/>
        <w:jc w:val="both"/>
        <w:rPr>
          <w:rFonts w:eastAsia="Arial"/>
          <w:b w:val="0"/>
          <w:bCs w:val="0"/>
          <w:sz w:val="24"/>
          <w:szCs w:val="24"/>
          <w:lang w:eastAsia="ar-SA"/>
        </w:rPr>
      </w:pPr>
    </w:p>
    <w:p w:rsidR="007153F3" w:rsidRDefault="007153F3" w:rsidP="00592C2C">
      <w:pPr>
        <w:widowControl/>
        <w:suppressAutoHyphens/>
        <w:autoSpaceDN/>
        <w:adjustRightInd/>
        <w:ind w:firstLine="540"/>
        <w:jc w:val="both"/>
        <w:rPr>
          <w:rFonts w:eastAsia="Arial"/>
          <w:b w:val="0"/>
          <w:bCs w:val="0"/>
          <w:sz w:val="24"/>
          <w:szCs w:val="24"/>
          <w:lang w:eastAsia="ar-SA"/>
        </w:rPr>
      </w:pPr>
    </w:p>
    <w:p w:rsidR="007153F3" w:rsidRDefault="007153F3" w:rsidP="00592C2C">
      <w:pPr>
        <w:widowControl/>
        <w:suppressAutoHyphens/>
        <w:autoSpaceDN/>
        <w:adjustRightInd/>
        <w:ind w:firstLine="540"/>
        <w:jc w:val="both"/>
        <w:rPr>
          <w:rFonts w:eastAsia="Arial"/>
          <w:b w:val="0"/>
          <w:bCs w:val="0"/>
          <w:sz w:val="24"/>
          <w:szCs w:val="24"/>
          <w:lang w:eastAsia="ar-SA"/>
        </w:rPr>
      </w:pPr>
    </w:p>
    <w:p w:rsidR="007153F3" w:rsidRDefault="007153F3" w:rsidP="00592C2C">
      <w:pPr>
        <w:widowControl/>
        <w:suppressAutoHyphens/>
        <w:autoSpaceDN/>
        <w:adjustRightInd/>
        <w:ind w:firstLine="540"/>
        <w:jc w:val="both"/>
        <w:rPr>
          <w:rFonts w:eastAsia="Arial"/>
          <w:b w:val="0"/>
          <w:bCs w:val="0"/>
          <w:sz w:val="24"/>
          <w:szCs w:val="24"/>
          <w:lang w:eastAsia="ar-SA"/>
        </w:rPr>
      </w:pPr>
    </w:p>
    <w:p w:rsidR="007153F3" w:rsidRDefault="007153F3" w:rsidP="00592C2C">
      <w:pPr>
        <w:widowControl/>
        <w:suppressAutoHyphens/>
        <w:autoSpaceDN/>
        <w:adjustRightInd/>
        <w:ind w:firstLine="540"/>
        <w:jc w:val="both"/>
        <w:rPr>
          <w:rFonts w:eastAsia="Arial"/>
          <w:b w:val="0"/>
          <w:bCs w:val="0"/>
          <w:sz w:val="24"/>
          <w:szCs w:val="24"/>
          <w:lang w:eastAsia="ar-SA"/>
        </w:rPr>
      </w:pPr>
      <w:r>
        <w:rPr>
          <w:rFonts w:eastAsia="Arial"/>
          <w:b w:val="0"/>
          <w:bCs w:val="0"/>
          <w:noProof/>
          <w:sz w:val="24"/>
          <w:szCs w:val="24"/>
        </w:rPr>
        <w:lastRenderedPageBreak/>
        <w:drawing>
          <wp:inline distT="0" distB="0" distL="0" distR="0">
            <wp:extent cx="5940425" cy="5008331"/>
            <wp:effectExtent l="0" t="0" r="3175" b="1905"/>
            <wp:docPr id="6" name="Рисунок 6" descr="Z:\АРХИТЕКТУРА\Бубнова\Диск 29.07.2016\ЯМР\ТЕР Планирование\Ивняковское СП\ПЗЗ ЯМР\2018\КГЗ Ивняковского СП\JPG\п. Ивняк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Z:\АРХИТЕКТУРА\Бубнова\Диск 29.07.2016\ЯМР\ТЕР Планирование\Ивняковское СП\ПЗЗ ЯМР\2018\КГЗ Ивняковского СП\JPG\п. Ивняки.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40425" cy="5008331"/>
                    </a:xfrm>
                    <a:prstGeom prst="rect">
                      <a:avLst/>
                    </a:prstGeom>
                    <a:noFill/>
                    <a:ln>
                      <a:noFill/>
                    </a:ln>
                  </pic:spPr>
                </pic:pic>
              </a:graphicData>
            </a:graphic>
          </wp:inline>
        </w:drawing>
      </w:r>
    </w:p>
    <w:p w:rsidR="007153F3" w:rsidRDefault="007153F3" w:rsidP="00592C2C">
      <w:pPr>
        <w:widowControl/>
        <w:suppressAutoHyphens/>
        <w:autoSpaceDN/>
        <w:adjustRightInd/>
        <w:ind w:firstLine="540"/>
        <w:jc w:val="both"/>
        <w:rPr>
          <w:rFonts w:eastAsia="Arial"/>
          <w:b w:val="0"/>
          <w:bCs w:val="0"/>
          <w:sz w:val="24"/>
          <w:szCs w:val="24"/>
          <w:lang w:eastAsia="ar-SA"/>
        </w:rPr>
      </w:pPr>
    </w:p>
    <w:p w:rsidR="00C26CE8" w:rsidRDefault="00C26CE8" w:rsidP="00592C2C">
      <w:pPr>
        <w:widowControl/>
        <w:suppressAutoHyphens/>
        <w:autoSpaceDN/>
        <w:adjustRightInd/>
        <w:ind w:firstLine="540"/>
        <w:jc w:val="both"/>
        <w:rPr>
          <w:rFonts w:eastAsia="Arial"/>
          <w:b w:val="0"/>
          <w:bCs w:val="0"/>
          <w:sz w:val="24"/>
          <w:szCs w:val="24"/>
          <w:lang w:eastAsia="ar-SA"/>
        </w:rPr>
      </w:pPr>
    </w:p>
    <w:p w:rsidR="00C26CE8" w:rsidRDefault="00C26CE8" w:rsidP="00592C2C">
      <w:pPr>
        <w:widowControl/>
        <w:suppressAutoHyphens/>
        <w:autoSpaceDN/>
        <w:adjustRightInd/>
        <w:ind w:firstLine="540"/>
        <w:jc w:val="both"/>
        <w:rPr>
          <w:rFonts w:eastAsia="Arial"/>
          <w:b w:val="0"/>
          <w:bCs w:val="0"/>
          <w:sz w:val="24"/>
          <w:szCs w:val="24"/>
          <w:lang w:eastAsia="ar-SA"/>
        </w:rPr>
      </w:pPr>
    </w:p>
    <w:p w:rsidR="00C26CE8" w:rsidRDefault="00C26CE8" w:rsidP="00592C2C">
      <w:pPr>
        <w:widowControl/>
        <w:suppressAutoHyphens/>
        <w:autoSpaceDN/>
        <w:adjustRightInd/>
        <w:ind w:firstLine="540"/>
        <w:jc w:val="both"/>
        <w:rPr>
          <w:rFonts w:eastAsia="Arial"/>
          <w:b w:val="0"/>
          <w:bCs w:val="0"/>
          <w:sz w:val="24"/>
          <w:szCs w:val="24"/>
          <w:lang w:eastAsia="ar-SA"/>
        </w:rPr>
        <w:sectPr w:rsidR="00C26CE8">
          <w:pgSz w:w="11906" w:h="16838"/>
          <w:pgMar w:top="1134" w:right="850" w:bottom="1134" w:left="1701" w:header="708" w:footer="708" w:gutter="0"/>
          <w:cols w:space="708"/>
          <w:docGrid w:linePitch="360"/>
        </w:sectPr>
      </w:pPr>
    </w:p>
    <w:p w:rsidR="00C26CE8" w:rsidRDefault="007153F3" w:rsidP="00592C2C">
      <w:pPr>
        <w:widowControl/>
        <w:suppressAutoHyphens/>
        <w:autoSpaceDN/>
        <w:adjustRightInd/>
        <w:ind w:firstLine="540"/>
        <w:jc w:val="both"/>
        <w:rPr>
          <w:rFonts w:eastAsia="Arial"/>
          <w:b w:val="0"/>
          <w:bCs w:val="0"/>
          <w:sz w:val="24"/>
          <w:szCs w:val="24"/>
          <w:lang w:eastAsia="ar-SA"/>
        </w:rPr>
      </w:pPr>
      <w:r>
        <w:rPr>
          <w:rFonts w:eastAsia="Arial"/>
          <w:b w:val="0"/>
          <w:bCs w:val="0"/>
          <w:noProof/>
          <w:sz w:val="24"/>
          <w:szCs w:val="24"/>
        </w:rPr>
        <w:lastRenderedPageBreak/>
        <w:drawing>
          <wp:inline distT="0" distB="0" distL="0" distR="0">
            <wp:extent cx="7421053" cy="6400800"/>
            <wp:effectExtent l="0" t="0" r="8890" b="0"/>
            <wp:docPr id="7" name="Рисунок 7" descr="Z:\АРХИТЕКТУРА\Бубнова\Диск 29.07.2016\ЯМР\ТЕР Планирование\Ивняковское СП\ПЗЗ ЯМР\2018\КГЗ Ивняковского СП\JPG\п. Карачиха, с. Пахна, д. Пеньки.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Z:\АРХИТЕКТУРА\Бубнова\Диск 29.07.2016\ЯМР\ТЕР Планирование\Ивняковское СП\ПЗЗ ЯМР\2018\КГЗ Ивняковского СП\JPG\п. Карачиха, с. Пахна, д. Пеньки.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7433066" cy="6411161"/>
                    </a:xfrm>
                    <a:prstGeom prst="rect">
                      <a:avLst/>
                    </a:prstGeom>
                    <a:noFill/>
                    <a:ln>
                      <a:noFill/>
                    </a:ln>
                  </pic:spPr>
                </pic:pic>
              </a:graphicData>
            </a:graphic>
          </wp:inline>
        </w:drawing>
      </w:r>
    </w:p>
    <w:p w:rsidR="00C26CE8" w:rsidRDefault="007153F3" w:rsidP="00592C2C">
      <w:pPr>
        <w:widowControl/>
        <w:suppressAutoHyphens/>
        <w:autoSpaceDN/>
        <w:adjustRightInd/>
        <w:ind w:firstLine="540"/>
        <w:jc w:val="both"/>
        <w:rPr>
          <w:rFonts w:eastAsia="Arial"/>
          <w:b w:val="0"/>
          <w:bCs w:val="0"/>
          <w:sz w:val="24"/>
          <w:szCs w:val="24"/>
          <w:lang w:eastAsia="ar-SA"/>
        </w:rPr>
      </w:pPr>
      <w:r>
        <w:rPr>
          <w:rFonts w:eastAsia="Arial"/>
          <w:b w:val="0"/>
          <w:bCs w:val="0"/>
          <w:noProof/>
          <w:sz w:val="24"/>
          <w:szCs w:val="24"/>
        </w:rPr>
        <w:lastRenderedPageBreak/>
        <w:drawing>
          <wp:inline distT="0" distB="0" distL="0" distR="0">
            <wp:extent cx="9010650" cy="6362817"/>
            <wp:effectExtent l="0" t="0" r="0" b="0"/>
            <wp:docPr id="2" name="Рисунок 2" descr="Z:\АРХИТЕКТУРА\Бубнова\Диск 29.07.2016\ЯМР\ТЕР Планирование\Ивняковское СП\ПЗЗ ЯМР\2018\КГЗ Ивняковского СП\JPG\д. Дорожаево.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Z:\АРХИТЕКТУРА\Бубнова\Диск 29.07.2016\ЯМР\ТЕР Планирование\Ивняковское СП\ПЗЗ ЯМР\2018\КГЗ Ивняковского СП\JPG\д. Дорожаево.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9018796" cy="6368569"/>
                    </a:xfrm>
                    <a:prstGeom prst="rect">
                      <a:avLst/>
                    </a:prstGeom>
                    <a:noFill/>
                    <a:ln>
                      <a:noFill/>
                    </a:ln>
                  </pic:spPr>
                </pic:pic>
              </a:graphicData>
            </a:graphic>
          </wp:inline>
        </w:drawing>
      </w:r>
    </w:p>
    <w:p w:rsidR="007153F3" w:rsidRDefault="007153F3" w:rsidP="00592C2C">
      <w:pPr>
        <w:widowControl/>
        <w:suppressAutoHyphens/>
        <w:autoSpaceDN/>
        <w:adjustRightInd/>
        <w:ind w:firstLine="540"/>
        <w:jc w:val="both"/>
        <w:rPr>
          <w:rFonts w:eastAsia="Arial"/>
          <w:b w:val="0"/>
          <w:bCs w:val="0"/>
          <w:sz w:val="24"/>
          <w:szCs w:val="24"/>
          <w:lang w:eastAsia="ar-SA"/>
        </w:rPr>
      </w:pPr>
    </w:p>
    <w:p w:rsidR="00C26CE8" w:rsidRDefault="007153F3" w:rsidP="007153F3">
      <w:pPr>
        <w:widowControl/>
        <w:suppressAutoHyphens/>
        <w:autoSpaceDN/>
        <w:adjustRightInd/>
        <w:jc w:val="both"/>
        <w:rPr>
          <w:rFonts w:eastAsia="Arial"/>
          <w:b w:val="0"/>
          <w:bCs w:val="0"/>
          <w:sz w:val="24"/>
          <w:szCs w:val="24"/>
          <w:lang w:eastAsia="ar-SA"/>
        </w:rPr>
      </w:pPr>
      <w:r>
        <w:rPr>
          <w:rFonts w:eastAsia="Arial"/>
          <w:b w:val="0"/>
          <w:bCs w:val="0"/>
          <w:noProof/>
          <w:sz w:val="24"/>
          <w:szCs w:val="24"/>
        </w:rPr>
        <w:drawing>
          <wp:inline distT="0" distB="0" distL="0" distR="0">
            <wp:extent cx="9251950" cy="5594858"/>
            <wp:effectExtent l="0" t="0" r="6350" b="6350"/>
            <wp:docPr id="3" name="Рисунок 3" descr="Z:\АРХИТЕКТУРА\Бубнова\Диск 29.07.2016\ЯМР\ТЕР Планирование\Ивняковское СП\ПЗЗ ЯМР\2018\КГЗ Ивняковского СП\JPG\д. Ивановский Перевоз.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Z:\АРХИТЕКТУРА\Бубнова\Диск 29.07.2016\ЯМР\ТЕР Планирование\Ивняковское СП\ПЗЗ ЯМР\2018\КГЗ Ивняковского СП\JPG\д. Ивановский Перевоз.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9251950" cy="5594858"/>
                    </a:xfrm>
                    <a:prstGeom prst="rect">
                      <a:avLst/>
                    </a:prstGeom>
                    <a:noFill/>
                    <a:ln>
                      <a:noFill/>
                    </a:ln>
                  </pic:spPr>
                </pic:pic>
              </a:graphicData>
            </a:graphic>
          </wp:inline>
        </w:drawing>
      </w:r>
    </w:p>
    <w:p w:rsidR="00C26CE8" w:rsidRDefault="00C26CE8" w:rsidP="00592C2C">
      <w:pPr>
        <w:widowControl/>
        <w:suppressAutoHyphens/>
        <w:autoSpaceDN/>
        <w:adjustRightInd/>
        <w:ind w:firstLine="540"/>
        <w:jc w:val="both"/>
        <w:rPr>
          <w:rFonts w:eastAsia="Arial"/>
          <w:b w:val="0"/>
          <w:bCs w:val="0"/>
          <w:sz w:val="24"/>
          <w:szCs w:val="24"/>
          <w:lang w:eastAsia="ar-SA"/>
        </w:rPr>
      </w:pPr>
    </w:p>
    <w:p w:rsidR="00C26CE8" w:rsidRDefault="00C26CE8" w:rsidP="00592C2C">
      <w:pPr>
        <w:widowControl/>
        <w:suppressAutoHyphens/>
        <w:autoSpaceDN/>
        <w:adjustRightInd/>
        <w:ind w:firstLine="540"/>
        <w:jc w:val="both"/>
        <w:rPr>
          <w:rFonts w:eastAsia="Arial"/>
          <w:b w:val="0"/>
          <w:bCs w:val="0"/>
          <w:sz w:val="24"/>
          <w:szCs w:val="24"/>
          <w:lang w:eastAsia="ar-SA"/>
        </w:rPr>
      </w:pPr>
    </w:p>
    <w:p w:rsidR="00C26CE8" w:rsidRDefault="00C26CE8" w:rsidP="00592C2C">
      <w:pPr>
        <w:widowControl/>
        <w:suppressAutoHyphens/>
        <w:autoSpaceDN/>
        <w:adjustRightInd/>
        <w:ind w:firstLine="540"/>
        <w:jc w:val="both"/>
        <w:rPr>
          <w:rFonts w:eastAsia="Arial"/>
          <w:b w:val="0"/>
          <w:bCs w:val="0"/>
          <w:sz w:val="24"/>
          <w:szCs w:val="24"/>
          <w:lang w:eastAsia="ar-SA"/>
        </w:rPr>
      </w:pPr>
    </w:p>
    <w:p w:rsidR="00C26CE8" w:rsidRDefault="00C26CE8" w:rsidP="00592C2C">
      <w:pPr>
        <w:widowControl/>
        <w:suppressAutoHyphens/>
        <w:autoSpaceDN/>
        <w:adjustRightInd/>
        <w:ind w:firstLine="540"/>
        <w:jc w:val="both"/>
        <w:rPr>
          <w:rFonts w:eastAsia="Arial"/>
          <w:b w:val="0"/>
          <w:bCs w:val="0"/>
          <w:sz w:val="24"/>
          <w:szCs w:val="24"/>
          <w:lang w:eastAsia="ar-SA"/>
        </w:rPr>
      </w:pPr>
    </w:p>
    <w:p w:rsidR="00C26CE8" w:rsidRDefault="007153F3" w:rsidP="00592C2C">
      <w:pPr>
        <w:widowControl/>
        <w:suppressAutoHyphens/>
        <w:autoSpaceDN/>
        <w:adjustRightInd/>
        <w:ind w:firstLine="540"/>
        <w:jc w:val="both"/>
        <w:rPr>
          <w:rFonts w:eastAsia="Arial"/>
          <w:b w:val="0"/>
          <w:bCs w:val="0"/>
          <w:sz w:val="24"/>
          <w:szCs w:val="24"/>
          <w:lang w:eastAsia="ar-SA"/>
        </w:rPr>
      </w:pPr>
      <w:r>
        <w:rPr>
          <w:rFonts w:eastAsia="Arial"/>
          <w:b w:val="0"/>
          <w:bCs w:val="0"/>
          <w:noProof/>
          <w:sz w:val="24"/>
          <w:szCs w:val="24"/>
        </w:rPr>
        <w:lastRenderedPageBreak/>
        <w:drawing>
          <wp:inline distT="0" distB="0" distL="0" distR="0">
            <wp:extent cx="9251950" cy="6541450"/>
            <wp:effectExtent l="0" t="0" r="6350" b="0"/>
            <wp:docPr id="4" name="Рисунок 4" descr="Z:\АРХИТЕКТУРА\Бубнова\Диск 29.07.2016\ЯМР\ТЕР Планирование\Ивняковское СП\ПЗЗ ЯМР\2018\КГЗ Ивняковского СП\JPG\д. Спасское.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Z:\АРХИТЕКТУРА\Бубнова\Диск 29.07.2016\ЯМР\ТЕР Планирование\Ивняковское СП\ПЗЗ ЯМР\2018\КГЗ Ивняковского СП\JPG\д. Спасское.jpg"/>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9251950" cy="6541450"/>
                    </a:xfrm>
                    <a:prstGeom prst="rect">
                      <a:avLst/>
                    </a:prstGeom>
                    <a:noFill/>
                    <a:ln>
                      <a:noFill/>
                    </a:ln>
                  </pic:spPr>
                </pic:pic>
              </a:graphicData>
            </a:graphic>
          </wp:inline>
        </w:drawing>
      </w:r>
    </w:p>
    <w:p w:rsidR="00C26CE8" w:rsidRDefault="00C26CE8" w:rsidP="00592C2C">
      <w:pPr>
        <w:widowControl/>
        <w:suppressAutoHyphens/>
        <w:autoSpaceDN/>
        <w:adjustRightInd/>
        <w:ind w:firstLine="540"/>
        <w:jc w:val="both"/>
        <w:rPr>
          <w:rFonts w:eastAsia="Arial"/>
          <w:b w:val="0"/>
          <w:bCs w:val="0"/>
          <w:sz w:val="24"/>
          <w:szCs w:val="24"/>
          <w:lang w:eastAsia="ar-SA"/>
        </w:rPr>
      </w:pPr>
      <w:bookmarkStart w:id="23" w:name="_GoBack"/>
      <w:bookmarkEnd w:id="23"/>
    </w:p>
    <w:p w:rsidR="00C26CE8" w:rsidRPr="00592C2C" w:rsidRDefault="00C26CE8" w:rsidP="00592C2C">
      <w:pPr>
        <w:widowControl/>
        <w:suppressAutoHyphens/>
        <w:autoSpaceDN/>
        <w:adjustRightInd/>
        <w:ind w:firstLine="540"/>
        <w:jc w:val="both"/>
        <w:rPr>
          <w:rFonts w:eastAsia="Arial"/>
          <w:b w:val="0"/>
          <w:bCs w:val="0"/>
          <w:sz w:val="24"/>
          <w:szCs w:val="24"/>
          <w:lang w:eastAsia="ar-SA"/>
        </w:rPr>
      </w:pPr>
    </w:p>
    <w:p w:rsidR="006C225D" w:rsidRPr="006C225D" w:rsidRDefault="006C225D" w:rsidP="006C225D">
      <w:pPr>
        <w:widowControl/>
        <w:autoSpaceDE/>
        <w:autoSpaceDN/>
        <w:adjustRightInd/>
        <w:jc w:val="both"/>
        <w:rPr>
          <w:b w:val="0"/>
          <w:bCs w:val="0"/>
          <w:sz w:val="24"/>
          <w:szCs w:val="24"/>
        </w:rPr>
      </w:pPr>
    </w:p>
    <w:sectPr w:rsidR="006C225D" w:rsidRPr="006C225D" w:rsidSect="007153F3">
      <w:pgSz w:w="16838" w:h="11906" w:orient="landscape"/>
      <w:pgMar w:top="851" w:right="1134" w:bottom="851"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OpenSymbol">
    <w:panose1 w:val="020B0604020202020204"/>
    <w:charset w:val="00"/>
    <w:family w:val="auto"/>
    <w:pitch w:val="variable"/>
    <w:sig w:usb0="800000AF" w:usb1="1001ECEA" w:usb2="00000000" w:usb3="00000000" w:csb0="00000001" w:csb1="00000000"/>
  </w:font>
  <w:font w:name="Verdana">
    <w:panose1 w:val="020B0604030504040204"/>
    <w:charset w:val="CC"/>
    <w:family w:val="swiss"/>
    <w:pitch w:val="variable"/>
    <w:sig w:usb0="A10006FF" w:usb1="4000205B" w:usb2="00000010" w:usb3="00000000" w:csb0="0000019F" w:csb1="00000000"/>
  </w:font>
  <w:font w:name="Times New Roman CYR">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pStyle w:val="3"/>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2">
    <w:nsid w:val="00000003"/>
    <w:multiLevelType w:val="multilevel"/>
    <w:tmpl w:val="00000003"/>
    <w:name w:val="WW8Num3"/>
    <w:lvl w:ilvl="0">
      <w:start w:val="2"/>
      <w:numFmt w:val="decimal"/>
      <w:lvlText w:val="%1"/>
      <w:lvlJc w:val="left"/>
      <w:pPr>
        <w:tabs>
          <w:tab w:val="num" w:pos="1140"/>
        </w:tabs>
        <w:ind w:left="1140" w:hanging="780"/>
      </w:pPr>
    </w:lvl>
    <w:lvl w:ilvl="1">
      <w:start w:val="1"/>
      <w:numFmt w:val="decimal"/>
      <w:lvlText w:val="%1.%2"/>
      <w:lvlJc w:val="left"/>
      <w:pPr>
        <w:tabs>
          <w:tab w:val="num" w:pos="227"/>
        </w:tabs>
        <w:ind w:left="397" w:hanging="170"/>
      </w:pPr>
    </w:lvl>
    <w:lvl w:ilvl="2">
      <w:start w:val="3"/>
      <w:numFmt w:val="decimal"/>
      <w:lvlText w:val="%1.%2.%3"/>
      <w:lvlJc w:val="left"/>
      <w:pPr>
        <w:tabs>
          <w:tab w:val="num" w:pos="357"/>
        </w:tabs>
        <w:ind w:left="227" w:firstLine="133"/>
      </w:pPr>
    </w:lvl>
    <w:lvl w:ilvl="3">
      <w:start w:val="1"/>
      <w:numFmt w:val="decimal"/>
      <w:lvlText w:val="1.%2.%3.%4"/>
      <w:lvlJc w:val="left"/>
      <w:pPr>
        <w:tabs>
          <w:tab w:val="num" w:pos="1440"/>
        </w:tabs>
        <w:ind w:left="1440" w:hanging="1080"/>
      </w:pPr>
    </w:lvl>
    <w:lvl w:ilvl="4">
      <w:start w:val="1"/>
      <w:numFmt w:val="decimal"/>
      <w:lvlText w:val="%1.%2.%3.%4.%5"/>
      <w:lvlJc w:val="left"/>
      <w:pPr>
        <w:tabs>
          <w:tab w:val="num" w:pos="1440"/>
        </w:tabs>
        <w:ind w:left="1440" w:hanging="1080"/>
      </w:pPr>
    </w:lvl>
    <w:lvl w:ilvl="5">
      <w:start w:val="1"/>
      <w:numFmt w:val="decimal"/>
      <w:lvlText w:val="%1.%2.%3.%4.%5.%6"/>
      <w:lvlJc w:val="left"/>
      <w:pPr>
        <w:tabs>
          <w:tab w:val="num" w:pos="1800"/>
        </w:tabs>
        <w:ind w:left="1800" w:hanging="144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2160"/>
        </w:tabs>
        <w:ind w:left="2160" w:hanging="1800"/>
      </w:pPr>
    </w:lvl>
    <w:lvl w:ilvl="8">
      <w:start w:val="1"/>
      <w:numFmt w:val="decimal"/>
      <w:lvlText w:val="%1.%2.%3.%4.%5.%6.%7.%8.%9"/>
      <w:lvlJc w:val="left"/>
      <w:pPr>
        <w:tabs>
          <w:tab w:val="num" w:pos="2520"/>
        </w:tabs>
        <w:ind w:left="2520" w:hanging="2160"/>
      </w:pPr>
    </w:lvl>
  </w:abstractNum>
  <w:abstractNum w:abstractNumId="3">
    <w:nsid w:val="00000004"/>
    <w:multiLevelType w:val="multilevel"/>
    <w:tmpl w:val="00000004"/>
    <w:name w:val="WW8Num4"/>
    <w:lvl w:ilvl="0">
      <w:start w:val="1"/>
      <w:numFmt w:val="none"/>
      <w:suff w:val="nothing"/>
      <w:lvlText w:val=""/>
      <w:lvlJc w:val="left"/>
      <w:pPr>
        <w:tabs>
          <w:tab w:val="num" w:pos="539"/>
        </w:tabs>
        <w:ind w:left="539" w:firstLine="0"/>
      </w:pPr>
    </w:lvl>
    <w:lvl w:ilvl="1">
      <w:start w:val="1"/>
      <w:numFmt w:val="decimal"/>
      <w:lvlText w:val=".%2"/>
      <w:lvlJc w:val="left"/>
      <w:pPr>
        <w:tabs>
          <w:tab w:val="num" w:pos="1619"/>
        </w:tabs>
        <w:ind w:left="539" w:firstLine="0"/>
      </w:pPr>
    </w:lvl>
    <w:lvl w:ilvl="2">
      <w:start w:val="1"/>
      <w:numFmt w:val="decimal"/>
      <w:lvlText w:val=".%3"/>
      <w:lvlJc w:val="left"/>
      <w:pPr>
        <w:tabs>
          <w:tab w:val="num" w:pos="1979"/>
        </w:tabs>
        <w:ind w:left="539" w:firstLine="0"/>
      </w:pPr>
    </w:lvl>
    <w:lvl w:ilvl="3">
      <w:start w:val="1"/>
      <w:numFmt w:val="decimal"/>
      <w:lvlText w:val=".%4"/>
      <w:lvlJc w:val="left"/>
      <w:pPr>
        <w:tabs>
          <w:tab w:val="num" w:pos="2339"/>
        </w:tabs>
        <w:ind w:left="539" w:firstLine="0"/>
      </w:pPr>
    </w:lvl>
    <w:lvl w:ilvl="4">
      <w:start w:val="1"/>
      <w:numFmt w:val="decimal"/>
      <w:lvlText w:val=".%5"/>
      <w:lvlJc w:val="left"/>
      <w:pPr>
        <w:tabs>
          <w:tab w:val="num" w:pos="2699"/>
        </w:tabs>
        <w:ind w:left="539" w:firstLine="0"/>
      </w:pPr>
    </w:lvl>
    <w:lvl w:ilvl="5">
      <w:start w:val="1"/>
      <w:numFmt w:val="decimal"/>
      <w:lvlText w:val=".%6"/>
      <w:lvlJc w:val="left"/>
      <w:pPr>
        <w:tabs>
          <w:tab w:val="num" w:pos="3059"/>
        </w:tabs>
        <w:ind w:left="539" w:firstLine="0"/>
      </w:pPr>
    </w:lvl>
    <w:lvl w:ilvl="6">
      <w:start w:val="1"/>
      <w:numFmt w:val="decimal"/>
      <w:lvlText w:val=".%7"/>
      <w:lvlJc w:val="left"/>
      <w:pPr>
        <w:tabs>
          <w:tab w:val="num" w:pos="3419"/>
        </w:tabs>
        <w:ind w:left="539" w:firstLine="0"/>
      </w:pPr>
    </w:lvl>
    <w:lvl w:ilvl="7">
      <w:start w:val="1"/>
      <w:numFmt w:val="decimal"/>
      <w:lvlText w:val=".%8"/>
      <w:lvlJc w:val="left"/>
      <w:pPr>
        <w:tabs>
          <w:tab w:val="num" w:pos="3779"/>
        </w:tabs>
        <w:ind w:left="539" w:firstLine="0"/>
      </w:pPr>
    </w:lvl>
    <w:lvl w:ilvl="8">
      <w:start w:val="1"/>
      <w:numFmt w:val="decimal"/>
      <w:lvlText w:val=".%9"/>
      <w:lvlJc w:val="left"/>
      <w:pPr>
        <w:tabs>
          <w:tab w:val="num" w:pos="4139"/>
        </w:tabs>
        <w:ind w:left="539" w:firstLine="0"/>
      </w:pPr>
    </w:lvl>
  </w:abstractNum>
  <w:abstractNum w:abstractNumId="4">
    <w:nsid w:val="00000005"/>
    <w:multiLevelType w:val="multilevel"/>
    <w:tmpl w:val="00000005"/>
    <w:name w:val="WW8Num5"/>
    <w:lvl w:ilvl="0">
      <w:start w:val="1"/>
      <w:numFmt w:val="decimal"/>
      <w:lvlText w:val="%1."/>
      <w:lvlJc w:val="left"/>
      <w:pPr>
        <w:tabs>
          <w:tab w:val="num" w:pos="720"/>
        </w:tabs>
        <w:ind w:left="720" w:hanging="360"/>
      </w:pPr>
    </w:lvl>
    <w:lvl w:ilvl="1">
      <w:start w:val="2"/>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8"/>
    <w:multiLevelType w:val="multilevel"/>
    <w:tmpl w:val="00000008"/>
    <w:name w:val="WW8Num8"/>
    <w:lvl w:ilvl="0">
      <w:start w:val="1"/>
      <w:numFmt w:val="none"/>
      <w:suff w:val="nothing"/>
      <w:lvlText w:val=""/>
      <w:lvlJc w:val="left"/>
      <w:pPr>
        <w:tabs>
          <w:tab w:val="num" w:pos="0"/>
        </w:tabs>
        <w:ind w:left="0" w:firstLine="0"/>
      </w:pPr>
    </w:lvl>
    <w:lvl w:ilvl="1">
      <w:start w:val="1"/>
      <w:numFmt w:val="decimal"/>
      <w:lvlText w:val=".%2"/>
      <w:lvlJc w:val="left"/>
      <w:pPr>
        <w:tabs>
          <w:tab w:val="num" w:pos="1080"/>
        </w:tabs>
        <w:ind w:left="0" w:firstLine="0"/>
      </w:pPr>
    </w:lvl>
    <w:lvl w:ilvl="2">
      <w:start w:val="1"/>
      <w:numFmt w:val="decimal"/>
      <w:lvlText w:val=".%3"/>
      <w:lvlJc w:val="left"/>
      <w:pPr>
        <w:tabs>
          <w:tab w:val="num" w:pos="1440"/>
        </w:tabs>
        <w:ind w:left="0" w:firstLine="0"/>
      </w:pPr>
    </w:lvl>
    <w:lvl w:ilvl="3">
      <w:start w:val="1"/>
      <w:numFmt w:val="decimal"/>
      <w:lvlText w:val=".%4"/>
      <w:lvlJc w:val="left"/>
      <w:pPr>
        <w:tabs>
          <w:tab w:val="num" w:pos="1800"/>
        </w:tabs>
        <w:ind w:left="0" w:firstLine="0"/>
      </w:pPr>
    </w:lvl>
    <w:lvl w:ilvl="4">
      <w:start w:val="1"/>
      <w:numFmt w:val="decimal"/>
      <w:lvlText w:val=".%5"/>
      <w:lvlJc w:val="left"/>
      <w:pPr>
        <w:tabs>
          <w:tab w:val="num" w:pos="2160"/>
        </w:tabs>
        <w:ind w:left="0" w:firstLine="0"/>
      </w:pPr>
    </w:lvl>
    <w:lvl w:ilvl="5">
      <w:start w:val="1"/>
      <w:numFmt w:val="decimal"/>
      <w:lvlText w:val=".%6"/>
      <w:lvlJc w:val="left"/>
      <w:pPr>
        <w:tabs>
          <w:tab w:val="num" w:pos="2520"/>
        </w:tabs>
        <w:ind w:left="0" w:firstLine="0"/>
      </w:pPr>
    </w:lvl>
    <w:lvl w:ilvl="6">
      <w:start w:val="1"/>
      <w:numFmt w:val="decimal"/>
      <w:lvlText w:val=".%7"/>
      <w:lvlJc w:val="left"/>
      <w:pPr>
        <w:tabs>
          <w:tab w:val="num" w:pos="2880"/>
        </w:tabs>
        <w:ind w:left="0" w:firstLine="0"/>
      </w:pPr>
    </w:lvl>
    <w:lvl w:ilvl="7">
      <w:start w:val="1"/>
      <w:numFmt w:val="decimal"/>
      <w:lvlText w:val=".%8"/>
      <w:lvlJc w:val="left"/>
      <w:pPr>
        <w:tabs>
          <w:tab w:val="num" w:pos="3240"/>
        </w:tabs>
        <w:ind w:left="0" w:firstLine="0"/>
      </w:pPr>
    </w:lvl>
    <w:lvl w:ilvl="8">
      <w:start w:val="1"/>
      <w:numFmt w:val="decimal"/>
      <w:lvlText w:val=".%9"/>
      <w:lvlJc w:val="left"/>
      <w:pPr>
        <w:tabs>
          <w:tab w:val="num" w:pos="3600"/>
        </w:tabs>
        <w:ind w:left="0" w:firstLine="0"/>
      </w:pPr>
    </w:lvl>
  </w:abstractNum>
  <w:abstractNum w:abstractNumId="6">
    <w:nsid w:val="0000001A"/>
    <w:multiLevelType w:val="singleLevel"/>
    <w:tmpl w:val="0000001A"/>
    <w:name w:val="WW8Num26"/>
    <w:lvl w:ilvl="0">
      <w:start w:val="1"/>
      <w:numFmt w:val="decimal"/>
      <w:lvlText w:val="%1."/>
      <w:lvlJc w:val="left"/>
      <w:pPr>
        <w:tabs>
          <w:tab w:val="num" w:pos="390"/>
        </w:tabs>
        <w:ind w:left="390" w:hanging="390"/>
      </w:pPr>
    </w:lvl>
  </w:abstractNum>
  <w:abstractNum w:abstractNumId="7">
    <w:nsid w:val="03102ACF"/>
    <w:multiLevelType w:val="hybridMultilevel"/>
    <w:tmpl w:val="B2FE3A30"/>
    <w:lvl w:ilvl="0" w:tplc="4600EFA2">
      <w:start w:val="1"/>
      <w:numFmt w:val="decimal"/>
      <w:lvlText w:val="%1."/>
      <w:lvlJc w:val="left"/>
      <w:pPr>
        <w:tabs>
          <w:tab w:val="num" w:pos="1425"/>
        </w:tabs>
        <w:ind w:left="1425" w:hanging="88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8">
    <w:nsid w:val="0E4C3F27"/>
    <w:multiLevelType w:val="hybridMultilevel"/>
    <w:tmpl w:val="FE54871C"/>
    <w:lvl w:ilvl="0" w:tplc="0318F1B0">
      <w:numFmt w:val="bullet"/>
      <w:lvlText w:val="-"/>
      <w:legacy w:legacy="1" w:legacySpace="0" w:legacyIndent="132"/>
      <w:lvlJc w:val="left"/>
      <w:rPr>
        <w:rFonts w:ascii="Arial" w:hAnsi="Arial" w:cs="Arial"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9">
    <w:nsid w:val="11B50F50"/>
    <w:multiLevelType w:val="hybridMultilevel"/>
    <w:tmpl w:val="518CD2A4"/>
    <w:lvl w:ilvl="0" w:tplc="0318F1B0">
      <w:numFmt w:val="bullet"/>
      <w:lvlText w:val="•"/>
      <w:legacy w:legacy="1" w:legacySpace="0" w:legacyIndent="348"/>
      <w:lvlJc w:val="left"/>
      <w:pPr>
        <w:ind w:left="372"/>
      </w:pPr>
      <w:rPr>
        <w:rFonts w:ascii="Arial" w:hAnsi="Arial" w:cs="Aria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0">
    <w:nsid w:val="132B14AF"/>
    <w:multiLevelType w:val="hybridMultilevel"/>
    <w:tmpl w:val="7D4EB084"/>
    <w:lvl w:ilvl="0" w:tplc="04190001">
      <w:start w:val="1"/>
      <w:numFmt w:val="bullet"/>
      <w:lvlText w:val=""/>
      <w:lvlJc w:val="left"/>
      <w:pPr>
        <w:tabs>
          <w:tab w:val="num" w:pos="1069"/>
        </w:tabs>
        <w:ind w:left="1069" w:hanging="360"/>
      </w:pPr>
      <w:rPr>
        <w:rFonts w:ascii="Symbol" w:hAnsi="Symbol" w:cs="Symbol" w:hint="default"/>
      </w:rPr>
    </w:lvl>
    <w:lvl w:ilvl="1" w:tplc="04190003">
      <w:start w:val="1"/>
      <w:numFmt w:val="bullet"/>
      <w:lvlText w:val="o"/>
      <w:lvlJc w:val="left"/>
      <w:pPr>
        <w:tabs>
          <w:tab w:val="num" w:pos="1789"/>
        </w:tabs>
        <w:ind w:left="1789" w:hanging="360"/>
      </w:pPr>
      <w:rPr>
        <w:rFonts w:ascii="Courier New" w:hAnsi="Courier New" w:cs="Courier New" w:hint="default"/>
      </w:rPr>
    </w:lvl>
    <w:lvl w:ilvl="2" w:tplc="04190005">
      <w:start w:val="1"/>
      <w:numFmt w:val="bullet"/>
      <w:lvlText w:val=""/>
      <w:lvlJc w:val="left"/>
      <w:pPr>
        <w:tabs>
          <w:tab w:val="num" w:pos="2509"/>
        </w:tabs>
        <w:ind w:left="2509" w:hanging="360"/>
      </w:pPr>
      <w:rPr>
        <w:rFonts w:ascii="Wingdings" w:hAnsi="Wingdings" w:cs="Wingdings" w:hint="default"/>
      </w:rPr>
    </w:lvl>
    <w:lvl w:ilvl="3" w:tplc="04190001">
      <w:start w:val="1"/>
      <w:numFmt w:val="bullet"/>
      <w:lvlText w:val=""/>
      <w:lvlJc w:val="left"/>
      <w:pPr>
        <w:tabs>
          <w:tab w:val="num" w:pos="3229"/>
        </w:tabs>
        <w:ind w:left="3229" w:hanging="360"/>
      </w:pPr>
      <w:rPr>
        <w:rFonts w:ascii="Symbol" w:hAnsi="Symbol" w:cs="Symbol" w:hint="default"/>
      </w:rPr>
    </w:lvl>
    <w:lvl w:ilvl="4" w:tplc="04190003">
      <w:start w:val="1"/>
      <w:numFmt w:val="bullet"/>
      <w:lvlText w:val="o"/>
      <w:lvlJc w:val="left"/>
      <w:pPr>
        <w:tabs>
          <w:tab w:val="num" w:pos="3949"/>
        </w:tabs>
        <w:ind w:left="3949" w:hanging="360"/>
      </w:pPr>
      <w:rPr>
        <w:rFonts w:ascii="Courier New" w:hAnsi="Courier New" w:cs="Courier New" w:hint="default"/>
      </w:rPr>
    </w:lvl>
    <w:lvl w:ilvl="5" w:tplc="04190005">
      <w:start w:val="1"/>
      <w:numFmt w:val="bullet"/>
      <w:lvlText w:val=""/>
      <w:lvlJc w:val="left"/>
      <w:pPr>
        <w:tabs>
          <w:tab w:val="num" w:pos="4669"/>
        </w:tabs>
        <w:ind w:left="4669" w:hanging="360"/>
      </w:pPr>
      <w:rPr>
        <w:rFonts w:ascii="Wingdings" w:hAnsi="Wingdings" w:cs="Wingdings" w:hint="default"/>
      </w:rPr>
    </w:lvl>
    <w:lvl w:ilvl="6" w:tplc="04190001">
      <w:start w:val="1"/>
      <w:numFmt w:val="bullet"/>
      <w:lvlText w:val=""/>
      <w:lvlJc w:val="left"/>
      <w:pPr>
        <w:tabs>
          <w:tab w:val="num" w:pos="5389"/>
        </w:tabs>
        <w:ind w:left="5389" w:hanging="360"/>
      </w:pPr>
      <w:rPr>
        <w:rFonts w:ascii="Symbol" w:hAnsi="Symbol" w:cs="Symbol" w:hint="default"/>
      </w:rPr>
    </w:lvl>
    <w:lvl w:ilvl="7" w:tplc="04190003">
      <w:start w:val="1"/>
      <w:numFmt w:val="bullet"/>
      <w:lvlText w:val="o"/>
      <w:lvlJc w:val="left"/>
      <w:pPr>
        <w:tabs>
          <w:tab w:val="num" w:pos="6109"/>
        </w:tabs>
        <w:ind w:left="6109" w:hanging="360"/>
      </w:pPr>
      <w:rPr>
        <w:rFonts w:ascii="Courier New" w:hAnsi="Courier New" w:cs="Courier New" w:hint="default"/>
      </w:rPr>
    </w:lvl>
    <w:lvl w:ilvl="8" w:tplc="04190005">
      <w:start w:val="1"/>
      <w:numFmt w:val="bullet"/>
      <w:lvlText w:val=""/>
      <w:lvlJc w:val="left"/>
      <w:pPr>
        <w:tabs>
          <w:tab w:val="num" w:pos="6829"/>
        </w:tabs>
        <w:ind w:left="6829" w:hanging="360"/>
      </w:pPr>
      <w:rPr>
        <w:rFonts w:ascii="Wingdings" w:hAnsi="Wingdings" w:cs="Wingdings" w:hint="default"/>
      </w:rPr>
    </w:lvl>
  </w:abstractNum>
  <w:abstractNum w:abstractNumId="11">
    <w:nsid w:val="160F7189"/>
    <w:multiLevelType w:val="hybridMultilevel"/>
    <w:tmpl w:val="73A0422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63A7481"/>
    <w:multiLevelType w:val="hybridMultilevel"/>
    <w:tmpl w:val="ADA8BCDC"/>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980"/>
        </w:tabs>
        <w:ind w:left="1980" w:hanging="360"/>
      </w:pPr>
      <w:rPr>
        <w:rFonts w:ascii="Courier New" w:hAnsi="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3">
    <w:nsid w:val="184A00AA"/>
    <w:multiLevelType w:val="hybridMultilevel"/>
    <w:tmpl w:val="3D22A606"/>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4">
    <w:nsid w:val="269440AA"/>
    <w:multiLevelType w:val="hybridMultilevel"/>
    <w:tmpl w:val="73CE0FD0"/>
    <w:lvl w:ilvl="0" w:tplc="287A3B46">
      <w:start w:val="1"/>
      <w:numFmt w:val="decimal"/>
      <w:lvlText w:val="%1."/>
      <w:lvlJc w:val="left"/>
      <w:pPr>
        <w:ind w:left="1669" w:hanging="960"/>
      </w:pPr>
      <w:rPr>
        <w:rFonts w:hint="default"/>
      </w:rPr>
    </w:lvl>
    <w:lvl w:ilvl="1" w:tplc="04190019" w:tentative="1">
      <w:start w:val="1"/>
      <w:numFmt w:val="lowerLetter"/>
      <w:pStyle w:val="2"/>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pStyle w:val="4"/>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308C3267"/>
    <w:multiLevelType w:val="hybridMultilevel"/>
    <w:tmpl w:val="877283C4"/>
    <w:lvl w:ilvl="0" w:tplc="0318F1B0">
      <w:numFmt w:val="bullet"/>
      <w:lvlText w:val="•"/>
      <w:legacy w:legacy="1" w:legacySpace="0" w:legacyIndent="348"/>
      <w:lvlJc w:val="left"/>
      <w:pPr>
        <w:ind w:left="372"/>
      </w:pPr>
      <w:rPr>
        <w:rFonts w:ascii="Arial" w:hAnsi="Arial" w:cs="Aria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6">
    <w:nsid w:val="33AC076C"/>
    <w:multiLevelType w:val="hybridMultilevel"/>
    <w:tmpl w:val="E4E827BE"/>
    <w:lvl w:ilvl="0" w:tplc="0318F1B0">
      <w:numFmt w:val="bullet"/>
      <w:lvlText w:val="•"/>
      <w:legacy w:legacy="1" w:legacySpace="0" w:legacyIndent="348"/>
      <w:lvlJc w:val="left"/>
      <w:rPr>
        <w:rFonts w:ascii="Arial" w:hAnsi="Arial" w:cs="Aria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17">
    <w:nsid w:val="342A6563"/>
    <w:multiLevelType w:val="hybridMultilevel"/>
    <w:tmpl w:val="651C5CD0"/>
    <w:lvl w:ilvl="0" w:tplc="DDEC2B1E">
      <w:start w:val="3"/>
      <w:numFmt w:val="decimal"/>
      <w:lvlText w:val="%1."/>
      <w:lvlJc w:val="left"/>
      <w:pPr>
        <w:ind w:left="1785" w:hanging="360"/>
      </w:pPr>
      <w:rPr>
        <w:rFonts w:hint="default"/>
      </w:rPr>
    </w:lvl>
    <w:lvl w:ilvl="1" w:tplc="04190019" w:tentative="1">
      <w:start w:val="1"/>
      <w:numFmt w:val="lowerLetter"/>
      <w:lvlText w:val="%2."/>
      <w:lvlJc w:val="left"/>
      <w:pPr>
        <w:ind w:left="2505" w:hanging="360"/>
      </w:pPr>
    </w:lvl>
    <w:lvl w:ilvl="2" w:tplc="0419001B" w:tentative="1">
      <w:start w:val="1"/>
      <w:numFmt w:val="lowerRoman"/>
      <w:lvlText w:val="%3."/>
      <w:lvlJc w:val="right"/>
      <w:pPr>
        <w:ind w:left="3225" w:hanging="180"/>
      </w:pPr>
    </w:lvl>
    <w:lvl w:ilvl="3" w:tplc="0419000F" w:tentative="1">
      <w:start w:val="1"/>
      <w:numFmt w:val="decimal"/>
      <w:lvlText w:val="%4."/>
      <w:lvlJc w:val="left"/>
      <w:pPr>
        <w:ind w:left="3945" w:hanging="360"/>
      </w:pPr>
    </w:lvl>
    <w:lvl w:ilvl="4" w:tplc="04190019" w:tentative="1">
      <w:start w:val="1"/>
      <w:numFmt w:val="lowerLetter"/>
      <w:lvlText w:val="%5."/>
      <w:lvlJc w:val="left"/>
      <w:pPr>
        <w:ind w:left="4665" w:hanging="360"/>
      </w:pPr>
    </w:lvl>
    <w:lvl w:ilvl="5" w:tplc="0419001B" w:tentative="1">
      <w:start w:val="1"/>
      <w:numFmt w:val="lowerRoman"/>
      <w:lvlText w:val="%6."/>
      <w:lvlJc w:val="right"/>
      <w:pPr>
        <w:ind w:left="5385" w:hanging="180"/>
      </w:pPr>
    </w:lvl>
    <w:lvl w:ilvl="6" w:tplc="0419000F" w:tentative="1">
      <w:start w:val="1"/>
      <w:numFmt w:val="decimal"/>
      <w:lvlText w:val="%7."/>
      <w:lvlJc w:val="left"/>
      <w:pPr>
        <w:ind w:left="6105" w:hanging="360"/>
      </w:pPr>
    </w:lvl>
    <w:lvl w:ilvl="7" w:tplc="04190019" w:tentative="1">
      <w:start w:val="1"/>
      <w:numFmt w:val="lowerLetter"/>
      <w:lvlText w:val="%8."/>
      <w:lvlJc w:val="left"/>
      <w:pPr>
        <w:ind w:left="6825" w:hanging="360"/>
      </w:pPr>
    </w:lvl>
    <w:lvl w:ilvl="8" w:tplc="0419001B" w:tentative="1">
      <w:start w:val="1"/>
      <w:numFmt w:val="lowerRoman"/>
      <w:lvlText w:val="%9."/>
      <w:lvlJc w:val="right"/>
      <w:pPr>
        <w:ind w:left="7545" w:hanging="180"/>
      </w:pPr>
    </w:lvl>
  </w:abstractNum>
  <w:abstractNum w:abstractNumId="18">
    <w:nsid w:val="36FE7BBE"/>
    <w:multiLevelType w:val="hybridMultilevel"/>
    <w:tmpl w:val="F4282C60"/>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19">
    <w:nsid w:val="38DC0C40"/>
    <w:multiLevelType w:val="hybridMultilevel"/>
    <w:tmpl w:val="6934605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4471607B"/>
    <w:multiLevelType w:val="hybridMultilevel"/>
    <w:tmpl w:val="2D403842"/>
    <w:lvl w:ilvl="0" w:tplc="04190001">
      <w:start w:val="1"/>
      <w:numFmt w:val="bullet"/>
      <w:lvlText w:val=""/>
      <w:lvlJc w:val="left"/>
      <w:pPr>
        <w:tabs>
          <w:tab w:val="num" w:pos="720"/>
        </w:tabs>
        <w:ind w:left="720" w:hanging="360"/>
      </w:pPr>
      <w:rPr>
        <w:rFonts w:ascii="Symbol" w:hAnsi="Symbol" w:hint="default"/>
      </w:rPr>
    </w:lvl>
    <w:lvl w:ilvl="1" w:tplc="0318F1B0">
      <w:start w:val="65535"/>
      <w:numFmt w:val="bullet"/>
      <w:lvlText w:val="-"/>
      <w:legacy w:legacy="1" w:legacySpace="0" w:legacyIndent="132"/>
      <w:lvlJc w:val="left"/>
      <w:rPr>
        <w:rFonts w:ascii="Arial" w:hAnsi="Arial" w:cs="Arial"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46113986"/>
    <w:multiLevelType w:val="hybridMultilevel"/>
    <w:tmpl w:val="1B5C172C"/>
    <w:lvl w:ilvl="0" w:tplc="04190001">
      <w:start w:val="1"/>
      <w:numFmt w:val="bullet"/>
      <w:lvlText w:val=""/>
      <w:lvlJc w:val="left"/>
      <w:pPr>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2">
    <w:nsid w:val="51D6362B"/>
    <w:multiLevelType w:val="hybridMultilevel"/>
    <w:tmpl w:val="8774F80E"/>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cs="Wingdings" w:hint="default"/>
      </w:rPr>
    </w:lvl>
    <w:lvl w:ilvl="3" w:tplc="04190001">
      <w:start w:val="1"/>
      <w:numFmt w:val="bullet"/>
      <w:lvlText w:val=""/>
      <w:lvlJc w:val="left"/>
      <w:pPr>
        <w:ind w:left="2880" w:hanging="360"/>
      </w:pPr>
      <w:rPr>
        <w:rFonts w:ascii="Symbol" w:hAnsi="Symbol" w:cs="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cs="Wingdings" w:hint="default"/>
      </w:rPr>
    </w:lvl>
    <w:lvl w:ilvl="6" w:tplc="04190001">
      <w:start w:val="1"/>
      <w:numFmt w:val="bullet"/>
      <w:lvlText w:val=""/>
      <w:lvlJc w:val="left"/>
      <w:pPr>
        <w:ind w:left="5040" w:hanging="360"/>
      </w:pPr>
      <w:rPr>
        <w:rFonts w:ascii="Symbol" w:hAnsi="Symbol" w:cs="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cs="Wingdings" w:hint="default"/>
      </w:rPr>
    </w:lvl>
  </w:abstractNum>
  <w:abstractNum w:abstractNumId="23">
    <w:nsid w:val="68001FBA"/>
    <w:multiLevelType w:val="hybridMultilevel"/>
    <w:tmpl w:val="0512C686"/>
    <w:lvl w:ilvl="0" w:tplc="04190001">
      <w:start w:val="1"/>
      <w:numFmt w:val="bullet"/>
      <w:lvlText w:val=""/>
      <w:lvlJc w:val="left"/>
      <w:pPr>
        <w:tabs>
          <w:tab w:val="num" w:pos="1429"/>
        </w:tabs>
        <w:ind w:left="1429" w:hanging="360"/>
      </w:pPr>
      <w:rPr>
        <w:rFonts w:ascii="Symbol" w:hAnsi="Symbol" w:cs="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24">
    <w:nsid w:val="70745916"/>
    <w:multiLevelType w:val="hybridMultilevel"/>
    <w:tmpl w:val="F4CA9FD6"/>
    <w:lvl w:ilvl="0" w:tplc="04190001">
      <w:start w:val="1"/>
      <w:numFmt w:val="bullet"/>
      <w:lvlText w:val=""/>
      <w:lvlJc w:val="left"/>
      <w:pPr>
        <w:tabs>
          <w:tab w:val="num" w:pos="1494"/>
        </w:tabs>
        <w:ind w:left="1494" w:hanging="360"/>
      </w:pPr>
      <w:rPr>
        <w:rFonts w:ascii="Symbol" w:hAnsi="Symbol" w:cs="Symbol" w:hint="default"/>
      </w:rPr>
    </w:lvl>
    <w:lvl w:ilvl="1" w:tplc="0318F1B0">
      <w:numFmt w:val="bullet"/>
      <w:lvlText w:val="-"/>
      <w:legacy w:legacy="1" w:legacySpace="360" w:legacyIndent="132"/>
      <w:lvlJc w:val="left"/>
      <w:rPr>
        <w:rFonts w:ascii="Arial" w:hAnsi="Arial" w:cs="Arial" w:hint="default"/>
      </w:rPr>
    </w:lvl>
    <w:lvl w:ilvl="2" w:tplc="04190005">
      <w:start w:val="1"/>
      <w:numFmt w:val="bullet"/>
      <w:lvlText w:val=""/>
      <w:lvlJc w:val="left"/>
      <w:pPr>
        <w:tabs>
          <w:tab w:val="num" w:pos="2934"/>
        </w:tabs>
        <w:ind w:left="2934" w:hanging="360"/>
      </w:pPr>
      <w:rPr>
        <w:rFonts w:ascii="Wingdings" w:hAnsi="Wingdings" w:cs="Wingdings" w:hint="default"/>
      </w:rPr>
    </w:lvl>
    <w:lvl w:ilvl="3" w:tplc="04190001">
      <w:start w:val="1"/>
      <w:numFmt w:val="bullet"/>
      <w:lvlText w:val=""/>
      <w:lvlJc w:val="left"/>
      <w:pPr>
        <w:tabs>
          <w:tab w:val="num" w:pos="3654"/>
        </w:tabs>
        <w:ind w:left="3654" w:hanging="360"/>
      </w:pPr>
      <w:rPr>
        <w:rFonts w:ascii="Symbol" w:hAnsi="Symbol" w:cs="Symbol" w:hint="default"/>
      </w:rPr>
    </w:lvl>
    <w:lvl w:ilvl="4" w:tplc="04190003">
      <w:start w:val="1"/>
      <w:numFmt w:val="bullet"/>
      <w:lvlText w:val="o"/>
      <w:lvlJc w:val="left"/>
      <w:pPr>
        <w:tabs>
          <w:tab w:val="num" w:pos="4374"/>
        </w:tabs>
        <w:ind w:left="4374" w:hanging="360"/>
      </w:pPr>
      <w:rPr>
        <w:rFonts w:ascii="Courier New" w:hAnsi="Courier New" w:cs="Courier New" w:hint="default"/>
      </w:rPr>
    </w:lvl>
    <w:lvl w:ilvl="5" w:tplc="04190005">
      <w:start w:val="1"/>
      <w:numFmt w:val="bullet"/>
      <w:lvlText w:val=""/>
      <w:lvlJc w:val="left"/>
      <w:pPr>
        <w:tabs>
          <w:tab w:val="num" w:pos="5094"/>
        </w:tabs>
        <w:ind w:left="5094" w:hanging="360"/>
      </w:pPr>
      <w:rPr>
        <w:rFonts w:ascii="Wingdings" w:hAnsi="Wingdings" w:cs="Wingdings" w:hint="default"/>
      </w:rPr>
    </w:lvl>
    <w:lvl w:ilvl="6" w:tplc="04190001">
      <w:start w:val="1"/>
      <w:numFmt w:val="bullet"/>
      <w:lvlText w:val=""/>
      <w:lvlJc w:val="left"/>
      <w:pPr>
        <w:tabs>
          <w:tab w:val="num" w:pos="5814"/>
        </w:tabs>
        <w:ind w:left="5814" w:hanging="360"/>
      </w:pPr>
      <w:rPr>
        <w:rFonts w:ascii="Symbol" w:hAnsi="Symbol" w:cs="Symbol" w:hint="default"/>
      </w:rPr>
    </w:lvl>
    <w:lvl w:ilvl="7" w:tplc="04190003">
      <w:start w:val="1"/>
      <w:numFmt w:val="bullet"/>
      <w:lvlText w:val="o"/>
      <w:lvlJc w:val="left"/>
      <w:pPr>
        <w:tabs>
          <w:tab w:val="num" w:pos="6534"/>
        </w:tabs>
        <w:ind w:left="6534" w:hanging="360"/>
      </w:pPr>
      <w:rPr>
        <w:rFonts w:ascii="Courier New" w:hAnsi="Courier New" w:cs="Courier New" w:hint="default"/>
      </w:rPr>
    </w:lvl>
    <w:lvl w:ilvl="8" w:tplc="04190005">
      <w:start w:val="1"/>
      <w:numFmt w:val="bullet"/>
      <w:lvlText w:val=""/>
      <w:lvlJc w:val="left"/>
      <w:pPr>
        <w:tabs>
          <w:tab w:val="num" w:pos="7254"/>
        </w:tabs>
        <w:ind w:left="7254" w:hanging="360"/>
      </w:pPr>
      <w:rPr>
        <w:rFonts w:ascii="Wingdings" w:hAnsi="Wingdings" w:cs="Wingdings" w:hint="default"/>
      </w:rPr>
    </w:lvl>
  </w:abstractNum>
  <w:abstractNum w:abstractNumId="25">
    <w:nsid w:val="7CF927DA"/>
    <w:multiLevelType w:val="hybridMultilevel"/>
    <w:tmpl w:val="FE8608C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4"/>
  </w:num>
  <w:num w:numId="2">
    <w:abstractNumId w:val="0"/>
  </w:num>
  <w:num w:numId="3">
    <w:abstractNumId w:val="1"/>
  </w:num>
  <w:num w:numId="4">
    <w:abstractNumId w:val="2"/>
  </w:num>
  <w:num w:numId="5">
    <w:abstractNumId w:val="3"/>
  </w:num>
  <w:num w:numId="6">
    <w:abstractNumId w:val="4"/>
  </w:num>
  <w:num w:numId="7">
    <w:abstractNumId w:val="5"/>
  </w:num>
  <w:num w:numId="8">
    <w:abstractNumId w:val="6"/>
  </w:num>
  <w:num w:numId="9">
    <w:abstractNumId w:val="7"/>
  </w:num>
  <w:num w:numId="10">
    <w:abstractNumId w:val="17"/>
  </w:num>
  <w:num w:numId="11">
    <w:abstractNumId w:val="11"/>
  </w:num>
  <w:num w:numId="12">
    <w:abstractNumId w:val="12"/>
  </w:num>
  <w:num w:numId="13">
    <w:abstractNumId w:val="19"/>
  </w:num>
  <w:num w:numId="14">
    <w:abstractNumId w:val="25"/>
  </w:num>
  <w:num w:numId="15">
    <w:abstractNumId w:val="23"/>
  </w:num>
  <w:num w:numId="16">
    <w:abstractNumId w:val="10"/>
  </w:num>
  <w:num w:numId="17">
    <w:abstractNumId w:val="16"/>
  </w:num>
  <w:num w:numId="18">
    <w:abstractNumId w:val="24"/>
  </w:num>
  <w:num w:numId="19">
    <w:abstractNumId w:val="15"/>
  </w:num>
  <w:num w:numId="20">
    <w:abstractNumId w:val="9"/>
  </w:num>
  <w:num w:numId="21">
    <w:abstractNumId w:val="8"/>
  </w:num>
  <w:num w:numId="22">
    <w:abstractNumId w:val="22"/>
  </w:num>
  <w:num w:numId="23">
    <w:abstractNumId w:val="21"/>
  </w:num>
  <w:num w:numId="24">
    <w:abstractNumId w:val="18"/>
  </w:num>
  <w:num w:numId="25">
    <w:abstractNumId w:val="13"/>
  </w:num>
  <w:num w:numId="2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0305"/>
    <w:rsid w:val="00001392"/>
    <w:rsid w:val="00015F77"/>
    <w:rsid w:val="000160F9"/>
    <w:rsid w:val="000215D9"/>
    <w:rsid w:val="000252BA"/>
    <w:rsid w:val="000327D7"/>
    <w:rsid w:val="00054AEE"/>
    <w:rsid w:val="00060789"/>
    <w:rsid w:val="000626C0"/>
    <w:rsid w:val="00065AE0"/>
    <w:rsid w:val="0007545B"/>
    <w:rsid w:val="00076C45"/>
    <w:rsid w:val="00083A77"/>
    <w:rsid w:val="000841F4"/>
    <w:rsid w:val="00091184"/>
    <w:rsid w:val="00091ABD"/>
    <w:rsid w:val="000970C0"/>
    <w:rsid w:val="000A1CA9"/>
    <w:rsid w:val="000A52D5"/>
    <w:rsid w:val="000A6A6E"/>
    <w:rsid w:val="000C3BAA"/>
    <w:rsid w:val="000D079A"/>
    <w:rsid w:val="000E037F"/>
    <w:rsid w:val="000E07B0"/>
    <w:rsid w:val="00110773"/>
    <w:rsid w:val="001426B4"/>
    <w:rsid w:val="001469B8"/>
    <w:rsid w:val="001508D5"/>
    <w:rsid w:val="001520A8"/>
    <w:rsid w:val="00152C0D"/>
    <w:rsid w:val="00162842"/>
    <w:rsid w:val="00162C6E"/>
    <w:rsid w:val="0016654D"/>
    <w:rsid w:val="00171C9D"/>
    <w:rsid w:val="00175262"/>
    <w:rsid w:val="00175358"/>
    <w:rsid w:val="001857C9"/>
    <w:rsid w:val="00185A29"/>
    <w:rsid w:val="001A147F"/>
    <w:rsid w:val="001A15B2"/>
    <w:rsid w:val="001A376E"/>
    <w:rsid w:val="001A40D6"/>
    <w:rsid w:val="001A68A8"/>
    <w:rsid w:val="001B094C"/>
    <w:rsid w:val="001C0560"/>
    <w:rsid w:val="001C2166"/>
    <w:rsid w:val="001C4ED7"/>
    <w:rsid w:val="001D12D7"/>
    <w:rsid w:val="001D6144"/>
    <w:rsid w:val="001F3F0D"/>
    <w:rsid w:val="001F69BA"/>
    <w:rsid w:val="0020248A"/>
    <w:rsid w:val="00215C83"/>
    <w:rsid w:val="002311F0"/>
    <w:rsid w:val="002318F3"/>
    <w:rsid w:val="00243359"/>
    <w:rsid w:val="00246EE2"/>
    <w:rsid w:val="00247221"/>
    <w:rsid w:val="00262068"/>
    <w:rsid w:val="0026785D"/>
    <w:rsid w:val="00273432"/>
    <w:rsid w:val="00276C6B"/>
    <w:rsid w:val="00295786"/>
    <w:rsid w:val="002B0305"/>
    <w:rsid w:val="002D2F29"/>
    <w:rsid w:val="002D79EB"/>
    <w:rsid w:val="002E4D7F"/>
    <w:rsid w:val="002E7AC9"/>
    <w:rsid w:val="002F30D5"/>
    <w:rsid w:val="002F7716"/>
    <w:rsid w:val="00300599"/>
    <w:rsid w:val="00303E92"/>
    <w:rsid w:val="003100D9"/>
    <w:rsid w:val="00310FC0"/>
    <w:rsid w:val="00311432"/>
    <w:rsid w:val="00315E37"/>
    <w:rsid w:val="0032573E"/>
    <w:rsid w:val="003321AD"/>
    <w:rsid w:val="0034795B"/>
    <w:rsid w:val="003650A1"/>
    <w:rsid w:val="0037265B"/>
    <w:rsid w:val="00373410"/>
    <w:rsid w:val="00397824"/>
    <w:rsid w:val="003E4295"/>
    <w:rsid w:val="003F1464"/>
    <w:rsid w:val="003F460A"/>
    <w:rsid w:val="0040134F"/>
    <w:rsid w:val="00405441"/>
    <w:rsid w:val="0041405F"/>
    <w:rsid w:val="00414060"/>
    <w:rsid w:val="00417E17"/>
    <w:rsid w:val="00434AB3"/>
    <w:rsid w:val="004606CC"/>
    <w:rsid w:val="00463DB3"/>
    <w:rsid w:val="00467DFC"/>
    <w:rsid w:val="00487DD6"/>
    <w:rsid w:val="004A143B"/>
    <w:rsid w:val="004B58E6"/>
    <w:rsid w:val="004C5A0F"/>
    <w:rsid w:val="004D3A57"/>
    <w:rsid w:val="004E2228"/>
    <w:rsid w:val="004E4DF0"/>
    <w:rsid w:val="004E5B7C"/>
    <w:rsid w:val="004F2EAF"/>
    <w:rsid w:val="004F7235"/>
    <w:rsid w:val="00500F81"/>
    <w:rsid w:val="00506FEC"/>
    <w:rsid w:val="0051081E"/>
    <w:rsid w:val="00510A63"/>
    <w:rsid w:val="005164EB"/>
    <w:rsid w:val="00520184"/>
    <w:rsid w:val="00524CC9"/>
    <w:rsid w:val="00526339"/>
    <w:rsid w:val="00531D8C"/>
    <w:rsid w:val="00547CDA"/>
    <w:rsid w:val="005607E4"/>
    <w:rsid w:val="00560E9F"/>
    <w:rsid w:val="0057463B"/>
    <w:rsid w:val="00583467"/>
    <w:rsid w:val="00587120"/>
    <w:rsid w:val="0059160F"/>
    <w:rsid w:val="00592C2C"/>
    <w:rsid w:val="005A15DA"/>
    <w:rsid w:val="005B0208"/>
    <w:rsid w:val="005B2E92"/>
    <w:rsid w:val="005B6573"/>
    <w:rsid w:val="005C36EA"/>
    <w:rsid w:val="005C4BF7"/>
    <w:rsid w:val="005C68C6"/>
    <w:rsid w:val="005C74F4"/>
    <w:rsid w:val="005D0009"/>
    <w:rsid w:val="005D12B6"/>
    <w:rsid w:val="005D2C73"/>
    <w:rsid w:val="005D785F"/>
    <w:rsid w:val="00625F39"/>
    <w:rsid w:val="0063110C"/>
    <w:rsid w:val="00633E8D"/>
    <w:rsid w:val="006353DD"/>
    <w:rsid w:val="00643B5B"/>
    <w:rsid w:val="00645E57"/>
    <w:rsid w:val="0065518A"/>
    <w:rsid w:val="006603AA"/>
    <w:rsid w:val="00665C43"/>
    <w:rsid w:val="00676166"/>
    <w:rsid w:val="00677E33"/>
    <w:rsid w:val="006A6E56"/>
    <w:rsid w:val="006A7410"/>
    <w:rsid w:val="006B3106"/>
    <w:rsid w:val="006C1AA7"/>
    <w:rsid w:val="006C225D"/>
    <w:rsid w:val="006D337D"/>
    <w:rsid w:val="006F73AC"/>
    <w:rsid w:val="00703246"/>
    <w:rsid w:val="00705FEA"/>
    <w:rsid w:val="00712C1D"/>
    <w:rsid w:val="00714710"/>
    <w:rsid w:val="007153F3"/>
    <w:rsid w:val="00717125"/>
    <w:rsid w:val="0072139C"/>
    <w:rsid w:val="007243AC"/>
    <w:rsid w:val="007635FA"/>
    <w:rsid w:val="007706A1"/>
    <w:rsid w:val="007754BE"/>
    <w:rsid w:val="00785CC7"/>
    <w:rsid w:val="00796B3B"/>
    <w:rsid w:val="007A1C14"/>
    <w:rsid w:val="007A47D7"/>
    <w:rsid w:val="007B2148"/>
    <w:rsid w:val="007C0769"/>
    <w:rsid w:val="007C3309"/>
    <w:rsid w:val="007D343F"/>
    <w:rsid w:val="007D40F5"/>
    <w:rsid w:val="007D6841"/>
    <w:rsid w:val="007F72AA"/>
    <w:rsid w:val="008004BA"/>
    <w:rsid w:val="008309D1"/>
    <w:rsid w:val="008408D1"/>
    <w:rsid w:val="00850ED6"/>
    <w:rsid w:val="00851B85"/>
    <w:rsid w:val="008633A6"/>
    <w:rsid w:val="008801A2"/>
    <w:rsid w:val="00880327"/>
    <w:rsid w:val="00885D0D"/>
    <w:rsid w:val="00887C00"/>
    <w:rsid w:val="00892208"/>
    <w:rsid w:val="008C380B"/>
    <w:rsid w:val="008C4ED1"/>
    <w:rsid w:val="008C70DC"/>
    <w:rsid w:val="008D0768"/>
    <w:rsid w:val="008D0DC2"/>
    <w:rsid w:val="008D48A1"/>
    <w:rsid w:val="008D4F57"/>
    <w:rsid w:val="008D551F"/>
    <w:rsid w:val="008F3D20"/>
    <w:rsid w:val="008F6583"/>
    <w:rsid w:val="008F69AA"/>
    <w:rsid w:val="00904463"/>
    <w:rsid w:val="00912497"/>
    <w:rsid w:val="009231ED"/>
    <w:rsid w:val="00923A38"/>
    <w:rsid w:val="00927141"/>
    <w:rsid w:val="00935F22"/>
    <w:rsid w:val="0093677B"/>
    <w:rsid w:val="00937FB9"/>
    <w:rsid w:val="00967727"/>
    <w:rsid w:val="00970881"/>
    <w:rsid w:val="00972E04"/>
    <w:rsid w:val="00986100"/>
    <w:rsid w:val="009864AD"/>
    <w:rsid w:val="0099298E"/>
    <w:rsid w:val="00992E47"/>
    <w:rsid w:val="009D30F1"/>
    <w:rsid w:val="009E1D4A"/>
    <w:rsid w:val="009F29EE"/>
    <w:rsid w:val="00A107AB"/>
    <w:rsid w:val="00A1176F"/>
    <w:rsid w:val="00A11B82"/>
    <w:rsid w:val="00A15A82"/>
    <w:rsid w:val="00A23EAF"/>
    <w:rsid w:val="00A335A9"/>
    <w:rsid w:val="00A50DCA"/>
    <w:rsid w:val="00A536CA"/>
    <w:rsid w:val="00A64073"/>
    <w:rsid w:val="00A64C78"/>
    <w:rsid w:val="00A67416"/>
    <w:rsid w:val="00A707E6"/>
    <w:rsid w:val="00A74CF5"/>
    <w:rsid w:val="00A76C57"/>
    <w:rsid w:val="00A90CCF"/>
    <w:rsid w:val="00A916CE"/>
    <w:rsid w:val="00AA0769"/>
    <w:rsid w:val="00AA21F1"/>
    <w:rsid w:val="00AC4DEF"/>
    <w:rsid w:val="00AE4211"/>
    <w:rsid w:val="00AE4868"/>
    <w:rsid w:val="00AE7A35"/>
    <w:rsid w:val="00AE7DA9"/>
    <w:rsid w:val="00AF3380"/>
    <w:rsid w:val="00AF613F"/>
    <w:rsid w:val="00B02EF5"/>
    <w:rsid w:val="00B06FFC"/>
    <w:rsid w:val="00B10A75"/>
    <w:rsid w:val="00B22675"/>
    <w:rsid w:val="00B3799D"/>
    <w:rsid w:val="00B414DA"/>
    <w:rsid w:val="00B4283E"/>
    <w:rsid w:val="00B47133"/>
    <w:rsid w:val="00B564F2"/>
    <w:rsid w:val="00B630FE"/>
    <w:rsid w:val="00B66346"/>
    <w:rsid w:val="00B67D39"/>
    <w:rsid w:val="00B77C62"/>
    <w:rsid w:val="00B81ADD"/>
    <w:rsid w:val="00B821F1"/>
    <w:rsid w:val="00B861BE"/>
    <w:rsid w:val="00B92364"/>
    <w:rsid w:val="00BA4DCB"/>
    <w:rsid w:val="00BB0B56"/>
    <w:rsid w:val="00BC0371"/>
    <w:rsid w:val="00BC292C"/>
    <w:rsid w:val="00BC7D5B"/>
    <w:rsid w:val="00BD48A1"/>
    <w:rsid w:val="00BE0407"/>
    <w:rsid w:val="00BE1D60"/>
    <w:rsid w:val="00BF26E6"/>
    <w:rsid w:val="00BF5555"/>
    <w:rsid w:val="00C03CB8"/>
    <w:rsid w:val="00C16BC2"/>
    <w:rsid w:val="00C23D85"/>
    <w:rsid w:val="00C25CBF"/>
    <w:rsid w:val="00C26CE8"/>
    <w:rsid w:val="00C33B74"/>
    <w:rsid w:val="00C40364"/>
    <w:rsid w:val="00C4054B"/>
    <w:rsid w:val="00C42D59"/>
    <w:rsid w:val="00C659ED"/>
    <w:rsid w:val="00C806F4"/>
    <w:rsid w:val="00C87090"/>
    <w:rsid w:val="00CA2A01"/>
    <w:rsid w:val="00CA42F1"/>
    <w:rsid w:val="00CB0D09"/>
    <w:rsid w:val="00CC1195"/>
    <w:rsid w:val="00CC675B"/>
    <w:rsid w:val="00CC6F26"/>
    <w:rsid w:val="00CD6BE4"/>
    <w:rsid w:val="00CD6FE9"/>
    <w:rsid w:val="00CF05C2"/>
    <w:rsid w:val="00CF08BD"/>
    <w:rsid w:val="00D1020C"/>
    <w:rsid w:val="00D10F70"/>
    <w:rsid w:val="00D3363B"/>
    <w:rsid w:val="00D36FE8"/>
    <w:rsid w:val="00D42951"/>
    <w:rsid w:val="00D4307D"/>
    <w:rsid w:val="00D44B01"/>
    <w:rsid w:val="00D47619"/>
    <w:rsid w:val="00D501AF"/>
    <w:rsid w:val="00D50809"/>
    <w:rsid w:val="00D60C27"/>
    <w:rsid w:val="00D703ED"/>
    <w:rsid w:val="00D740E8"/>
    <w:rsid w:val="00D814CC"/>
    <w:rsid w:val="00D92C63"/>
    <w:rsid w:val="00D93203"/>
    <w:rsid w:val="00D95938"/>
    <w:rsid w:val="00DA3678"/>
    <w:rsid w:val="00DA4927"/>
    <w:rsid w:val="00DA5763"/>
    <w:rsid w:val="00DA7534"/>
    <w:rsid w:val="00DB6AB8"/>
    <w:rsid w:val="00DB6E88"/>
    <w:rsid w:val="00DC0C73"/>
    <w:rsid w:val="00DD06C9"/>
    <w:rsid w:val="00DE5DA7"/>
    <w:rsid w:val="00DE7D49"/>
    <w:rsid w:val="00DF26CA"/>
    <w:rsid w:val="00E07D11"/>
    <w:rsid w:val="00E110BB"/>
    <w:rsid w:val="00E13FFD"/>
    <w:rsid w:val="00E42B23"/>
    <w:rsid w:val="00E4715B"/>
    <w:rsid w:val="00E56968"/>
    <w:rsid w:val="00E86C03"/>
    <w:rsid w:val="00EA1DE1"/>
    <w:rsid w:val="00EC39E8"/>
    <w:rsid w:val="00EC705E"/>
    <w:rsid w:val="00ED5FC1"/>
    <w:rsid w:val="00EE126C"/>
    <w:rsid w:val="00EE444F"/>
    <w:rsid w:val="00EF29CC"/>
    <w:rsid w:val="00EF2B3D"/>
    <w:rsid w:val="00F0218E"/>
    <w:rsid w:val="00F127B8"/>
    <w:rsid w:val="00F14191"/>
    <w:rsid w:val="00F3069A"/>
    <w:rsid w:val="00F53A67"/>
    <w:rsid w:val="00F70C4E"/>
    <w:rsid w:val="00F743CD"/>
    <w:rsid w:val="00F7487C"/>
    <w:rsid w:val="00F7595F"/>
    <w:rsid w:val="00F75BFD"/>
    <w:rsid w:val="00F8570F"/>
    <w:rsid w:val="00F95794"/>
    <w:rsid w:val="00FA3189"/>
    <w:rsid w:val="00FC3A18"/>
    <w:rsid w:val="00FC730E"/>
    <w:rsid w:val="00FC738A"/>
    <w:rsid w:val="00FD0937"/>
    <w:rsid w:val="00FD1887"/>
    <w:rsid w:val="00FD39C1"/>
    <w:rsid w:val="00FE54A8"/>
    <w:rsid w:val="00FE6086"/>
    <w:rsid w:val="00FF26CE"/>
    <w:rsid w:val="00FF5CF8"/>
    <w:rsid w:val="00FF6D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Document Map"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3432"/>
    <w:pPr>
      <w:widowControl w:val="0"/>
      <w:autoSpaceDE w:val="0"/>
      <w:autoSpaceDN w:val="0"/>
      <w:adjustRightInd w:val="0"/>
      <w:spacing w:after="0" w:line="240" w:lineRule="auto"/>
    </w:pPr>
    <w:rPr>
      <w:rFonts w:ascii="Times New Roman" w:eastAsia="Times New Roman" w:hAnsi="Times New Roman" w:cs="Times New Roman"/>
      <w:b/>
      <w:bCs/>
      <w:sz w:val="20"/>
      <w:szCs w:val="20"/>
      <w:lang w:eastAsia="ru-RU"/>
    </w:rPr>
  </w:style>
  <w:style w:type="paragraph" w:styleId="1">
    <w:name w:val="heading 1"/>
    <w:basedOn w:val="a"/>
    <w:next w:val="a"/>
    <w:link w:val="10"/>
    <w:qFormat/>
    <w:rsid w:val="00592C2C"/>
    <w:pPr>
      <w:keepNext/>
      <w:suppressAutoHyphens/>
      <w:overflowPunct w:val="0"/>
      <w:spacing w:before="240" w:after="60"/>
      <w:textAlignment w:val="baseline"/>
      <w:outlineLvl w:val="0"/>
    </w:pPr>
    <w:rPr>
      <w:rFonts w:ascii="Cambria" w:hAnsi="Cambria"/>
      <w:color w:val="000000"/>
      <w:kern w:val="32"/>
      <w:sz w:val="32"/>
      <w:szCs w:val="32"/>
      <w:lang w:val="en-US" w:eastAsia="x-none"/>
    </w:rPr>
  </w:style>
  <w:style w:type="paragraph" w:styleId="2">
    <w:name w:val="heading 2"/>
    <w:basedOn w:val="a0"/>
    <w:next w:val="a1"/>
    <w:link w:val="20"/>
    <w:qFormat/>
    <w:rsid w:val="00592C2C"/>
    <w:pPr>
      <w:numPr>
        <w:ilvl w:val="1"/>
        <w:numId w:val="1"/>
      </w:numPr>
      <w:outlineLvl w:val="1"/>
    </w:pPr>
    <w:rPr>
      <w:b/>
      <w:bCs/>
      <w:i/>
      <w:iCs/>
    </w:rPr>
  </w:style>
  <w:style w:type="paragraph" w:styleId="3">
    <w:name w:val="heading 3"/>
    <w:basedOn w:val="a"/>
    <w:next w:val="a"/>
    <w:link w:val="30"/>
    <w:qFormat/>
    <w:rsid w:val="00592C2C"/>
    <w:pPr>
      <w:keepNext/>
      <w:numPr>
        <w:numId w:val="3"/>
      </w:numPr>
      <w:tabs>
        <w:tab w:val="left" w:pos="720"/>
      </w:tabs>
      <w:suppressAutoHyphens/>
      <w:autoSpaceDE/>
      <w:autoSpaceDN/>
      <w:adjustRightInd/>
      <w:ind w:left="0" w:firstLine="0"/>
      <w:jc w:val="both"/>
      <w:outlineLvl w:val="2"/>
    </w:pPr>
    <w:rPr>
      <w:rFonts w:cs="Arial"/>
      <w:sz w:val="28"/>
      <w:szCs w:val="28"/>
      <w:lang w:eastAsia="ar-SA"/>
    </w:rPr>
  </w:style>
  <w:style w:type="paragraph" w:styleId="4">
    <w:name w:val="heading 4"/>
    <w:basedOn w:val="a"/>
    <w:next w:val="a"/>
    <w:link w:val="40"/>
    <w:qFormat/>
    <w:rsid w:val="00592C2C"/>
    <w:pPr>
      <w:keepNext/>
      <w:widowControl/>
      <w:numPr>
        <w:ilvl w:val="3"/>
        <w:numId w:val="1"/>
      </w:numPr>
      <w:suppressAutoHyphens/>
      <w:autoSpaceDE/>
      <w:autoSpaceDN/>
      <w:adjustRightInd/>
      <w:spacing w:before="240" w:after="60"/>
      <w:jc w:val="center"/>
      <w:outlineLvl w:val="3"/>
    </w:pPr>
    <w:rPr>
      <w:b w:val="0"/>
      <w:i/>
      <w:color w:val="000000"/>
      <w:sz w:val="40"/>
      <w:szCs w:val="40"/>
      <w:lang w:eastAsia="ar-SA"/>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a5">
    <w:name w:val="Îáû÷íûé"/>
    <w:rsid w:val="005D785F"/>
    <w:pPr>
      <w:spacing w:after="0" w:line="240" w:lineRule="auto"/>
    </w:pPr>
    <w:rPr>
      <w:rFonts w:ascii="Times New Roman" w:eastAsia="Times New Roman" w:hAnsi="Times New Roman" w:cs="Times New Roman"/>
      <w:sz w:val="20"/>
      <w:szCs w:val="20"/>
      <w:lang w:val="en-US" w:eastAsia="ru-RU"/>
    </w:rPr>
  </w:style>
  <w:style w:type="character" w:styleId="a6">
    <w:name w:val="Hyperlink"/>
    <w:basedOn w:val="a2"/>
    <w:uiPriority w:val="99"/>
    <w:unhideWhenUsed/>
    <w:rsid w:val="006C225D"/>
    <w:rPr>
      <w:color w:val="0000FF"/>
      <w:u w:val="single"/>
    </w:rPr>
  </w:style>
  <w:style w:type="paragraph" w:customStyle="1" w:styleId="s22">
    <w:name w:val="s_22"/>
    <w:basedOn w:val="a"/>
    <w:rsid w:val="006C225D"/>
    <w:pPr>
      <w:widowControl/>
      <w:autoSpaceDE/>
      <w:autoSpaceDN/>
      <w:adjustRightInd/>
      <w:spacing w:before="100" w:beforeAutospacing="1" w:after="100" w:afterAutospacing="1"/>
    </w:pPr>
    <w:rPr>
      <w:b w:val="0"/>
      <w:bCs w:val="0"/>
      <w:sz w:val="24"/>
      <w:szCs w:val="24"/>
    </w:rPr>
  </w:style>
  <w:style w:type="paragraph" w:customStyle="1" w:styleId="s1">
    <w:name w:val="s_1"/>
    <w:basedOn w:val="a"/>
    <w:rsid w:val="006C225D"/>
    <w:pPr>
      <w:widowControl/>
      <w:autoSpaceDE/>
      <w:autoSpaceDN/>
      <w:adjustRightInd/>
      <w:spacing w:before="100" w:beforeAutospacing="1" w:after="100" w:afterAutospacing="1"/>
    </w:pPr>
    <w:rPr>
      <w:b w:val="0"/>
      <w:bCs w:val="0"/>
      <w:sz w:val="24"/>
      <w:szCs w:val="24"/>
    </w:rPr>
  </w:style>
  <w:style w:type="paragraph" w:styleId="a7">
    <w:name w:val="List Paragraph"/>
    <w:basedOn w:val="a"/>
    <w:uiPriority w:val="34"/>
    <w:qFormat/>
    <w:rsid w:val="00AA21F1"/>
    <w:pPr>
      <w:ind w:left="720"/>
      <w:contextualSpacing/>
    </w:pPr>
  </w:style>
  <w:style w:type="character" w:customStyle="1" w:styleId="10">
    <w:name w:val="Заголовок 1 Знак"/>
    <w:basedOn w:val="a2"/>
    <w:link w:val="1"/>
    <w:rsid w:val="00592C2C"/>
    <w:rPr>
      <w:rFonts w:ascii="Cambria" w:eastAsia="Times New Roman" w:hAnsi="Cambria" w:cs="Times New Roman"/>
      <w:b/>
      <w:bCs/>
      <w:color w:val="000000"/>
      <w:kern w:val="32"/>
      <w:sz w:val="32"/>
      <w:szCs w:val="32"/>
      <w:lang w:val="en-US" w:eastAsia="x-none"/>
    </w:rPr>
  </w:style>
  <w:style w:type="character" w:customStyle="1" w:styleId="20">
    <w:name w:val="Заголовок 2 Знак"/>
    <w:basedOn w:val="a2"/>
    <w:link w:val="2"/>
    <w:rsid w:val="00592C2C"/>
    <w:rPr>
      <w:rFonts w:ascii="Arial" w:eastAsia="Lucida Sans Unicode" w:hAnsi="Arial" w:cs="Tahoma"/>
      <w:b/>
      <w:bCs/>
      <w:i/>
      <w:iCs/>
      <w:sz w:val="28"/>
      <w:szCs w:val="28"/>
      <w:lang w:eastAsia="ar-SA"/>
    </w:rPr>
  </w:style>
  <w:style w:type="character" w:customStyle="1" w:styleId="30">
    <w:name w:val="Заголовок 3 Знак"/>
    <w:basedOn w:val="a2"/>
    <w:link w:val="3"/>
    <w:rsid w:val="00592C2C"/>
    <w:rPr>
      <w:rFonts w:ascii="Times New Roman" w:eastAsia="Times New Roman" w:hAnsi="Times New Roman" w:cs="Arial"/>
      <w:b/>
      <w:bCs/>
      <w:sz w:val="28"/>
      <w:szCs w:val="28"/>
      <w:lang w:eastAsia="ar-SA"/>
    </w:rPr>
  </w:style>
  <w:style w:type="character" w:customStyle="1" w:styleId="40">
    <w:name w:val="Заголовок 4 Знак"/>
    <w:basedOn w:val="a2"/>
    <w:link w:val="4"/>
    <w:rsid w:val="00592C2C"/>
    <w:rPr>
      <w:rFonts w:ascii="Times New Roman" w:eastAsia="Times New Roman" w:hAnsi="Times New Roman" w:cs="Times New Roman"/>
      <w:bCs/>
      <w:i/>
      <w:color w:val="000000"/>
      <w:sz w:val="40"/>
      <w:szCs w:val="40"/>
      <w:lang w:eastAsia="ar-SA"/>
    </w:rPr>
  </w:style>
  <w:style w:type="numbering" w:customStyle="1" w:styleId="11">
    <w:name w:val="Нет списка1"/>
    <w:next w:val="a4"/>
    <w:uiPriority w:val="99"/>
    <w:semiHidden/>
    <w:unhideWhenUsed/>
    <w:rsid w:val="00592C2C"/>
  </w:style>
  <w:style w:type="character" w:customStyle="1" w:styleId="5">
    <w:name w:val="Основной шрифт абзаца5"/>
    <w:rsid w:val="00592C2C"/>
  </w:style>
  <w:style w:type="character" w:customStyle="1" w:styleId="41">
    <w:name w:val="Основной шрифт абзаца4"/>
    <w:rsid w:val="00592C2C"/>
  </w:style>
  <w:style w:type="character" w:customStyle="1" w:styleId="Absatz-Standardschriftart">
    <w:name w:val="Absatz-Standardschriftart"/>
    <w:rsid w:val="00592C2C"/>
  </w:style>
  <w:style w:type="character" w:customStyle="1" w:styleId="WW8Num6z0">
    <w:name w:val="WW8Num6z0"/>
    <w:rsid w:val="00592C2C"/>
    <w:rPr>
      <w:rFonts w:ascii="Symbol" w:hAnsi="Symbol"/>
    </w:rPr>
  </w:style>
  <w:style w:type="character" w:customStyle="1" w:styleId="WW8Num7z0">
    <w:name w:val="WW8Num7z0"/>
    <w:rsid w:val="00592C2C"/>
    <w:rPr>
      <w:rFonts w:ascii="Symbol" w:hAnsi="Symbol" w:cs="Times New Roman"/>
    </w:rPr>
  </w:style>
  <w:style w:type="character" w:customStyle="1" w:styleId="WW8Num8z0">
    <w:name w:val="WW8Num8z0"/>
    <w:rsid w:val="00592C2C"/>
    <w:rPr>
      <w:rFonts w:ascii="Times New Roman" w:hAnsi="Times New Roman" w:cs="Times New Roman"/>
    </w:rPr>
  </w:style>
  <w:style w:type="character" w:customStyle="1" w:styleId="31">
    <w:name w:val="Основной шрифт абзаца3"/>
    <w:rsid w:val="00592C2C"/>
  </w:style>
  <w:style w:type="character" w:customStyle="1" w:styleId="21">
    <w:name w:val="Основной шрифт абзаца2"/>
    <w:rsid w:val="00592C2C"/>
  </w:style>
  <w:style w:type="character" w:customStyle="1" w:styleId="WW-Absatz-Standardschriftart">
    <w:name w:val="WW-Absatz-Standardschriftart"/>
    <w:rsid w:val="00592C2C"/>
  </w:style>
  <w:style w:type="character" w:customStyle="1" w:styleId="12">
    <w:name w:val="Основной шрифт абзаца1"/>
    <w:rsid w:val="00592C2C"/>
  </w:style>
  <w:style w:type="character" w:styleId="a8">
    <w:name w:val="page number"/>
    <w:basedOn w:val="12"/>
    <w:rsid w:val="00592C2C"/>
  </w:style>
  <w:style w:type="character" w:customStyle="1" w:styleId="a9">
    <w:name w:val="Символ нумерации"/>
    <w:rsid w:val="00592C2C"/>
  </w:style>
  <w:style w:type="character" w:customStyle="1" w:styleId="WW8Num4z0">
    <w:name w:val="WW8Num4z0"/>
    <w:rsid w:val="00592C2C"/>
    <w:rPr>
      <w:rFonts w:ascii="Times New Roman" w:eastAsia="Times New Roman" w:hAnsi="Times New Roman" w:cs="Times New Roman"/>
    </w:rPr>
  </w:style>
  <w:style w:type="character" w:customStyle="1" w:styleId="WW8Num3z0">
    <w:name w:val="WW8Num3z0"/>
    <w:rsid w:val="00592C2C"/>
    <w:rPr>
      <w:rFonts w:ascii="Times New Roman" w:eastAsia="Times New Roman" w:hAnsi="Times New Roman" w:cs="Times New Roman"/>
    </w:rPr>
  </w:style>
  <w:style w:type="character" w:customStyle="1" w:styleId="WW8Num9z0">
    <w:name w:val="WW8Num9z0"/>
    <w:rsid w:val="00592C2C"/>
    <w:rPr>
      <w:rFonts w:ascii="Times New Roman" w:hAnsi="Times New Roman" w:cs="Times New Roman"/>
    </w:rPr>
  </w:style>
  <w:style w:type="character" w:customStyle="1" w:styleId="WW8Num11z0">
    <w:name w:val="WW8Num11z0"/>
    <w:rsid w:val="00592C2C"/>
    <w:rPr>
      <w:rFonts w:ascii="Times New Roman" w:hAnsi="Times New Roman" w:cs="Times New Roman"/>
    </w:rPr>
  </w:style>
  <w:style w:type="character" w:customStyle="1" w:styleId="WW8Num5z0">
    <w:name w:val="WW8Num5z0"/>
    <w:rsid w:val="00592C2C"/>
    <w:rPr>
      <w:rFonts w:ascii="Symbol" w:hAnsi="Symbol"/>
    </w:rPr>
  </w:style>
  <w:style w:type="character" w:customStyle="1" w:styleId="aa">
    <w:name w:val="Маркеры списка"/>
    <w:rsid w:val="00592C2C"/>
    <w:rPr>
      <w:rFonts w:ascii="OpenSymbol" w:eastAsia="OpenSymbol" w:hAnsi="OpenSymbol" w:cs="OpenSymbol"/>
    </w:rPr>
  </w:style>
  <w:style w:type="paragraph" w:customStyle="1" w:styleId="a0">
    <w:name w:val="Заголовок"/>
    <w:basedOn w:val="a"/>
    <w:next w:val="a1"/>
    <w:rsid w:val="00592C2C"/>
    <w:pPr>
      <w:keepNext/>
      <w:widowControl/>
      <w:suppressAutoHyphens/>
      <w:autoSpaceDE/>
      <w:autoSpaceDN/>
      <w:adjustRightInd/>
      <w:spacing w:before="240" w:after="120"/>
    </w:pPr>
    <w:rPr>
      <w:rFonts w:ascii="Arial" w:eastAsia="Lucida Sans Unicode" w:hAnsi="Arial" w:cs="Tahoma"/>
      <w:b w:val="0"/>
      <w:bCs w:val="0"/>
      <w:sz w:val="28"/>
      <w:szCs w:val="28"/>
      <w:lang w:eastAsia="ar-SA"/>
    </w:rPr>
  </w:style>
  <w:style w:type="paragraph" w:styleId="a1">
    <w:name w:val="Body Text"/>
    <w:basedOn w:val="a"/>
    <w:link w:val="ab"/>
    <w:rsid w:val="00592C2C"/>
    <w:pPr>
      <w:widowControl/>
      <w:suppressAutoHyphens/>
      <w:autoSpaceDE/>
      <w:autoSpaceDN/>
      <w:adjustRightInd/>
      <w:spacing w:after="120"/>
    </w:pPr>
    <w:rPr>
      <w:b w:val="0"/>
      <w:bCs w:val="0"/>
      <w:sz w:val="24"/>
      <w:szCs w:val="24"/>
      <w:lang w:eastAsia="ar-SA"/>
    </w:rPr>
  </w:style>
  <w:style w:type="character" w:customStyle="1" w:styleId="ab">
    <w:name w:val="Основной текст Знак"/>
    <w:basedOn w:val="a2"/>
    <w:link w:val="a1"/>
    <w:rsid w:val="00592C2C"/>
    <w:rPr>
      <w:rFonts w:ascii="Times New Roman" w:eastAsia="Times New Roman" w:hAnsi="Times New Roman" w:cs="Times New Roman"/>
      <w:sz w:val="24"/>
      <w:szCs w:val="24"/>
      <w:lang w:eastAsia="ar-SA"/>
    </w:rPr>
  </w:style>
  <w:style w:type="paragraph" w:styleId="ac">
    <w:name w:val="List"/>
    <w:basedOn w:val="a1"/>
    <w:rsid w:val="00592C2C"/>
    <w:rPr>
      <w:rFonts w:cs="Tahoma"/>
    </w:rPr>
  </w:style>
  <w:style w:type="paragraph" w:customStyle="1" w:styleId="50">
    <w:name w:val="Название5"/>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51">
    <w:name w:val="Указатель5"/>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42">
    <w:name w:val="Название4"/>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43">
    <w:name w:val="Указатель4"/>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32">
    <w:name w:val="Название3"/>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33">
    <w:name w:val="Указатель3"/>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22">
    <w:name w:val="Название2"/>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23">
    <w:name w:val="Указатель2"/>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13">
    <w:name w:val="Название1"/>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14">
    <w:name w:val="Указатель1"/>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ConsPlusNormal">
    <w:name w:val="ConsPlusNormal"/>
    <w:rsid w:val="00592C2C"/>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ConsPlusNonformat">
    <w:name w:val="ConsPlusNonformat"/>
    <w:rsid w:val="00592C2C"/>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ConsPlusTitle">
    <w:name w:val="ConsPlusTitle"/>
    <w:rsid w:val="00592C2C"/>
    <w:pPr>
      <w:widowControl w:val="0"/>
      <w:suppressAutoHyphens/>
      <w:autoSpaceDE w:val="0"/>
      <w:spacing w:after="0" w:line="240" w:lineRule="auto"/>
    </w:pPr>
    <w:rPr>
      <w:rFonts w:ascii="Arial" w:eastAsia="Arial" w:hAnsi="Arial" w:cs="Arial"/>
      <w:b/>
      <w:bCs/>
      <w:sz w:val="16"/>
      <w:szCs w:val="16"/>
      <w:lang w:eastAsia="ar-SA"/>
    </w:rPr>
  </w:style>
  <w:style w:type="paragraph" w:customStyle="1" w:styleId="ConsPlusCell">
    <w:name w:val="ConsPlusCell"/>
    <w:rsid w:val="00592C2C"/>
    <w:pPr>
      <w:widowControl w:val="0"/>
      <w:suppressAutoHyphens/>
      <w:autoSpaceDE w:val="0"/>
      <w:spacing w:after="0" w:line="240" w:lineRule="auto"/>
    </w:pPr>
    <w:rPr>
      <w:rFonts w:ascii="Arial" w:eastAsia="Arial" w:hAnsi="Arial" w:cs="Arial"/>
      <w:sz w:val="20"/>
      <w:szCs w:val="20"/>
      <w:lang w:eastAsia="ar-SA"/>
    </w:rPr>
  </w:style>
  <w:style w:type="paragraph" w:customStyle="1" w:styleId="ConsPlusDocList">
    <w:name w:val="ConsPlusDocList"/>
    <w:rsid w:val="00592C2C"/>
    <w:pPr>
      <w:widowControl w:val="0"/>
      <w:suppressAutoHyphens/>
      <w:autoSpaceDE w:val="0"/>
      <w:spacing w:after="0" w:line="240" w:lineRule="auto"/>
    </w:pPr>
    <w:rPr>
      <w:rFonts w:ascii="Tahoma" w:eastAsia="Arial" w:hAnsi="Tahoma" w:cs="Tahoma"/>
      <w:sz w:val="18"/>
      <w:szCs w:val="18"/>
      <w:lang w:eastAsia="ar-SA"/>
    </w:rPr>
  </w:style>
  <w:style w:type="paragraph" w:styleId="ad">
    <w:name w:val="header"/>
    <w:basedOn w:val="a"/>
    <w:link w:val="ae"/>
    <w:rsid w:val="00592C2C"/>
    <w:pPr>
      <w:widowControl/>
      <w:tabs>
        <w:tab w:val="center" w:pos="4677"/>
        <w:tab w:val="right" w:pos="9355"/>
      </w:tabs>
      <w:suppressAutoHyphens/>
      <w:autoSpaceDE/>
      <w:autoSpaceDN/>
      <w:adjustRightInd/>
    </w:pPr>
    <w:rPr>
      <w:b w:val="0"/>
      <w:bCs w:val="0"/>
      <w:sz w:val="24"/>
      <w:szCs w:val="24"/>
      <w:lang w:eastAsia="ar-SA"/>
    </w:rPr>
  </w:style>
  <w:style w:type="character" w:customStyle="1" w:styleId="ae">
    <w:name w:val="Верхний колонтитул Знак"/>
    <w:basedOn w:val="a2"/>
    <w:link w:val="ad"/>
    <w:rsid w:val="00592C2C"/>
    <w:rPr>
      <w:rFonts w:ascii="Times New Roman" w:eastAsia="Times New Roman" w:hAnsi="Times New Roman" w:cs="Times New Roman"/>
      <w:sz w:val="24"/>
      <w:szCs w:val="24"/>
      <w:lang w:eastAsia="ar-SA"/>
    </w:rPr>
  </w:style>
  <w:style w:type="paragraph" w:customStyle="1" w:styleId="af">
    <w:name w:val="Содержимое таблицы"/>
    <w:basedOn w:val="a"/>
    <w:rsid w:val="00592C2C"/>
    <w:pPr>
      <w:widowControl/>
      <w:suppressLineNumbers/>
      <w:suppressAutoHyphens/>
      <w:autoSpaceDE/>
      <w:autoSpaceDN/>
      <w:adjustRightInd/>
    </w:pPr>
    <w:rPr>
      <w:b w:val="0"/>
      <w:bCs w:val="0"/>
      <w:sz w:val="24"/>
      <w:szCs w:val="24"/>
      <w:lang w:eastAsia="ar-SA"/>
    </w:rPr>
  </w:style>
  <w:style w:type="paragraph" w:customStyle="1" w:styleId="af0">
    <w:name w:val="Заголовок таблицы"/>
    <w:basedOn w:val="af"/>
    <w:rsid w:val="00592C2C"/>
    <w:pPr>
      <w:jc w:val="center"/>
    </w:pPr>
    <w:rPr>
      <w:b/>
      <w:bCs/>
    </w:rPr>
  </w:style>
  <w:style w:type="paragraph" w:customStyle="1" w:styleId="af1">
    <w:name w:val="Содержимое врезки"/>
    <w:basedOn w:val="a1"/>
    <w:rsid w:val="00592C2C"/>
  </w:style>
  <w:style w:type="paragraph" w:styleId="af2">
    <w:name w:val="footer"/>
    <w:basedOn w:val="a"/>
    <w:link w:val="af3"/>
    <w:rsid w:val="00592C2C"/>
    <w:pPr>
      <w:widowControl/>
      <w:suppressLineNumbers/>
      <w:tabs>
        <w:tab w:val="center" w:pos="4818"/>
        <w:tab w:val="right" w:pos="9637"/>
      </w:tabs>
      <w:suppressAutoHyphens/>
      <w:autoSpaceDE/>
      <w:autoSpaceDN/>
      <w:adjustRightInd/>
    </w:pPr>
    <w:rPr>
      <w:b w:val="0"/>
      <w:bCs w:val="0"/>
      <w:sz w:val="24"/>
      <w:szCs w:val="24"/>
      <w:lang w:eastAsia="ar-SA"/>
    </w:rPr>
  </w:style>
  <w:style w:type="character" w:customStyle="1" w:styleId="af3">
    <w:name w:val="Нижний колонтитул Знак"/>
    <w:basedOn w:val="a2"/>
    <w:link w:val="af2"/>
    <w:rsid w:val="00592C2C"/>
    <w:rPr>
      <w:rFonts w:ascii="Times New Roman" w:eastAsia="Times New Roman" w:hAnsi="Times New Roman" w:cs="Times New Roman"/>
      <w:sz w:val="24"/>
      <w:szCs w:val="24"/>
      <w:lang w:eastAsia="ar-SA"/>
    </w:rPr>
  </w:style>
  <w:style w:type="paragraph" w:customStyle="1" w:styleId="Iauiue">
    <w:name w:val="Iau?iue"/>
    <w:rsid w:val="00592C2C"/>
    <w:pPr>
      <w:widowControl w:val="0"/>
      <w:suppressAutoHyphens/>
      <w:overflowPunct w:val="0"/>
      <w:autoSpaceDE w:val="0"/>
      <w:spacing w:after="0" w:line="240" w:lineRule="auto"/>
      <w:textAlignment w:val="baseline"/>
    </w:pPr>
    <w:rPr>
      <w:rFonts w:ascii="Times New Roman" w:eastAsia="Arial" w:hAnsi="Times New Roman" w:cs="Times New Roman"/>
      <w:sz w:val="20"/>
      <w:szCs w:val="20"/>
      <w:lang w:eastAsia="ar-SA"/>
    </w:rPr>
  </w:style>
  <w:style w:type="paragraph" w:customStyle="1" w:styleId="310">
    <w:name w:val="Основной текст 31"/>
    <w:basedOn w:val="a"/>
    <w:rsid w:val="00592C2C"/>
    <w:pPr>
      <w:widowControl/>
      <w:suppressAutoHyphens/>
      <w:autoSpaceDE/>
      <w:autoSpaceDN/>
      <w:adjustRightInd/>
      <w:spacing w:after="120"/>
    </w:pPr>
    <w:rPr>
      <w:b w:val="0"/>
      <w:bCs w:val="0"/>
      <w:sz w:val="16"/>
      <w:szCs w:val="16"/>
      <w:lang w:eastAsia="ar-SA"/>
    </w:rPr>
  </w:style>
  <w:style w:type="paragraph" w:customStyle="1" w:styleId="3-016">
    <w:name w:val="Стиль Заголовок 3 + малые прописные Справа:  -01 см Перед:  6 пт..."/>
    <w:basedOn w:val="3"/>
    <w:rsid w:val="00592C2C"/>
    <w:pPr>
      <w:keepNext w:val="0"/>
      <w:keepLines/>
      <w:numPr>
        <w:numId w:val="0"/>
      </w:numPr>
      <w:overflowPunct w:val="0"/>
      <w:autoSpaceDE w:val="0"/>
      <w:spacing w:before="120"/>
      <w:ind w:firstLine="540"/>
      <w:textAlignment w:val="baseline"/>
    </w:pPr>
    <w:rPr>
      <w:rFonts w:cs="Times New Roman"/>
      <w:szCs w:val="24"/>
    </w:rPr>
  </w:style>
  <w:style w:type="paragraph" w:customStyle="1" w:styleId="WW-">
    <w:name w:val="WW-Обычный (веб)"/>
    <w:basedOn w:val="a"/>
    <w:rsid w:val="00592C2C"/>
    <w:pPr>
      <w:widowControl/>
      <w:suppressAutoHyphens/>
      <w:autoSpaceDE/>
      <w:autoSpaceDN/>
      <w:adjustRightInd/>
      <w:spacing w:before="100" w:after="100"/>
    </w:pPr>
    <w:rPr>
      <w:b w:val="0"/>
      <w:bCs w:val="0"/>
      <w:sz w:val="24"/>
      <w:lang w:eastAsia="ar-SA"/>
    </w:rPr>
  </w:style>
  <w:style w:type="paragraph" w:customStyle="1" w:styleId="ConsNormal">
    <w:name w:val="ConsNormal"/>
    <w:rsid w:val="00592C2C"/>
    <w:pPr>
      <w:widowControl w:val="0"/>
      <w:suppressAutoHyphens/>
      <w:spacing w:after="0" w:line="240" w:lineRule="auto"/>
      <w:ind w:firstLine="720"/>
    </w:pPr>
    <w:rPr>
      <w:rFonts w:ascii="Arial" w:eastAsia="Arial" w:hAnsi="Arial" w:cs="Times New Roman"/>
      <w:sz w:val="20"/>
      <w:szCs w:val="20"/>
      <w:lang w:eastAsia="ar-SA"/>
    </w:rPr>
  </w:style>
  <w:style w:type="paragraph" w:customStyle="1" w:styleId="15">
    <w:name w:val="Текст1"/>
    <w:basedOn w:val="a"/>
    <w:rsid w:val="00592C2C"/>
    <w:pPr>
      <w:widowControl/>
      <w:suppressAutoHyphens/>
      <w:autoSpaceDE/>
      <w:autoSpaceDN/>
      <w:adjustRightInd/>
    </w:pPr>
    <w:rPr>
      <w:rFonts w:ascii="Courier New" w:hAnsi="Courier New" w:cs="Courier New"/>
      <w:b w:val="0"/>
      <w:bCs w:val="0"/>
      <w:lang w:eastAsia="ar-SA"/>
    </w:rPr>
  </w:style>
  <w:style w:type="paragraph" w:customStyle="1" w:styleId="txt">
    <w:name w:val="txt"/>
    <w:basedOn w:val="a"/>
    <w:rsid w:val="00592C2C"/>
    <w:pPr>
      <w:widowControl/>
      <w:suppressAutoHyphens/>
      <w:autoSpaceDE/>
      <w:autoSpaceDN/>
      <w:adjustRightInd/>
      <w:spacing w:before="15" w:after="15"/>
      <w:ind w:left="15" w:right="15"/>
      <w:jc w:val="both"/>
    </w:pPr>
    <w:rPr>
      <w:rFonts w:ascii="Verdana" w:hAnsi="Verdana"/>
      <w:b w:val="0"/>
      <w:bCs w:val="0"/>
      <w:color w:val="000000"/>
      <w:sz w:val="17"/>
      <w:szCs w:val="17"/>
      <w:lang w:eastAsia="ar-SA"/>
    </w:rPr>
  </w:style>
  <w:style w:type="paragraph" w:styleId="af4">
    <w:name w:val="Normal (Web)"/>
    <w:basedOn w:val="a"/>
    <w:rsid w:val="00592C2C"/>
    <w:pPr>
      <w:widowControl/>
      <w:autoSpaceDE/>
      <w:autoSpaceDN/>
      <w:adjustRightInd/>
      <w:spacing w:before="100" w:beforeAutospacing="1" w:after="119"/>
    </w:pPr>
    <w:rPr>
      <w:b w:val="0"/>
      <w:bCs w:val="0"/>
      <w:sz w:val="24"/>
      <w:szCs w:val="24"/>
    </w:rPr>
  </w:style>
  <w:style w:type="paragraph" w:customStyle="1" w:styleId="HEADERTEXT">
    <w:name w:val=".HEADERTEXT"/>
    <w:rsid w:val="00592C2C"/>
    <w:pPr>
      <w:widowControl w:val="0"/>
      <w:autoSpaceDE w:val="0"/>
      <w:autoSpaceDN w:val="0"/>
      <w:adjustRightInd w:val="0"/>
      <w:spacing w:after="0" w:line="240" w:lineRule="auto"/>
    </w:pPr>
    <w:rPr>
      <w:rFonts w:ascii="Arial" w:eastAsia="Times New Roman" w:hAnsi="Arial" w:cs="Arial"/>
      <w:color w:val="2B4279"/>
      <w:lang w:eastAsia="ru-RU"/>
    </w:rPr>
  </w:style>
  <w:style w:type="paragraph" w:customStyle="1" w:styleId="UNFORMATTEXT">
    <w:name w:val=".UNFORMATTEXT"/>
    <w:rsid w:val="00592C2C"/>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FORMATTEXT">
    <w:name w:val=".FORMATTEXT"/>
    <w:rsid w:val="00592C2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styleId="af5">
    <w:name w:val="Table Grid"/>
    <w:basedOn w:val="a3"/>
    <w:rsid w:val="00592C2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6">
    <w:name w:val="Document Map"/>
    <w:basedOn w:val="a"/>
    <w:link w:val="af7"/>
    <w:rsid w:val="00592C2C"/>
    <w:pPr>
      <w:widowControl/>
      <w:shd w:val="clear" w:color="auto" w:fill="000080"/>
      <w:suppressAutoHyphens/>
      <w:autoSpaceDE/>
      <w:autoSpaceDN/>
      <w:adjustRightInd/>
    </w:pPr>
    <w:rPr>
      <w:rFonts w:ascii="Tahoma" w:hAnsi="Tahoma" w:cs="Tahoma"/>
      <w:b w:val="0"/>
      <w:bCs w:val="0"/>
      <w:lang w:eastAsia="ar-SA"/>
    </w:rPr>
  </w:style>
  <w:style w:type="character" w:customStyle="1" w:styleId="af7">
    <w:name w:val="Схема документа Знак"/>
    <w:basedOn w:val="a2"/>
    <w:link w:val="af6"/>
    <w:rsid w:val="00592C2C"/>
    <w:rPr>
      <w:rFonts w:ascii="Tahoma" w:eastAsia="Times New Roman" w:hAnsi="Tahoma" w:cs="Tahoma"/>
      <w:sz w:val="20"/>
      <w:szCs w:val="20"/>
      <w:shd w:val="clear" w:color="auto" w:fill="000080"/>
      <w:lang w:eastAsia="ar-SA"/>
    </w:rPr>
  </w:style>
  <w:style w:type="paragraph" w:customStyle="1" w:styleId="headertexttopleveltextcentertext">
    <w:name w:val="headertext topleveltext centertext"/>
    <w:basedOn w:val="a"/>
    <w:rsid w:val="00592C2C"/>
    <w:pPr>
      <w:widowControl/>
      <w:autoSpaceDE/>
      <w:autoSpaceDN/>
      <w:adjustRightInd/>
      <w:spacing w:before="100" w:beforeAutospacing="1" w:after="100" w:afterAutospacing="1"/>
    </w:pPr>
    <w:rPr>
      <w:b w:val="0"/>
      <w:bCs w:val="0"/>
      <w:sz w:val="24"/>
      <w:szCs w:val="24"/>
    </w:rPr>
  </w:style>
  <w:style w:type="paragraph" w:customStyle="1" w:styleId="formattexttopleveltext">
    <w:name w:val="formattext topleveltext"/>
    <w:basedOn w:val="a"/>
    <w:rsid w:val="00592C2C"/>
    <w:pPr>
      <w:widowControl/>
      <w:autoSpaceDE/>
      <w:autoSpaceDN/>
      <w:adjustRightInd/>
      <w:spacing w:before="100" w:beforeAutospacing="1" w:after="100" w:afterAutospacing="1"/>
    </w:pPr>
    <w:rPr>
      <w:b w:val="0"/>
      <w:bCs w:val="0"/>
      <w:sz w:val="24"/>
      <w:szCs w:val="24"/>
    </w:rPr>
  </w:style>
  <w:style w:type="character" w:customStyle="1" w:styleId="apple-converted-space">
    <w:name w:val="apple-converted-space"/>
    <w:basedOn w:val="a2"/>
    <w:rsid w:val="00592C2C"/>
  </w:style>
  <w:style w:type="paragraph" w:customStyle="1" w:styleId="APPLE-INTERCHANGE-NEWLINE">
    <w:name w:val=".APPLE-INTERCHANGE-NEWLINE"/>
    <w:rsid w:val="00592C2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blk">
    <w:name w:val="blk"/>
    <w:basedOn w:val="a2"/>
    <w:rsid w:val="00592C2C"/>
  </w:style>
  <w:style w:type="character" w:customStyle="1" w:styleId="af8">
    <w:name w:val="Основной текст_"/>
    <w:link w:val="24"/>
    <w:rsid w:val="00592C2C"/>
    <w:rPr>
      <w:spacing w:val="3"/>
      <w:sz w:val="21"/>
      <w:szCs w:val="21"/>
      <w:shd w:val="clear" w:color="auto" w:fill="FFFFFF"/>
    </w:rPr>
  </w:style>
  <w:style w:type="paragraph" w:customStyle="1" w:styleId="24">
    <w:name w:val="Основной текст2"/>
    <w:basedOn w:val="a"/>
    <w:link w:val="af8"/>
    <w:rsid w:val="00592C2C"/>
    <w:pPr>
      <w:shd w:val="clear" w:color="auto" w:fill="FFFFFF"/>
      <w:autoSpaceDE/>
      <w:autoSpaceDN/>
      <w:adjustRightInd/>
      <w:spacing w:before="60" w:after="60" w:line="0" w:lineRule="atLeast"/>
      <w:jc w:val="center"/>
    </w:pPr>
    <w:rPr>
      <w:rFonts w:asciiTheme="minorHAnsi" w:eastAsiaTheme="minorHAnsi" w:hAnsiTheme="minorHAnsi" w:cstheme="minorBidi"/>
      <w:b w:val="0"/>
      <w:bCs w:val="0"/>
      <w:spacing w:val="3"/>
      <w:sz w:val="21"/>
      <w:szCs w:val="21"/>
      <w:lang w:eastAsia="en-US"/>
    </w:rPr>
  </w:style>
  <w:style w:type="paragraph" w:styleId="af9">
    <w:name w:val="Balloon Text"/>
    <w:basedOn w:val="a"/>
    <w:link w:val="afa"/>
    <w:uiPriority w:val="99"/>
    <w:semiHidden/>
    <w:unhideWhenUsed/>
    <w:rsid w:val="009231ED"/>
    <w:rPr>
      <w:rFonts w:ascii="Tahoma" w:hAnsi="Tahoma" w:cs="Tahoma"/>
      <w:sz w:val="16"/>
      <w:szCs w:val="16"/>
    </w:rPr>
  </w:style>
  <w:style w:type="character" w:customStyle="1" w:styleId="afa">
    <w:name w:val="Текст выноски Знак"/>
    <w:basedOn w:val="a2"/>
    <w:link w:val="af9"/>
    <w:uiPriority w:val="99"/>
    <w:semiHidden/>
    <w:rsid w:val="009231ED"/>
    <w:rPr>
      <w:rFonts w:ascii="Tahoma" w:eastAsia="Times New Roman" w:hAnsi="Tahoma" w:cs="Tahoma"/>
      <w:b/>
      <w:bCs/>
      <w:sz w:val="16"/>
      <w:szCs w:val="16"/>
      <w:lang w:eastAsia="ru-RU"/>
    </w:rPr>
  </w:style>
  <w:style w:type="paragraph" w:customStyle="1" w:styleId="afb">
    <w:name w:val="Нормальный (таблица)"/>
    <w:basedOn w:val="a"/>
    <w:next w:val="a"/>
    <w:uiPriority w:val="99"/>
    <w:rsid w:val="00643B5B"/>
    <w:pPr>
      <w:jc w:val="both"/>
    </w:pPr>
    <w:rPr>
      <w:rFonts w:ascii="Times New Roman CYR" w:eastAsiaTheme="minorEastAsia" w:hAnsi="Times New Roman CYR" w:cs="Times New Roman CYR"/>
      <w:b w:val="0"/>
      <w:bCs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Lis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Document Map" w:uiPriority="0"/>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3432"/>
    <w:pPr>
      <w:widowControl w:val="0"/>
      <w:autoSpaceDE w:val="0"/>
      <w:autoSpaceDN w:val="0"/>
      <w:adjustRightInd w:val="0"/>
      <w:spacing w:after="0" w:line="240" w:lineRule="auto"/>
    </w:pPr>
    <w:rPr>
      <w:rFonts w:ascii="Times New Roman" w:eastAsia="Times New Roman" w:hAnsi="Times New Roman" w:cs="Times New Roman"/>
      <w:b/>
      <w:bCs/>
      <w:sz w:val="20"/>
      <w:szCs w:val="20"/>
      <w:lang w:eastAsia="ru-RU"/>
    </w:rPr>
  </w:style>
  <w:style w:type="paragraph" w:styleId="1">
    <w:name w:val="heading 1"/>
    <w:basedOn w:val="a"/>
    <w:next w:val="a"/>
    <w:link w:val="10"/>
    <w:qFormat/>
    <w:rsid w:val="00592C2C"/>
    <w:pPr>
      <w:keepNext/>
      <w:suppressAutoHyphens/>
      <w:overflowPunct w:val="0"/>
      <w:spacing w:before="240" w:after="60"/>
      <w:textAlignment w:val="baseline"/>
      <w:outlineLvl w:val="0"/>
    </w:pPr>
    <w:rPr>
      <w:rFonts w:ascii="Cambria" w:hAnsi="Cambria"/>
      <w:color w:val="000000"/>
      <w:kern w:val="32"/>
      <w:sz w:val="32"/>
      <w:szCs w:val="32"/>
      <w:lang w:val="en-US" w:eastAsia="x-none"/>
    </w:rPr>
  </w:style>
  <w:style w:type="paragraph" w:styleId="2">
    <w:name w:val="heading 2"/>
    <w:basedOn w:val="a0"/>
    <w:next w:val="a1"/>
    <w:link w:val="20"/>
    <w:qFormat/>
    <w:rsid w:val="00592C2C"/>
    <w:pPr>
      <w:numPr>
        <w:ilvl w:val="1"/>
        <w:numId w:val="1"/>
      </w:numPr>
      <w:outlineLvl w:val="1"/>
    </w:pPr>
    <w:rPr>
      <w:b/>
      <w:bCs/>
      <w:i/>
      <w:iCs/>
    </w:rPr>
  </w:style>
  <w:style w:type="paragraph" w:styleId="3">
    <w:name w:val="heading 3"/>
    <w:basedOn w:val="a"/>
    <w:next w:val="a"/>
    <w:link w:val="30"/>
    <w:qFormat/>
    <w:rsid w:val="00592C2C"/>
    <w:pPr>
      <w:keepNext/>
      <w:numPr>
        <w:numId w:val="3"/>
      </w:numPr>
      <w:tabs>
        <w:tab w:val="left" w:pos="720"/>
      </w:tabs>
      <w:suppressAutoHyphens/>
      <w:autoSpaceDE/>
      <w:autoSpaceDN/>
      <w:adjustRightInd/>
      <w:ind w:left="0" w:firstLine="0"/>
      <w:jc w:val="both"/>
      <w:outlineLvl w:val="2"/>
    </w:pPr>
    <w:rPr>
      <w:rFonts w:cs="Arial"/>
      <w:sz w:val="28"/>
      <w:szCs w:val="28"/>
      <w:lang w:eastAsia="ar-SA"/>
    </w:rPr>
  </w:style>
  <w:style w:type="paragraph" w:styleId="4">
    <w:name w:val="heading 4"/>
    <w:basedOn w:val="a"/>
    <w:next w:val="a"/>
    <w:link w:val="40"/>
    <w:qFormat/>
    <w:rsid w:val="00592C2C"/>
    <w:pPr>
      <w:keepNext/>
      <w:widowControl/>
      <w:numPr>
        <w:ilvl w:val="3"/>
        <w:numId w:val="1"/>
      </w:numPr>
      <w:suppressAutoHyphens/>
      <w:autoSpaceDE/>
      <w:autoSpaceDN/>
      <w:adjustRightInd/>
      <w:spacing w:before="240" w:after="60"/>
      <w:jc w:val="center"/>
      <w:outlineLvl w:val="3"/>
    </w:pPr>
    <w:rPr>
      <w:b w:val="0"/>
      <w:i/>
      <w:color w:val="000000"/>
      <w:sz w:val="40"/>
      <w:szCs w:val="40"/>
      <w:lang w:eastAsia="ar-SA"/>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a5">
    <w:name w:val="Îáû÷íûé"/>
    <w:rsid w:val="005D785F"/>
    <w:pPr>
      <w:spacing w:after="0" w:line="240" w:lineRule="auto"/>
    </w:pPr>
    <w:rPr>
      <w:rFonts w:ascii="Times New Roman" w:eastAsia="Times New Roman" w:hAnsi="Times New Roman" w:cs="Times New Roman"/>
      <w:sz w:val="20"/>
      <w:szCs w:val="20"/>
      <w:lang w:val="en-US" w:eastAsia="ru-RU"/>
    </w:rPr>
  </w:style>
  <w:style w:type="character" w:styleId="a6">
    <w:name w:val="Hyperlink"/>
    <w:basedOn w:val="a2"/>
    <w:uiPriority w:val="99"/>
    <w:unhideWhenUsed/>
    <w:rsid w:val="006C225D"/>
    <w:rPr>
      <w:color w:val="0000FF"/>
      <w:u w:val="single"/>
    </w:rPr>
  </w:style>
  <w:style w:type="paragraph" w:customStyle="1" w:styleId="s22">
    <w:name w:val="s_22"/>
    <w:basedOn w:val="a"/>
    <w:rsid w:val="006C225D"/>
    <w:pPr>
      <w:widowControl/>
      <w:autoSpaceDE/>
      <w:autoSpaceDN/>
      <w:adjustRightInd/>
      <w:spacing w:before="100" w:beforeAutospacing="1" w:after="100" w:afterAutospacing="1"/>
    </w:pPr>
    <w:rPr>
      <w:b w:val="0"/>
      <w:bCs w:val="0"/>
      <w:sz w:val="24"/>
      <w:szCs w:val="24"/>
    </w:rPr>
  </w:style>
  <w:style w:type="paragraph" w:customStyle="1" w:styleId="s1">
    <w:name w:val="s_1"/>
    <w:basedOn w:val="a"/>
    <w:rsid w:val="006C225D"/>
    <w:pPr>
      <w:widowControl/>
      <w:autoSpaceDE/>
      <w:autoSpaceDN/>
      <w:adjustRightInd/>
      <w:spacing w:before="100" w:beforeAutospacing="1" w:after="100" w:afterAutospacing="1"/>
    </w:pPr>
    <w:rPr>
      <w:b w:val="0"/>
      <w:bCs w:val="0"/>
      <w:sz w:val="24"/>
      <w:szCs w:val="24"/>
    </w:rPr>
  </w:style>
  <w:style w:type="paragraph" w:styleId="a7">
    <w:name w:val="List Paragraph"/>
    <w:basedOn w:val="a"/>
    <w:uiPriority w:val="34"/>
    <w:qFormat/>
    <w:rsid w:val="00AA21F1"/>
    <w:pPr>
      <w:ind w:left="720"/>
      <w:contextualSpacing/>
    </w:pPr>
  </w:style>
  <w:style w:type="character" w:customStyle="1" w:styleId="10">
    <w:name w:val="Заголовок 1 Знак"/>
    <w:basedOn w:val="a2"/>
    <w:link w:val="1"/>
    <w:rsid w:val="00592C2C"/>
    <w:rPr>
      <w:rFonts w:ascii="Cambria" w:eastAsia="Times New Roman" w:hAnsi="Cambria" w:cs="Times New Roman"/>
      <w:b/>
      <w:bCs/>
      <w:color w:val="000000"/>
      <w:kern w:val="32"/>
      <w:sz w:val="32"/>
      <w:szCs w:val="32"/>
      <w:lang w:val="en-US" w:eastAsia="x-none"/>
    </w:rPr>
  </w:style>
  <w:style w:type="character" w:customStyle="1" w:styleId="20">
    <w:name w:val="Заголовок 2 Знак"/>
    <w:basedOn w:val="a2"/>
    <w:link w:val="2"/>
    <w:rsid w:val="00592C2C"/>
    <w:rPr>
      <w:rFonts w:ascii="Arial" w:eastAsia="Lucida Sans Unicode" w:hAnsi="Arial" w:cs="Tahoma"/>
      <w:b/>
      <w:bCs/>
      <w:i/>
      <w:iCs/>
      <w:sz w:val="28"/>
      <w:szCs w:val="28"/>
      <w:lang w:eastAsia="ar-SA"/>
    </w:rPr>
  </w:style>
  <w:style w:type="character" w:customStyle="1" w:styleId="30">
    <w:name w:val="Заголовок 3 Знак"/>
    <w:basedOn w:val="a2"/>
    <w:link w:val="3"/>
    <w:rsid w:val="00592C2C"/>
    <w:rPr>
      <w:rFonts w:ascii="Times New Roman" w:eastAsia="Times New Roman" w:hAnsi="Times New Roman" w:cs="Arial"/>
      <w:b/>
      <w:bCs/>
      <w:sz w:val="28"/>
      <w:szCs w:val="28"/>
      <w:lang w:eastAsia="ar-SA"/>
    </w:rPr>
  </w:style>
  <w:style w:type="character" w:customStyle="1" w:styleId="40">
    <w:name w:val="Заголовок 4 Знак"/>
    <w:basedOn w:val="a2"/>
    <w:link w:val="4"/>
    <w:rsid w:val="00592C2C"/>
    <w:rPr>
      <w:rFonts w:ascii="Times New Roman" w:eastAsia="Times New Roman" w:hAnsi="Times New Roman" w:cs="Times New Roman"/>
      <w:bCs/>
      <w:i/>
      <w:color w:val="000000"/>
      <w:sz w:val="40"/>
      <w:szCs w:val="40"/>
      <w:lang w:eastAsia="ar-SA"/>
    </w:rPr>
  </w:style>
  <w:style w:type="numbering" w:customStyle="1" w:styleId="11">
    <w:name w:val="Нет списка1"/>
    <w:next w:val="a4"/>
    <w:uiPriority w:val="99"/>
    <w:semiHidden/>
    <w:unhideWhenUsed/>
    <w:rsid w:val="00592C2C"/>
  </w:style>
  <w:style w:type="character" w:customStyle="1" w:styleId="5">
    <w:name w:val="Основной шрифт абзаца5"/>
    <w:rsid w:val="00592C2C"/>
  </w:style>
  <w:style w:type="character" w:customStyle="1" w:styleId="41">
    <w:name w:val="Основной шрифт абзаца4"/>
    <w:rsid w:val="00592C2C"/>
  </w:style>
  <w:style w:type="character" w:customStyle="1" w:styleId="Absatz-Standardschriftart">
    <w:name w:val="Absatz-Standardschriftart"/>
    <w:rsid w:val="00592C2C"/>
  </w:style>
  <w:style w:type="character" w:customStyle="1" w:styleId="WW8Num6z0">
    <w:name w:val="WW8Num6z0"/>
    <w:rsid w:val="00592C2C"/>
    <w:rPr>
      <w:rFonts w:ascii="Symbol" w:hAnsi="Symbol"/>
    </w:rPr>
  </w:style>
  <w:style w:type="character" w:customStyle="1" w:styleId="WW8Num7z0">
    <w:name w:val="WW8Num7z0"/>
    <w:rsid w:val="00592C2C"/>
    <w:rPr>
      <w:rFonts w:ascii="Symbol" w:hAnsi="Symbol" w:cs="Times New Roman"/>
    </w:rPr>
  </w:style>
  <w:style w:type="character" w:customStyle="1" w:styleId="WW8Num8z0">
    <w:name w:val="WW8Num8z0"/>
    <w:rsid w:val="00592C2C"/>
    <w:rPr>
      <w:rFonts w:ascii="Times New Roman" w:hAnsi="Times New Roman" w:cs="Times New Roman"/>
    </w:rPr>
  </w:style>
  <w:style w:type="character" w:customStyle="1" w:styleId="31">
    <w:name w:val="Основной шрифт абзаца3"/>
    <w:rsid w:val="00592C2C"/>
  </w:style>
  <w:style w:type="character" w:customStyle="1" w:styleId="21">
    <w:name w:val="Основной шрифт абзаца2"/>
    <w:rsid w:val="00592C2C"/>
  </w:style>
  <w:style w:type="character" w:customStyle="1" w:styleId="WW-Absatz-Standardschriftart">
    <w:name w:val="WW-Absatz-Standardschriftart"/>
    <w:rsid w:val="00592C2C"/>
  </w:style>
  <w:style w:type="character" w:customStyle="1" w:styleId="12">
    <w:name w:val="Основной шрифт абзаца1"/>
    <w:rsid w:val="00592C2C"/>
  </w:style>
  <w:style w:type="character" w:styleId="a8">
    <w:name w:val="page number"/>
    <w:basedOn w:val="12"/>
    <w:rsid w:val="00592C2C"/>
  </w:style>
  <w:style w:type="character" w:customStyle="1" w:styleId="a9">
    <w:name w:val="Символ нумерации"/>
    <w:rsid w:val="00592C2C"/>
  </w:style>
  <w:style w:type="character" w:customStyle="1" w:styleId="WW8Num4z0">
    <w:name w:val="WW8Num4z0"/>
    <w:rsid w:val="00592C2C"/>
    <w:rPr>
      <w:rFonts w:ascii="Times New Roman" w:eastAsia="Times New Roman" w:hAnsi="Times New Roman" w:cs="Times New Roman"/>
    </w:rPr>
  </w:style>
  <w:style w:type="character" w:customStyle="1" w:styleId="WW8Num3z0">
    <w:name w:val="WW8Num3z0"/>
    <w:rsid w:val="00592C2C"/>
    <w:rPr>
      <w:rFonts w:ascii="Times New Roman" w:eastAsia="Times New Roman" w:hAnsi="Times New Roman" w:cs="Times New Roman"/>
    </w:rPr>
  </w:style>
  <w:style w:type="character" w:customStyle="1" w:styleId="WW8Num9z0">
    <w:name w:val="WW8Num9z0"/>
    <w:rsid w:val="00592C2C"/>
    <w:rPr>
      <w:rFonts w:ascii="Times New Roman" w:hAnsi="Times New Roman" w:cs="Times New Roman"/>
    </w:rPr>
  </w:style>
  <w:style w:type="character" w:customStyle="1" w:styleId="WW8Num11z0">
    <w:name w:val="WW8Num11z0"/>
    <w:rsid w:val="00592C2C"/>
    <w:rPr>
      <w:rFonts w:ascii="Times New Roman" w:hAnsi="Times New Roman" w:cs="Times New Roman"/>
    </w:rPr>
  </w:style>
  <w:style w:type="character" w:customStyle="1" w:styleId="WW8Num5z0">
    <w:name w:val="WW8Num5z0"/>
    <w:rsid w:val="00592C2C"/>
    <w:rPr>
      <w:rFonts w:ascii="Symbol" w:hAnsi="Symbol"/>
    </w:rPr>
  </w:style>
  <w:style w:type="character" w:customStyle="1" w:styleId="aa">
    <w:name w:val="Маркеры списка"/>
    <w:rsid w:val="00592C2C"/>
    <w:rPr>
      <w:rFonts w:ascii="OpenSymbol" w:eastAsia="OpenSymbol" w:hAnsi="OpenSymbol" w:cs="OpenSymbol"/>
    </w:rPr>
  </w:style>
  <w:style w:type="paragraph" w:customStyle="1" w:styleId="a0">
    <w:name w:val="Заголовок"/>
    <w:basedOn w:val="a"/>
    <w:next w:val="a1"/>
    <w:rsid w:val="00592C2C"/>
    <w:pPr>
      <w:keepNext/>
      <w:widowControl/>
      <w:suppressAutoHyphens/>
      <w:autoSpaceDE/>
      <w:autoSpaceDN/>
      <w:adjustRightInd/>
      <w:spacing w:before="240" w:after="120"/>
    </w:pPr>
    <w:rPr>
      <w:rFonts w:ascii="Arial" w:eastAsia="Lucida Sans Unicode" w:hAnsi="Arial" w:cs="Tahoma"/>
      <w:b w:val="0"/>
      <w:bCs w:val="0"/>
      <w:sz w:val="28"/>
      <w:szCs w:val="28"/>
      <w:lang w:eastAsia="ar-SA"/>
    </w:rPr>
  </w:style>
  <w:style w:type="paragraph" w:styleId="a1">
    <w:name w:val="Body Text"/>
    <w:basedOn w:val="a"/>
    <w:link w:val="ab"/>
    <w:rsid w:val="00592C2C"/>
    <w:pPr>
      <w:widowControl/>
      <w:suppressAutoHyphens/>
      <w:autoSpaceDE/>
      <w:autoSpaceDN/>
      <w:adjustRightInd/>
      <w:spacing w:after="120"/>
    </w:pPr>
    <w:rPr>
      <w:b w:val="0"/>
      <w:bCs w:val="0"/>
      <w:sz w:val="24"/>
      <w:szCs w:val="24"/>
      <w:lang w:eastAsia="ar-SA"/>
    </w:rPr>
  </w:style>
  <w:style w:type="character" w:customStyle="1" w:styleId="ab">
    <w:name w:val="Основной текст Знак"/>
    <w:basedOn w:val="a2"/>
    <w:link w:val="a1"/>
    <w:rsid w:val="00592C2C"/>
    <w:rPr>
      <w:rFonts w:ascii="Times New Roman" w:eastAsia="Times New Roman" w:hAnsi="Times New Roman" w:cs="Times New Roman"/>
      <w:sz w:val="24"/>
      <w:szCs w:val="24"/>
      <w:lang w:eastAsia="ar-SA"/>
    </w:rPr>
  </w:style>
  <w:style w:type="paragraph" w:styleId="ac">
    <w:name w:val="List"/>
    <w:basedOn w:val="a1"/>
    <w:rsid w:val="00592C2C"/>
    <w:rPr>
      <w:rFonts w:cs="Tahoma"/>
    </w:rPr>
  </w:style>
  <w:style w:type="paragraph" w:customStyle="1" w:styleId="50">
    <w:name w:val="Название5"/>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51">
    <w:name w:val="Указатель5"/>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42">
    <w:name w:val="Название4"/>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43">
    <w:name w:val="Указатель4"/>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32">
    <w:name w:val="Название3"/>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33">
    <w:name w:val="Указатель3"/>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22">
    <w:name w:val="Название2"/>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23">
    <w:name w:val="Указатель2"/>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13">
    <w:name w:val="Название1"/>
    <w:basedOn w:val="a"/>
    <w:rsid w:val="00592C2C"/>
    <w:pPr>
      <w:widowControl/>
      <w:suppressLineNumbers/>
      <w:suppressAutoHyphens/>
      <w:autoSpaceDE/>
      <w:autoSpaceDN/>
      <w:adjustRightInd/>
      <w:spacing w:before="120" w:after="120"/>
    </w:pPr>
    <w:rPr>
      <w:rFonts w:cs="Tahoma"/>
      <w:b w:val="0"/>
      <w:bCs w:val="0"/>
      <w:i/>
      <w:iCs/>
      <w:sz w:val="24"/>
      <w:szCs w:val="24"/>
      <w:lang w:eastAsia="ar-SA"/>
    </w:rPr>
  </w:style>
  <w:style w:type="paragraph" w:customStyle="1" w:styleId="14">
    <w:name w:val="Указатель1"/>
    <w:basedOn w:val="a"/>
    <w:rsid w:val="00592C2C"/>
    <w:pPr>
      <w:widowControl/>
      <w:suppressLineNumbers/>
      <w:suppressAutoHyphens/>
      <w:autoSpaceDE/>
      <w:autoSpaceDN/>
      <w:adjustRightInd/>
    </w:pPr>
    <w:rPr>
      <w:rFonts w:cs="Tahoma"/>
      <w:b w:val="0"/>
      <w:bCs w:val="0"/>
      <w:sz w:val="24"/>
      <w:szCs w:val="24"/>
      <w:lang w:eastAsia="ar-SA"/>
    </w:rPr>
  </w:style>
  <w:style w:type="paragraph" w:customStyle="1" w:styleId="ConsPlusNormal">
    <w:name w:val="ConsPlusNormal"/>
    <w:rsid w:val="00592C2C"/>
    <w:pPr>
      <w:widowControl w:val="0"/>
      <w:suppressAutoHyphens/>
      <w:autoSpaceDE w:val="0"/>
      <w:spacing w:after="0" w:line="240" w:lineRule="auto"/>
      <w:ind w:firstLine="720"/>
    </w:pPr>
    <w:rPr>
      <w:rFonts w:ascii="Arial" w:eastAsia="Arial" w:hAnsi="Arial" w:cs="Arial"/>
      <w:sz w:val="20"/>
      <w:szCs w:val="20"/>
      <w:lang w:eastAsia="ar-SA"/>
    </w:rPr>
  </w:style>
  <w:style w:type="paragraph" w:customStyle="1" w:styleId="ConsPlusNonformat">
    <w:name w:val="ConsPlusNonformat"/>
    <w:rsid w:val="00592C2C"/>
    <w:pPr>
      <w:widowControl w:val="0"/>
      <w:suppressAutoHyphens/>
      <w:autoSpaceDE w:val="0"/>
      <w:spacing w:after="0" w:line="240" w:lineRule="auto"/>
    </w:pPr>
    <w:rPr>
      <w:rFonts w:ascii="Courier New" w:eastAsia="Arial" w:hAnsi="Courier New" w:cs="Courier New"/>
      <w:sz w:val="20"/>
      <w:szCs w:val="20"/>
      <w:lang w:eastAsia="ar-SA"/>
    </w:rPr>
  </w:style>
  <w:style w:type="paragraph" w:customStyle="1" w:styleId="ConsPlusTitle">
    <w:name w:val="ConsPlusTitle"/>
    <w:rsid w:val="00592C2C"/>
    <w:pPr>
      <w:widowControl w:val="0"/>
      <w:suppressAutoHyphens/>
      <w:autoSpaceDE w:val="0"/>
      <w:spacing w:after="0" w:line="240" w:lineRule="auto"/>
    </w:pPr>
    <w:rPr>
      <w:rFonts w:ascii="Arial" w:eastAsia="Arial" w:hAnsi="Arial" w:cs="Arial"/>
      <w:b/>
      <w:bCs/>
      <w:sz w:val="16"/>
      <w:szCs w:val="16"/>
      <w:lang w:eastAsia="ar-SA"/>
    </w:rPr>
  </w:style>
  <w:style w:type="paragraph" w:customStyle="1" w:styleId="ConsPlusCell">
    <w:name w:val="ConsPlusCell"/>
    <w:rsid w:val="00592C2C"/>
    <w:pPr>
      <w:widowControl w:val="0"/>
      <w:suppressAutoHyphens/>
      <w:autoSpaceDE w:val="0"/>
      <w:spacing w:after="0" w:line="240" w:lineRule="auto"/>
    </w:pPr>
    <w:rPr>
      <w:rFonts w:ascii="Arial" w:eastAsia="Arial" w:hAnsi="Arial" w:cs="Arial"/>
      <w:sz w:val="20"/>
      <w:szCs w:val="20"/>
      <w:lang w:eastAsia="ar-SA"/>
    </w:rPr>
  </w:style>
  <w:style w:type="paragraph" w:customStyle="1" w:styleId="ConsPlusDocList">
    <w:name w:val="ConsPlusDocList"/>
    <w:rsid w:val="00592C2C"/>
    <w:pPr>
      <w:widowControl w:val="0"/>
      <w:suppressAutoHyphens/>
      <w:autoSpaceDE w:val="0"/>
      <w:spacing w:after="0" w:line="240" w:lineRule="auto"/>
    </w:pPr>
    <w:rPr>
      <w:rFonts w:ascii="Tahoma" w:eastAsia="Arial" w:hAnsi="Tahoma" w:cs="Tahoma"/>
      <w:sz w:val="18"/>
      <w:szCs w:val="18"/>
      <w:lang w:eastAsia="ar-SA"/>
    </w:rPr>
  </w:style>
  <w:style w:type="paragraph" w:styleId="ad">
    <w:name w:val="header"/>
    <w:basedOn w:val="a"/>
    <w:link w:val="ae"/>
    <w:rsid w:val="00592C2C"/>
    <w:pPr>
      <w:widowControl/>
      <w:tabs>
        <w:tab w:val="center" w:pos="4677"/>
        <w:tab w:val="right" w:pos="9355"/>
      </w:tabs>
      <w:suppressAutoHyphens/>
      <w:autoSpaceDE/>
      <w:autoSpaceDN/>
      <w:adjustRightInd/>
    </w:pPr>
    <w:rPr>
      <w:b w:val="0"/>
      <w:bCs w:val="0"/>
      <w:sz w:val="24"/>
      <w:szCs w:val="24"/>
      <w:lang w:eastAsia="ar-SA"/>
    </w:rPr>
  </w:style>
  <w:style w:type="character" w:customStyle="1" w:styleId="ae">
    <w:name w:val="Верхний колонтитул Знак"/>
    <w:basedOn w:val="a2"/>
    <w:link w:val="ad"/>
    <w:rsid w:val="00592C2C"/>
    <w:rPr>
      <w:rFonts w:ascii="Times New Roman" w:eastAsia="Times New Roman" w:hAnsi="Times New Roman" w:cs="Times New Roman"/>
      <w:sz w:val="24"/>
      <w:szCs w:val="24"/>
      <w:lang w:eastAsia="ar-SA"/>
    </w:rPr>
  </w:style>
  <w:style w:type="paragraph" w:customStyle="1" w:styleId="af">
    <w:name w:val="Содержимое таблицы"/>
    <w:basedOn w:val="a"/>
    <w:rsid w:val="00592C2C"/>
    <w:pPr>
      <w:widowControl/>
      <w:suppressLineNumbers/>
      <w:suppressAutoHyphens/>
      <w:autoSpaceDE/>
      <w:autoSpaceDN/>
      <w:adjustRightInd/>
    </w:pPr>
    <w:rPr>
      <w:b w:val="0"/>
      <w:bCs w:val="0"/>
      <w:sz w:val="24"/>
      <w:szCs w:val="24"/>
      <w:lang w:eastAsia="ar-SA"/>
    </w:rPr>
  </w:style>
  <w:style w:type="paragraph" w:customStyle="1" w:styleId="af0">
    <w:name w:val="Заголовок таблицы"/>
    <w:basedOn w:val="af"/>
    <w:rsid w:val="00592C2C"/>
    <w:pPr>
      <w:jc w:val="center"/>
    </w:pPr>
    <w:rPr>
      <w:b/>
      <w:bCs/>
    </w:rPr>
  </w:style>
  <w:style w:type="paragraph" w:customStyle="1" w:styleId="af1">
    <w:name w:val="Содержимое врезки"/>
    <w:basedOn w:val="a1"/>
    <w:rsid w:val="00592C2C"/>
  </w:style>
  <w:style w:type="paragraph" w:styleId="af2">
    <w:name w:val="footer"/>
    <w:basedOn w:val="a"/>
    <w:link w:val="af3"/>
    <w:rsid w:val="00592C2C"/>
    <w:pPr>
      <w:widowControl/>
      <w:suppressLineNumbers/>
      <w:tabs>
        <w:tab w:val="center" w:pos="4818"/>
        <w:tab w:val="right" w:pos="9637"/>
      </w:tabs>
      <w:suppressAutoHyphens/>
      <w:autoSpaceDE/>
      <w:autoSpaceDN/>
      <w:adjustRightInd/>
    </w:pPr>
    <w:rPr>
      <w:b w:val="0"/>
      <w:bCs w:val="0"/>
      <w:sz w:val="24"/>
      <w:szCs w:val="24"/>
      <w:lang w:eastAsia="ar-SA"/>
    </w:rPr>
  </w:style>
  <w:style w:type="character" w:customStyle="1" w:styleId="af3">
    <w:name w:val="Нижний колонтитул Знак"/>
    <w:basedOn w:val="a2"/>
    <w:link w:val="af2"/>
    <w:rsid w:val="00592C2C"/>
    <w:rPr>
      <w:rFonts w:ascii="Times New Roman" w:eastAsia="Times New Roman" w:hAnsi="Times New Roman" w:cs="Times New Roman"/>
      <w:sz w:val="24"/>
      <w:szCs w:val="24"/>
      <w:lang w:eastAsia="ar-SA"/>
    </w:rPr>
  </w:style>
  <w:style w:type="paragraph" w:customStyle="1" w:styleId="Iauiue">
    <w:name w:val="Iau?iue"/>
    <w:rsid w:val="00592C2C"/>
    <w:pPr>
      <w:widowControl w:val="0"/>
      <w:suppressAutoHyphens/>
      <w:overflowPunct w:val="0"/>
      <w:autoSpaceDE w:val="0"/>
      <w:spacing w:after="0" w:line="240" w:lineRule="auto"/>
      <w:textAlignment w:val="baseline"/>
    </w:pPr>
    <w:rPr>
      <w:rFonts w:ascii="Times New Roman" w:eastAsia="Arial" w:hAnsi="Times New Roman" w:cs="Times New Roman"/>
      <w:sz w:val="20"/>
      <w:szCs w:val="20"/>
      <w:lang w:eastAsia="ar-SA"/>
    </w:rPr>
  </w:style>
  <w:style w:type="paragraph" w:customStyle="1" w:styleId="310">
    <w:name w:val="Основной текст 31"/>
    <w:basedOn w:val="a"/>
    <w:rsid w:val="00592C2C"/>
    <w:pPr>
      <w:widowControl/>
      <w:suppressAutoHyphens/>
      <w:autoSpaceDE/>
      <w:autoSpaceDN/>
      <w:adjustRightInd/>
      <w:spacing w:after="120"/>
    </w:pPr>
    <w:rPr>
      <w:b w:val="0"/>
      <w:bCs w:val="0"/>
      <w:sz w:val="16"/>
      <w:szCs w:val="16"/>
      <w:lang w:eastAsia="ar-SA"/>
    </w:rPr>
  </w:style>
  <w:style w:type="paragraph" w:customStyle="1" w:styleId="3-016">
    <w:name w:val="Стиль Заголовок 3 + малые прописные Справа:  -01 см Перед:  6 пт..."/>
    <w:basedOn w:val="3"/>
    <w:rsid w:val="00592C2C"/>
    <w:pPr>
      <w:keepNext w:val="0"/>
      <w:keepLines/>
      <w:numPr>
        <w:numId w:val="0"/>
      </w:numPr>
      <w:overflowPunct w:val="0"/>
      <w:autoSpaceDE w:val="0"/>
      <w:spacing w:before="120"/>
      <w:ind w:firstLine="540"/>
      <w:textAlignment w:val="baseline"/>
    </w:pPr>
    <w:rPr>
      <w:rFonts w:cs="Times New Roman"/>
      <w:szCs w:val="24"/>
    </w:rPr>
  </w:style>
  <w:style w:type="paragraph" w:customStyle="1" w:styleId="WW-">
    <w:name w:val="WW-Обычный (веб)"/>
    <w:basedOn w:val="a"/>
    <w:rsid w:val="00592C2C"/>
    <w:pPr>
      <w:widowControl/>
      <w:suppressAutoHyphens/>
      <w:autoSpaceDE/>
      <w:autoSpaceDN/>
      <w:adjustRightInd/>
      <w:spacing w:before="100" w:after="100"/>
    </w:pPr>
    <w:rPr>
      <w:b w:val="0"/>
      <w:bCs w:val="0"/>
      <w:sz w:val="24"/>
      <w:lang w:eastAsia="ar-SA"/>
    </w:rPr>
  </w:style>
  <w:style w:type="paragraph" w:customStyle="1" w:styleId="ConsNormal">
    <w:name w:val="ConsNormal"/>
    <w:rsid w:val="00592C2C"/>
    <w:pPr>
      <w:widowControl w:val="0"/>
      <w:suppressAutoHyphens/>
      <w:spacing w:after="0" w:line="240" w:lineRule="auto"/>
      <w:ind w:firstLine="720"/>
    </w:pPr>
    <w:rPr>
      <w:rFonts w:ascii="Arial" w:eastAsia="Arial" w:hAnsi="Arial" w:cs="Times New Roman"/>
      <w:sz w:val="20"/>
      <w:szCs w:val="20"/>
      <w:lang w:eastAsia="ar-SA"/>
    </w:rPr>
  </w:style>
  <w:style w:type="paragraph" w:customStyle="1" w:styleId="15">
    <w:name w:val="Текст1"/>
    <w:basedOn w:val="a"/>
    <w:rsid w:val="00592C2C"/>
    <w:pPr>
      <w:widowControl/>
      <w:suppressAutoHyphens/>
      <w:autoSpaceDE/>
      <w:autoSpaceDN/>
      <w:adjustRightInd/>
    </w:pPr>
    <w:rPr>
      <w:rFonts w:ascii="Courier New" w:hAnsi="Courier New" w:cs="Courier New"/>
      <w:b w:val="0"/>
      <w:bCs w:val="0"/>
      <w:lang w:eastAsia="ar-SA"/>
    </w:rPr>
  </w:style>
  <w:style w:type="paragraph" w:customStyle="1" w:styleId="txt">
    <w:name w:val="txt"/>
    <w:basedOn w:val="a"/>
    <w:rsid w:val="00592C2C"/>
    <w:pPr>
      <w:widowControl/>
      <w:suppressAutoHyphens/>
      <w:autoSpaceDE/>
      <w:autoSpaceDN/>
      <w:adjustRightInd/>
      <w:spacing w:before="15" w:after="15"/>
      <w:ind w:left="15" w:right="15"/>
      <w:jc w:val="both"/>
    </w:pPr>
    <w:rPr>
      <w:rFonts w:ascii="Verdana" w:hAnsi="Verdana"/>
      <w:b w:val="0"/>
      <w:bCs w:val="0"/>
      <w:color w:val="000000"/>
      <w:sz w:val="17"/>
      <w:szCs w:val="17"/>
      <w:lang w:eastAsia="ar-SA"/>
    </w:rPr>
  </w:style>
  <w:style w:type="paragraph" w:styleId="af4">
    <w:name w:val="Normal (Web)"/>
    <w:basedOn w:val="a"/>
    <w:rsid w:val="00592C2C"/>
    <w:pPr>
      <w:widowControl/>
      <w:autoSpaceDE/>
      <w:autoSpaceDN/>
      <w:adjustRightInd/>
      <w:spacing w:before="100" w:beforeAutospacing="1" w:after="119"/>
    </w:pPr>
    <w:rPr>
      <w:b w:val="0"/>
      <w:bCs w:val="0"/>
      <w:sz w:val="24"/>
      <w:szCs w:val="24"/>
    </w:rPr>
  </w:style>
  <w:style w:type="paragraph" w:customStyle="1" w:styleId="HEADERTEXT">
    <w:name w:val=".HEADERTEXT"/>
    <w:rsid w:val="00592C2C"/>
    <w:pPr>
      <w:widowControl w:val="0"/>
      <w:autoSpaceDE w:val="0"/>
      <w:autoSpaceDN w:val="0"/>
      <w:adjustRightInd w:val="0"/>
      <w:spacing w:after="0" w:line="240" w:lineRule="auto"/>
    </w:pPr>
    <w:rPr>
      <w:rFonts w:ascii="Arial" w:eastAsia="Times New Roman" w:hAnsi="Arial" w:cs="Arial"/>
      <w:color w:val="2B4279"/>
      <w:lang w:eastAsia="ru-RU"/>
    </w:rPr>
  </w:style>
  <w:style w:type="paragraph" w:customStyle="1" w:styleId="UNFORMATTEXT">
    <w:name w:val=".UNFORMATTEXT"/>
    <w:rsid w:val="00592C2C"/>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FORMATTEXT">
    <w:name w:val=".FORMATTEXT"/>
    <w:rsid w:val="00592C2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styleId="af5">
    <w:name w:val="Table Grid"/>
    <w:basedOn w:val="a3"/>
    <w:rsid w:val="00592C2C"/>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6">
    <w:name w:val="Document Map"/>
    <w:basedOn w:val="a"/>
    <w:link w:val="af7"/>
    <w:rsid w:val="00592C2C"/>
    <w:pPr>
      <w:widowControl/>
      <w:shd w:val="clear" w:color="auto" w:fill="000080"/>
      <w:suppressAutoHyphens/>
      <w:autoSpaceDE/>
      <w:autoSpaceDN/>
      <w:adjustRightInd/>
    </w:pPr>
    <w:rPr>
      <w:rFonts w:ascii="Tahoma" w:hAnsi="Tahoma" w:cs="Tahoma"/>
      <w:b w:val="0"/>
      <w:bCs w:val="0"/>
      <w:lang w:eastAsia="ar-SA"/>
    </w:rPr>
  </w:style>
  <w:style w:type="character" w:customStyle="1" w:styleId="af7">
    <w:name w:val="Схема документа Знак"/>
    <w:basedOn w:val="a2"/>
    <w:link w:val="af6"/>
    <w:rsid w:val="00592C2C"/>
    <w:rPr>
      <w:rFonts w:ascii="Tahoma" w:eastAsia="Times New Roman" w:hAnsi="Tahoma" w:cs="Tahoma"/>
      <w:sz w:val="20"/>
      <w:szCs w:val="20"/>
      <w:shd w:val="clear" w:color="auto" w:fill="000080"/>
      <w:lang w:eastAsia="ar-SA"/>
    </w:rPr>
  </w:style>
  <w:style w:type="paragraph" w:customStyle="1" w:styleId="headertexttopleveltextcentertext">
    <w:name w:val="headertext topleveltext centertext"/>
    <w:basedOn w:val="a"/>
    <w:rsid w:val="00592C2C"/>
    <w:pPr>
      <w:widowControl/>
      <w:autoSpaceDE/>
      <w:autoSpaceDN/>
      <w:adjustRightInd/>
      <w:spacing w:before="100" w:beforeAutospacing="1" w:after="100" w:afterAutospacing="1"/>
    </w:pPr>
    <w:rPr>
      <w:b w:val="0"/>
      <w:bCs w:val="0"/>
      <w:sz w:val="24"/>
      <w:szCs w:val="24"/>
    </w:rPr>
  </w:style>
  <w:style w:type="paragraph" w:customStyle="1" w:styleId="formattexttopleveltext">
    <w:name w:val="formattext topleveltext"/>
    <w:basedOn w:val="a"/>
    <w:rsid w:val="00592C2C"/>
    <w:pPr>
      <w:widowControl/>
      <w:autoSpaceDE/>
      <w:autoSpaceDN/>
      <w:adjustRightInd/>
      <w:spacing w:before="100" w:beforeAutospacing="1" w:after="100" w:afterAutospacing="1"/>
    </w:pPr>
    <w:rPr>
      <w:b w:val="0"/>
      <w:bCs w:val="0"/>
      <w:sz w:val="24"/>
      <w:szCs w:val="24"/>
    </w:rPr>
  </w:style>
  <w:style w:type="character" w:customStyle="1" w:styleId="apple-converted-space">
    <w:name w:val="apple-converted-space"/>
    <w:basedOn w:val="a2"/>
    <w:rsid w:val="00592C2C"/>
  </w:style>
  <w:style w:type="paragraph" w:customStyle="1" w:styleId="APPLE-INTERCHANGE-NEWLINE">
    <w:name w:val=".APPLE-INTERCHANGE-NEWLINE"/>
    <w:rsid w:val="00592C2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blk">
    <w:name w:val="blk"/>
    <w:basedOn w:val="a2"/>
    <w:rsid w:val="00592C2C"/>
  </w:style>
  <w:style w:type="character" w:customStyle="1" w:styleId="af8">
    <w:name w:val="Основной текст_"/>
    <w:link w:val="24"/>
    <w:rsid w:val="00592C2C"/>
    <w:rPr>
      <w:spacing w:val="3"/>
      <w:sz w:val="21"/>
      <w:szCs w:val="21"/>
      <w:shd w:val="clear" w:color="auto" w:fill="FFFFFF"/>
    </w:rPr>
  </w:style>
  <w:style w:type="paragraph" w:customStyle="1" w:styleId="24">
    <w:name w:val="Основной текст2"/>
    <w:basedOn w:val="a"/>
    <w:link w:val="af8"/>
    <w:rsid w:val="00592C2C"/>
    <w:pPr>
      <w:shd w:val="clear" w:color="auto" w:fill="FFFFFF"/>
      <w:autoSpaceDE/>
      <w:autoSpaceDN/>
      <w:adjustRightInd/>
      <w:spacing w:before="60" w:after="60" w:line="0" w:lineRule="atLeast"/>
      <w:jc w:val="center"/>
    </w:pPr>
    <w:rPr>
      <w:rFonts w:asciiTheme="minorHAnsi" w:eastAsiaTheme="minorHAnsi" w:hAnsiTheme="minorHAnsi" w:cstheme="minorBidi"/>
      <w:b w:val="0"/>
      <w:bCs w:val="0"/>
      <w:spacing w:val="3"/>
      <w:sz w:val="21"/>
      <w:szCs w:val="21"/>
      <w:lang w:eastAsia="en-US"/>
    </w:rPr>
  </w:style>
  <w:style w:type="paragraph" w:styleId="af9">
    <w:name w:val="Balloon Text"/>
    <w:basedOn w:val="a"/>
    <w:link w:val="afa"/>
    <w:uiPriority w:val="99"/>
    <w:semiHidden/>
    <w:unhideWhenUsed/>
    <w:rsid w:val="009231ED"/>
    <w:rPr>
      <w:rFonts w:ascii="Tahoma" w:hAnsi="Tahoma" w:cs="Tahoma"/>
      <w:sz w:val="16"/>
      <w:szCs w:val="16"/>
    </w:rPr>
  </w:style>
  <w:style w:type="character" w:customStyle="1" w:styleId="afa">
    <w:name w:val="Текст выноски Знак"/>
    <w:basedOn w:val="a2"/>
    <w:link w:val="af9"/>
    <w:uiPriority w:val="99"/>
    <w:semiHidden/>
    <w:rsid w:val="009231ED"/>
    <w:rPr>
      <w:rFonts w:ascii="Tahoma" w:eastAsia="Times New Roman" w:hAnsi="Tahoma" w:cs="Tahoma"/>
      <w:b/>
      <w:bCs/>
      <w:sz w:val="16"/>
      <w:szCs w:val="16"/>
      <w:lang w:eastAsia="ru-RU"/>
    </w:rPr>
  </w:style>
  <w:style w:type="paragraph" w:customStyle="1" w:styleId="afb">
    <w:name w:val="Нормальный (таблица)"/>
    <w:basedOn w:val="a"/>
    <w:next w:val="a"/>
    <w:uiPriority w:val="99"/>
    <w:rsid w:val="00643B5B"/>
    <w:pPr>
      <w:jc w:val="both"/>
    </w:pPr>
    <w:rPr>
      <w:rFonts w:ascii="Times New Roman CYR" w:eastAsiaTheme="minorEastAsia" w:hAnsi="Times New Roman CYR" w:cs="Times New Roman CYR"/>
      <w:b w:val="0"/>
      <w:bCs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2298871">
      <w:bodyDiv w:val="1"/>
      <w:marLeft w:val="0"/>
      <w:marRight w:val="0"/>
      <w:marTop w:val="0"/>
      <w:marBottom w:val="0"/>
      <w:divBdr>
        <w:top w:val="none" w:sz="0" w:space="0" w:color="auto"/>
        <w:left w:val="none" w:sz="0" w:space="0" w:color="auto"/>
        <w:bottom w:val="none" w:sz="0" w:space="0" w:color="auto"/>
        <w:right w:val="none" w:sz="0" w:space="0" w:color="auto"/>
      </w:divBdr>
      <w:divsChild>
        <w:div w:id="1353996342">
          <w:marLeft w:val="0"/>
          <w:marRight w:val="0"/>
          <w:marTop w:val="0"/>
          <w:marBottom w:val="0"/>
          <w:divBdr>
            <w:top w:val="none" w:sz="0" w:space="0" w:color="auto"/>
            <w:left w:val="none" w:sz="0" w:space="0" w:color="auto"/>
            <w:bottom w:val="none" w:sz="0" w:space="0" w:color="auto"/>
            <w:right w:val="none" w:sz="0" w:space="0" w:color="auto"/>
          </w:divBdr>
          <w:divsChild>
            <w:div w:id="637146696">
              <w:marLeft w:val="0"/>
              <w:marRight w:val="0"/>
              <w:marTop w:val="0"/>
              <w:marBottom w:val="0"/>
              <w:divBdr>
                <w:top w:val="none" w:sz="0" w:space="0" w:color="auto"/>
                <w:left w:val="none" w:sz="0" w:space="0" w:color="auto"/>
                <w:bottom w:val="none" w:sz="0" w:space="0" w:color="auto"/>
                <w:right w:val="none" w:sz="0" w:space="0" w:color="auto"/>
              </w:divBdr>
              <w:divsChild>
                <w:div w:id="1314333112">
                  <w:marLeft w:val="0"/>
                  <w:marRight w:val="0"/>
                  <w:marTop w:val="0"/>
                  <w:marBottom w:val="0"/>
                  <w:divBdr>
                    <w:top w:val="none" w:sz="0" w:space="0" w:color="auto"/>
                    <w:left w:val="none" w:sz="0" w:space="0" w:color="auto"/>
                    <w:bottom w:val="none" w:sz="0" w:space="0" w:color="auto"/>
                    <w:right w:val="none" w:sz="0" w:space="0" w:color="auto"/>
                  </w:divBdr>
                  <w:divsChild>
                    <w:div w:id="534463698">
                      <w:marLeft w:val="0"/>
                      <w:marRight w:val="0"/>
                      <w:marTop w:val="0"/>
                      <w:marBottom w:val="0"/>
                      <w:divBdr>
                        <w:top w:val="none" w:sz="0" w:space="0" w:color="auto"/>
                        <w:left w:val="none" w:sz="0" w:space="0" w:color="auto"/>
                        <w:bottom w:val="none" w:sz="0" w:space="0" w:color="auto"/>
                        <w:right w:val="none" w:sz="0" w:space="0" w:color="auto"/>
                      </w:divBdr>
                      <w:divsChild>
                        <w:div w:id="2133473318">
                          <w:marLeft w:val="0"/>
                          <w:marRight w:val="0"/>
                          <w:marTop w:val="0"/>
                          <w:marBottom w:val="0"/>
                          <w:divBdr>
                            <w:top w:val="none" w:sz="0" w:space="0" w:color="auto"/>
                            <w:left w:val="none" w:sz="0" w:space="0" w:color="auto"/>
                            <w:bottom w:val="none" w:sz="0" w:space="0" w:color="auto"/>
                            <w:right w:val="none" w:sz="0" w:space="0" w:color="auto"/>
                          </w:divBdr>
                          <w:divsChild>
                            <w:div w:id="2019698654">
                              <w:marLeft w:val="0"/>
                              <w:marRight w:val="0"/>
                              <w:marTop w:val="0"/>
                              <w:marBottom w:val="0"/>
                              <w:divBdr>
                                <w:top w:val="none" w:sz="0" w:space="0" w:color="auto"/>
                                <w:left w:val="none" w:sz="0" w:space="0" w:color="auto"/>
                                <w:bottom w:val="none" w:sz="0" w:space="0" w:color="auto"/>
                                <w:right w:val="none" w:sz="0" w:space="0" w:color="auto"/>
                              </w:divBdr>
                              <w:divsChild>
                                <w:div w:id="1154296111">
                                  <w:marLeft w:val="0"/>
                                  <w:marRight w:val="0"/>
                                  <w:marTop w:val="0"/>
                                  <w:marBottom w:val="0"/>
                                  <w:divBdr>
                                    <w:top w:val="none" w:sz="0" w:space="0" w:color="auto"/>
                                    <w:left w:val="none" w:sz="0" w:space="0" w:color="auto"/>
                                    <w:bottom w:val="none" w:sz="0" w:space="0" w:color="auto"/>
                                    <w:right w:val="none" w:sz="0" w:space="0" w:color="auto"/>
                                  </w:divBdr>
                                  <w:divsChild>
                                    <w:div w:id="1280066083">
                                      <w:marLeft w:val="0"/>
                                      <w:marRight w:val="0"/>
                                      <w:marTop w:val="0"/>
                                      <w:marBottom w:val="0"/>
                                      <w:divBdr>
                                        <w:top w:val="none" w:sz="0" w:space="0" w:color="auto"/>
                                        <w:left w:val="none" w:sz="0" w:space="0" w:color="auto"/>
                                        <w:bottom w:val="none" w:sz="0" w:space="0" w:color="auto"/>
                                        <w:right w:val="none" w:sz="0" w:space="0" w:color="auto"/>
                                      </w:divBdr>
                                      <w:divsChild>
                                        <w:div w:id="1684551496">
                                          <w:marLeft w:val="0"/>
                                          <w:marRight w:val="0"/>
                                          <w:marTop w:val="0"/>
                                          <w:marBottom w:val="0"/>
                                          <w:divBdr>
                                            <w:top w:val="none" w:sz="0" w:space="0" w:color="auto"/>
                                            <w:left w:val="none" w:sz="0" w:space="0" w:color="auto"/>
                                            <w:bottom w:val="none" w:sz="0" w:space="0" w:color="auto"/>
                                            <w:right w:val="none" w:sz="0" w:space="0" w:color="auto"/>
                                          </w:divBdr>
                                          <w:divsChild>
                                            <w:div w:id="793527083">
                                              <w:marLeft w:val="0"/>
                                              <w:marRight w:val="0"/>
                                              <w:marTop w:val="0"/>
                                              <w:marBottom w:val="0"/>
                                              <w:divBdr>
                                                <w:top w:val="none" w:sz="0" w:space="0" w:color="auto"/>
                                                <w:left w:val="none" w:sz="0" w:space="0" w:color="auto"/>
                                                <w:bottom w:val="none" w:sz="0" w:space="0" w:color="auto"/>
                                                <w:right w:val="none" w:sz="0" w:space="0" w:color="auto"/>
                                              </w:divBdr>
                                              <w:divsChild>
                                                <w:div w:id="1447235259">
                                                  <w:marLeft w:val="0"/>
                                                  <w:marRight w:val="0"/>
                                                  <w:marTop w:val="0"/>
                                                  <w:marBottom w:val="0"/>
                                                  <w:divBdr>
                                                    <w:top w:val="none" w:sz="0" w:space="0" w:color="auto"/>
                                                    <w:left w:val="none" w:sz="0" w:space="0" w:color="auto"/>
                                                    <w:bottom w:val="none" w:sz="0" w:space="0" w:color="auto"/>
                                                    <w:right w:val="none" w:sz="0" w:space="0" w:color="auto"/>
                                                  </w:divBdr>
                                                  <w:divsChild>
                                                    <w:div w:id="1635718438">
                                                      <w:marLeft w:val="0"/>
                                                      <w:marRight w:val="0"/>
                                                      <w:marTop w:val="0"/>
                                                      <w:marBottom w:val="0"/>
                                                      <w:divBdr>
                                                        <w:top w:val="none" w:sz="0" w:space="0" w:color="auto"/>
                                                        <w:left w:val="none" w:sz="0" w:space="0" w:color="auto"/>
                                                        <w:bottom w:val="none" w:sz="0" w:space="0" w:color="auto"/>
                                                        <w:right w:val="none" w:sz="0" w:space="0" w:color="auto"/>
                                                      </w:divBdr>
                                                      <w:divsChild>
                                                        <w:div w:id="1168208349">
                                                          <w:marLeft w:val="0"/>
                                                          <w:marRight w:val="0"/>
                                                          <w:marTop w:val="0"/>
                                                          <w:marBottom w:val="0"/>
                                                          <w:divBdr>
                                                            <w:top w:val="none" w:sz="0" w:space="0" w:color="auto"/>
                                                            <w:left w:val="none" w:sz="0" w:space="0" w:color="auto"/>
                                                            <w:bottom w:val="none" w:sz="0" w:space="0" w:color="auto"/>
                                                            <w:right w:val="none" w:sz="0" w:space="0" w:color="auto"/>
                                                          </w:divBdr>
                                                          <w:divsChild>
                                                            <w:div w:id="23286191">
                                                              <w:marLeft w:val="0"/>
                                                              <w:marRight w:val="0"/>
                                                              <w:marTop w:val="0"/>
                                                              <w:marBottom w:val="0"/>
                                                              <w:divBdr>
                                                                <w:top w:val="none" w:sz="0" w:space="0" w:color="auto"/>
                                                                <w:left w:val="none" w:sz="0" w:space="0" w:color="auto"/>
                                                                <w:bottom w:val="none" w:sz="0" w:space="0" w:color="auto"/>
                                                                <w:right w:val="none" w:sz="0" w:space="0" w:color="auto"/>
                                                              </w:divBdr>
                                                              <w:divsChild>
                                                                <w:div w:id="1177692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005478487">
      <w:bodyDiv w:val="1"/>
      <w:marLeft w:val="0"/>
      <w:marRight w:val="0"/>
      <w:marTop w:val="0"/>
      <w:marBottom w:val="0"/>
      <w:divBdr>
        <w:top w:val="none" w:sz="0" w:space="0" w:color="auto"/>
        <w:left w:val="none" w:sz="0" w:space="0" w:color="auto"/>
        <w:bottom w:val="none" w:sz="0" w:space="0" w:color="auto"/>
        <w:right w:val="none" w:sz="0" w:space="0" w:color="auto"/>
      </w:divBdr>
      <w:divsChild>
        <w:div w:id="18744595">
          <w:marLeft w:val="0"/>
          <w:marRight w:val="0"/>
          <w:marTop w:val="0"/>
          <w:marBottom w:val="0"/>
          <w:divBdr>
            <w:top w:val="none" w:sz="0" w:space="0" w:color="auto"/>
            <w:left w:val="none" w:sz="0" w:space="0" w:color="auto"/>
            <w:bottom w:val="none" w:sz="0" w:space="0" w:color="auto"/>
            <w:right w:val="none" w:sz="0" w:space="0" w:color="auto"/>
          </w:divBdr>
          <w:divsChild>
            <w:div w:id="186069766">
              <w:marLeft w:val="0"/>
              <w:marRight w:val="0"/>
              <w:marTop w:val="0"/>
              <w:marBottom w:val="0"/>
              <w:divBdr>
                <w:top w:val="none" w:sz="0" w:space="0" w:color="auto"/>
                <w:left w:val="none" w:sz="0" w:space="0" w:color="auto"/>
                <w:bottom w:val="none" w:sz="0" w:space="0" w:color="auto"/>
                <w:right w:val="none" w:sz="0" w:space="0" w:color="auto"/>
              </w:divBdr>
              <w:divsChild>
                <w:div w:id="566959353">
                  <w:marLeft w:val="0"/>
                  <w:marRight w:val="0"/>
                  <w:marTop w:val="0"/>
                  <w:marBottom w:val="0"/>
                  <w:divBdr>
                    <w:top w:val="none" w:sz="0" w:space="0" w:color="auto"/>
                    <w:left w:val="none" w:sz="0" w:space="0" w:color="auto"/>
                    <w:bottom w:val="none" w:sz="0" w:space="0" w:color="auto"/>
                    <w:right w:val="none" w:sz="0" w:space="0" w:color="auto"/>
                  </w:divBdr>
                  <w:divsChild>
                    <w:div w:id="2110198349">
                      <w:marLeft w:val="0"/>
                      <w:marRight w:val="0"/>
                      <w:marTop w:val="0"/>
                      <w:marBottom w:val="0"/>
                      <w:divBdr>
                        <w:top w:val="none" w:sz="0" w:space="0" w:color="auto"/>
                        <w:left w:val="none" w:sz="0" w:space="0" w:color="auto"/>
                        <w:bottom w:val="none" w:sz="0" w:space="0" w:color="auto"/>
                        <w:right w:val="none" w:sz="0" w:space="0" w:color="auto"/>
                      </w:divBdr>
                      <w:divsChild>
                        <w:div w:id="375158055">
                          <w:marLeft w:val="0"/>
                          <w:marRight w:val="0"/>
                          <w:marTop w:val="0"/>
                          <w:marBottom w:val="0"/>
                          <w:divBdr>
                            <w:top w:val="none" w:sz="0" w:space="0" w:color="auto"/>
                            <w:left w:val="none" w:sz="0" w:space="0" w:color="auto"/>
                            <w:bottom w:val="none" w:sz="0" w:space="0" w:color="auto"/>
                            <w:right w:val="none" w:sz="0" w:space="0" w:color="auto"/>
                          </w:divBdr>
                          <w:divsChild>
                            <w:div w:id="288752287">
                              <w:marLeft w:val="0"/>
                              <w:marRight w:val="0"/>
                              <w:marTop w:val="0"/>
                              <w:marBottom w:val="0"/>
                              <w:divBdr>
                                <w:top w:val="none" w:sz="0" w:space="0" w:color="auto"/>
                                <w:left w:val="none" w:sz="0" w:space="0" w:color="auto"/>
                                <w:bottom w:val="none" w:sz="0" w:space="0" w:color="auto"/>
                                <w:right w:val="none" w:sz="0" w:space="0" w:color="auto"/>
                              </w:divBdr>
                              <w:divsChild>
                                <w:div w:id="1593196849">
                                  <w:marLeft w:val="0"/>
                                  <w:marRight w:val="0"/>
                                  <w:marTop w:val="0"/>
                                  <w:marBottom w:val="0"/>
                                  <w:divBdr>
                                    <w:top w:val="none" w:sz="0" w:space="0" w:color="auto"/>
                                    <w:left w:val="none" w:sz="0" w:space="0" w:color="auto"/>
                                    <w:bottom w:val="none" w:sz="0" w:space="0" w:color="auto"/>
                                    <w:right w:val="none" w:sz="0" w:space="0" w:color="auto"/>
                                  </w:divBdr>
                                  <w:divsChild>
                                    <w:div w:id="1805779333">
                                      <w:marLeft w:val="0"/>
                                      <w:marRight w:val="0"/>
                                      <w:marTop w:val="0"/>
                                      <w:marBottom w:val="0"/>
                                      <w:divBdr>
                                        <w:top w:val="none" w:sz="0" w:space="0" w:color="auto"/>
                                        <w:left w:val="none" w:sz="0" w:space="0" w:color="auto"/>
                                        <w:bottom w:val="none" w:sz="0" w:space="0" w:color="auto"/>
                                        <w:right w:val="none" w:sz="0" w:space="0" w:color="auto"/>
                                      </w:divBdr>
                                      <w:divsChild>
                                        <w:div w:id="633488969">
                                          <w:marLeft w:val="0"/>
                                          <w:marRight w:val="0"/>
                                          <w:marTop w:val="0"/>
                                          <w:marBottom w:val="0"/>
                                          <w:divBdr>
                                            <w:top w:val="none" w:sz="0" w:space="0" w:color="auto"/>
                                            <w:left w:val="none" w:sz="0" w:space="0" w:color="auto"/>
                                            <w:bottom w:val="none" w:sz="0" w:space="0" w:color="auto"/>
                                            <w:right w:val="none" w:sz="0" w:space="0" w:color="auto"/>
                                          </w:divBdr>
                                          <w:divsChild>
                                            <w:div w:id="1859347784">
                                              <w:marLeft w:val="0"/>
                                              <w:marRight w:val="0"/>
                                              <w:marTop w:val="0"/>
                                              <w:marBottom w:val="0"/>
                                              <w:divBdr>
                                                <w:top w:val="none" w:sz="0" w:space="0" w:color="auto"/>
                                                <w:left w:val="none" w:sz="0" w:space="0" w:color="auto"/>
                                                <w:bottom w:val="none" w:sz="0" w:space="0" w:color="auto"/>
                                                <w:right w:val="none" w:sz="0" w:space="0" w:color="auto"/>
                                              </w:divBdr>
                                              <w:divsChild>
                                                <w:div w:id="591402278">
                                                  <w:marLeft w:val="0"/>
                                                  <w:marRight w:val="0"/>
                                                  <w:marTop w:val="0"/>
                                                  <w:marBottom w:val="0"/>
                                                  <w:divBdr>
                                                    <w:top w:val="none" w:sz="0" w:space="0" w:color="auto"/>
                                                    <w:left w:val="none" w:sz="0" w:space="0" w:color="auto"/>
                                                    <w:bottom w:val="none" w:sz="0" w:space="0" w:color="auto"/>
                                                    <w:right w:val="none" w:sz="0" w:space="0" w:color="auto"/>
                                                  </w:divBdr>
                                                  <w:divsChild>
                                                    <w:div w:id="2010909991">
                                                      <w:marLeft w:val="0"/>
                                                      <w:marRight w:val="0"/>
                                                      <w:marTop w:val="0"/>
                                                      <w:marBottom w:val="0"/>
                                                      <w:divBdr>
                                                        <w:top w:val="none" w:sz="0" w:space="0" w:color="auto"/>
                                                        <w:left w:val="none" w:sz="0" w:space="0" w:color="auto"/>
                                                        <w:bottom w:val="none" w:sz="0" w:space="0" w:color="auto"/>
                                                        <w:right w:val="none" w:sz="0" w:space="0" w:color="auto"/>
                                                      </w:divBdr>
                                                      <w:divsChild>
                                                        <w:div w:id="70588624">
                                                          <w:marLeft w:val="0"/>
                                                          <w:marRight w:val="0"/>
                                                          <w:marTop w:val="0"/>
                                                          <w:marBottom w:val="0"/>
                                                          <w:divBdr>
                                                            <w:top w:val="none" w:sz="0" w:space="0" w:color="auto"/>
                                                            <w:left w:val="none" w:sz="0" w:space="0" w:color="auto"/>
                                                            <w:bottom w:val="none" w:sz="0" w:space="0" w:color="auto"/>
                                                            <w:right w:val="none" w:sz="0" w:space="0" w:color="auto"/>
                                                          </w:divBdr>
                                                          <w:divsChild>
                                                            <w:div w:id="1759137557">
                                                              <w:marLeft w:val="0"/>
                                                              <w:marRight w:val="0"/>
                                                              <w:marTop w:val="0"/>
                                                              <w:marBottom w:val="0"/>
                                                              <w:divBdr>
                                                                <w:top w:val="none" w:sz="0" w:space="0" w:color="auto"/>
                                                                <w:left w:val="none" w:sz="0" w:space="0" w:color="auto"/>
                                                                <w:bottom w:val="none" w:sz="0" w:space="0" w:color="auto"/>
                                                                <w:right w:val="none" w:sz="0" w:space="0" w:color="auto"/>
                                                              </w:divBdr>
                                                              <w:divsChild>
                                                                <w:div w:id="1305543449">
                                                                  <w:marLeft w:val="0"/>
                                                                  <w:marRight w:val="0"/>
                                                                  <w:marTop w:val="0"/>
                                                                  <w:marBottom w:val="0"/>
                                                                  <w:divBdr>
                                                                    <w:top w:val="none" w:sz="0" w:space="0" w:color="auto"/>
                                                                    <w:left w:val="none" w:sz="0" w:space="0" w:color="auto"/>
                                                                    <w:bottom w:val="none" w:sz="0" w:space="0" w:color="auto"/>
                                                                    <w:right w:val="none" w:sz="0" w:space="0" w:color="auto"/>
                                                                  </w:divBdr>
                                                                  <w:divsChild>
                                                                    <w:div w:id="1405837177">
                                                                      <w:marLeft w:val="0"/>
                                                                      <w:marRight w:val="0"/>
                                                                      <w:marTop w:val="0"/>
                                                                      <w:marBottom w:val="0"/>
                                                                      <w:divBdr>
                                                                        <w:top w:val="none" w:sz="0" w:space="0" w:color="auto"/>
                                                                        <w:left w:val="none" w:sz="0" w:space="0" w:color="auto"/>
                                                                        <w:bottom w:val="none" w:sz="0" w:space="0" w:color="auto"/>
                                                                        <w:right w:val="none" w:sz="0" w:space="0" w:color="auto"/>
                                                                      </w:divBdr>
                                                                      <w:divsChild>
                                                                        <w:div w:id="1786146119">
                                                                          <w:marLeft w:val="0"/>
                                                                          <w:marRight w:val="0"/>
                                                                          <w:marTop w:val="0"/>
                                                                          <w:marBottom w:val="0"/>
                                                                          <w:divBdr>
                                                                            <w:top w:val="none" w:sz="0" w:space="0" w:color="auto"/>
                                                                            <w:left w:val="none" w:sz="0" w:space="0" w:color="auto"/>
                                                                            <w:bottom w:val="none" w:sz="0" w:space="0" w:color="auto"/>
                                                                            <w:right w:val="none" w:sz="0" w:space="0" w:color="auto"/>
                                                                          </w:divBdr>
                                                                          <w:divsChild>
                                                                            <w:div w:id="1355107690">
                                                                              <w:marLeft w:val="0"/>
                                                                              <w:marRight w:val="0"/>
                                                                              <w:marTop w:val="0"/>
                                                                              <w:marBottom w:val="0"/>
                                                                              <w:divBdr>
                                                                                <w:top w:val="none" w:sz="0" w:space="0" w:color="auto"/>
                                                                                <w:left w:val="none" w:sz="0" w:space="0" w:color="auto"/>
                                                                                <w:bottom w:val="none" w:sz="0" w:space="0" w:color="auto"/>
                                                                                <w:right w:val="none" w:sz="0" w:space="0" w:color="auto"/>
                                                                              </w:divBdr>
                                                                              <w:divsChild>
                                                                                <w:div w:id="708529723">
                                                                                  <w:marLeft w:val="0"/>
                                                                                  <w:marRight w:val="0"/>
                                                                                  <w:marTop w:val="0"/>
                                                                                  <w:marBottom w:val="0"/>
                                                                                  <w:divBdr>
                                                                                    <w:top w:val="none" w:sz="0" w:space="0" w:color="auto"/>
                                                                                    <w:left w:val="none" w:sz="0" w:space="0" w:color="auto"/>
                                                                                    <w:bottom w:val="none" w:sz="0" w:space="0" w:color="auto"/>
                                                                                    <w:right w:val="none" w:sz="0" w:space="0" w:color="auto"/>
                                                                                  </w:divBdr>
                                                                                </w:div>
                                                                                <w:div w:id="1106123765">
                                                                                  <w:marLeft w:val="0"/>
                                                                                  <w:marRight w:val="0"/>
                                                                                  <w:marTop w:val="0"/>
                                                                                  <w:marBottom w:val="0"/>
                                                                                  <w:divBdr>
                                                                                    <w:top w:val="none" w:sz="0" w:space="0" w:color="auto"/>
                                                                                    <w:left w:val="none" w:sz="0" w:space="0" w:color="auto"/>
                                                                                    <w:bottom w:val="none" w:sz="0" w:space="0" w:color="auto"/>
                                                                                    <w:right w:val="none" w:sz="0" w:space="0" w:color="auto"/>
                                                                                  </w:divBdr>
                                                                                </w:div>
                                                                                <w:div w:id="553583872">
                                                                                  <w:marLeft w:val="0"/>
                                                                                  <w:marRight w:val="0"/>
                                                                                  <w:marTop w:val="0"/>
                                                                                  <w:marBottom w:val="0"/>
                                                                                  <w:divBdr>
                                                                                    <w:top w:val="none" w:sz="0" w:space="0" w:color="auto"/>
                                                                                    <w:left w:val="none" w:sz="0" w:space="0" w:color="auto"/>
                                                                                    <w:bottom w:val="none" w:sz="0" w:space="0" w:color="auto"/>
                                                                                    <w:right w:val="none" w:sz="0" w:space="0" w:color="auto"/>
                                                                                  </w:divBdr>
                                                                                </w:div>
                                                                                <w:div w:id="1192258775">
                                                                                  <w:marLeft w:val="0"/>
                                                                                  <w:marRight w:val="0"/>
                                                                                  <w:marTop w:val="0"/>
                                                                                  <w:marBottom w:val="0"/>
                                                                                  <w:divBdr>
                                                                                    <w:top w:val="none" w:sz="0" w:space="0" w:color="auto"/>
                                                                                    <w:left w:val="none" w:sz="0" w:space="0" w:color="auto"/>
                                                                                    <w:bottom w:val="none" w:sz="0" w:space="0" w:color="auto"/>
                                                                                    <w:right w:val="none" w:sz="0" w:space="0" w:color="auto"/>
                                                                                  </w:divBdr>
                                                                                  <w:divsChild>
                                                                                    <w:div w:id="1255433482">
                                                                                      <w:marLeft w:val="0"/>
                                                                                      <w:marRight w:val="0"/>
                                                                                      <w:marTop w:val="0"/>
                                                                                      <w:marBottom w:val="0"/>
                                                                                      <w:divBdr>
                                                                                        <w:top w:val="none" w:sz="0" w:space="0" w:color="auto"/>
                                                                                        <w:left w:val="none" w:sz="0" w:space="0" w:color="auto"/>
                                                                                        <w:bottom w:val="none" w:sz="0" w:space="0" w:color="auto"/>
                                                                                        <w:right w:val="none" w:sz="0" w:space="0" w:color="auto"/>
                                                                                      </w:divBdr>
                                                                                    </w:div>
                                                                                  </w:divsChild>
                                                                                </w:div>
                                                                                <w:div w:id="242492209">
                                                                                  <w:marLeft w:val="0"/>
                                                                                  <w:marRight w:val="0"/>
                                                                                  <w:marTop w:val="0"/>
                                                                                  <w:marBottom w:val="0"/>
                                                                                  <w:divBdr>
                                                                                    <w:top w:val="none" w:sz="0" w:space="0" w:color="auto"/>
                                                                                    <w:left w:val="none" w:sz="0" w:space="0" w:color="auto"/>
                                                                                    <w:bottom w:val="none" w:sz="0" w:space="0" w:color="auto"/>
                                                                                    <w:right w:val="none" w:sz="0" w:space="0" w:color="auto"/>
                                                                                  </w:divBdr>
                                                                                </w:div>
                                                                                <w:div w:id="266156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93251911">
      <w:bodyDiv w:val="1"/>
      <w:marLeft w:val="0"/>
      <w:marRight w:val="0"/>
      <w:marTop w:val="0"/>
      <w:marBottom w:val="0"/>
      <w:divBdr>
        <w:top w:val="none" w:sz="0" w:space="0" w:color="auto"/>
        <w:left w:val="none" w:sz="0" w:space="0" w:color="auto"/>
        <w:bottom w:val="none" w:sz="0" w:space="0" w:color="auto"/>
        <w:right w:val="none" w:sz="0" w:space="0" w:color="auto"/>
      </w:divBdr>
      <w:divsChild>
        <w:div w:id="1352493819">
          <w:marLeft w:val="0"/>
          <w:marRight w:val="0"/>
          <w:marTop w:val="0"/>
          <w:marBottom w:val="0"/>
          <w:divBdr>
            <w:top w:val="none" w:sz="0" w:space="0" w:color="auto"/>
            <w:left w:val="none" w:sz="0" w:space="0" w:color="auto"/>
            <w:bottom w:val="none" w:sz="0" w:space="0" w:color="auto"/>
            <w:right w:val="none" w:sz="0" w:space="0" w:color="auto"/>
          </w:divBdr>
          <w:divsChild>
            <w:div w:id="651376929">
              <w:marLeft w:val="0"/>
              <w:marRight w:val="0"/>
              <w:marTop w:val="0"/>
              <w:marBottom w:val="0"/>
              <w:divBdr>
                <w:top w:val="none" w:sz="0" w:space="0" w:color="auto"/>
                <w:left w:val="none" w:sz="0" w:space="0" w:color="auto"/>
                <w:bottom w:val="none" w:sz="0" w:space="0" w:color="auto"/>
                <w:right w:val="none" w:sz="0" w:space="0" w:color="auto"/>
              </w:divBdr>
              <w:divsChild>
                <w:div w:id="1258291484">
                  <w:marLeft w:val="0"/>
                  <w:marRight w:val="0"/>
                  <w:marTop w:val="0"/>
                  <w:marBottom w:val="0"/>
                  <w:divBdr>
                    <w:top w:val="none" w:sz="0" w:space="0" w:color="auto"/>
                    <w:left w:val="none" w:sz="0" w:space="0" w:color="auto"/>
                    <w:bottom w:val="none" w:sz="0" w:space="0" w:color="auto"/>
                    <w:right w:val="none" w:sz="0" w:space="0" w:color="auto"/>
                  </w:divBdr>
                  <w:divsChild>
                    <w:div w:id="1137920774">
                      <w:marLeft w:val="0"/>
                      <w:marRight w:val="0"/>
                      <w:marTop w:val="0"/>
                      <w:marBottom w:val="0"/>
                      <w:divBdr>
                        <w:top w:val="none" w:sz="0" w:space="0" w:color="auto"/>
                        <w:left w:val="none" w:sz="0" w:space="0" w:color="auto"/>
                        <w:bottom w:val="none" w:sz="0" w:space="0" w:color="auto"/>
                        <w:right w:val="none" w:sz="0" w:space="0" w:color="auto"/>
                      </w:divBdr>
                      <w:divsChild>
                        <w:div w:id="965113479">
                          <w:marLeft w:val="0"/>
                          <w:marRight w:val="0"/>
                          <w:marTop w:val="0"/>
                          <w:marBottom w:val="0"/>
                          <w:divBdr>
                            <w:top w:val="none" w:sz="0" w:space="0" w:color="auto"/>
                            <w:left w:val="none" w:sz="0" w:space="0" w:color="auto"/>
                            <w:bottom w:val="none" w:sz="0" w:space="0" w:color="auto"/>
                            <w:right w:val="none" w:sz="0" w:space="0" w:color="auto"/>
                          </w:divBdr>
                          <w:divsChild>
                            <w:div w:id="496117824">
                              <w:marLeft w:val="0"/>
                              <w:marRight w:val="0"/>
                              <w:marTop w:val="0"/>
                              <w:marBottom w:val="0"/>
                              <w:divBdr>
                                <w:top w:val="none" w:sz="0" w:space="0" w:color="auto"/>
                                <w:left w:val="none" w:sz="0" w:space="0" w:color="auto"/>
                                <w:bottom w:val="none" w:sz="0" w:space="0" w:color="auto"/>
                                <w:right w:val="none" w:sz="0" w:space="0" w:color="auto"/>
                              </w:divBdr>
                              <w:divsChild>
                                <w:div w:id="1350639595">
                                  <w:marLeft w:val="0"/>
                                  <w:marRight w:val="0"/>
                                  <w:marTop w:val="0"/>
                                  <w:marBottom w:val="0"/>
                                  <w:divBdr>
                                    <w:top w:val="none" w:sz="0" w:space="0" w:color="auto"/>
                                    <w:left w:val="none" w:sz="0" w:space="0" w:color="auto"/>
                                    <w:bottom w:val="none" w:sz="0" w:space="0" w:color="auto"/>
                                    <w:right w:val="none" w:sz="0" w:space="0" w:color="auto"/>
                                  </w:divBdr>
                                  <w:divsChild>
                                    <w:div w:id="1619754065">
                                      <w:marLeft w:val="0"/>
                                      <w:marRight w:val="0"/>
                                      <w:marTop w:val="0"/>
                                      <w:marBottom w:val="0"/>
                                      <w:divBdr>
                                        <w:top w:val="none" w:sz="0" w:space="0" w:color="auto"/>
                                        <w:left w:val="none" w:sz="0" w:space="0" w:color="auto"/>
                                        <w:bottom w:val="none" w:sz="0" w:space="0" w:color="auto"/>
                                        <w:right w:val="none" w:sz="0" w:space="0" w:color="auto"/>
                                      </w:divBdr>
                                      <w:divsChild>
                                        <w:div w:id="1994724309">
                                          <w:marLeft w:val="0"/>
                                          <w:marRight w:val="0"/>
                                          <w:marTop w:val="0"/>
                                          <w:marBottom w:val="0"/>
                                          <w:divBdr>
                                            <w:top w:val="none" w:sz="0" w:space="0" w:color="auto"/>
                                            <w:left w:val="none" w:sz="0" w:space="0" w:color="auto"/>
                                            <w:bottom w:val="none" w:sz="0" w:space="0" w:color="auto"/>
                                            <w:right w:val="none" w:sz="0" w:space="0" w:color="auto"/>
                                          </w:divBdr>
                                          <w:divsChild>
                                            <w:div w:id="818225261">
                                              <w:marLeft w:val="0"/>
                                              <w:marRight w:val="0"/>
                                              <w:marTop w:val="0"/>
                                              <w:marBottom w:val="0"/>
                                              <w:divBdr>
                                                <w:top w:val="none" w:sz="0" w:space="0" w:color="auto"/>
                                                <w:left w:val="none" w:sz="0" w:space="0" w:color="auto"/>
                                                <w:bottom w:val="none" w:sz="0" w:space="0" w:color="auto"/>
                                                <w:right w:val="none" w:sz="0" w:space="0" w:color="auto"/>
                                              </w:divBdr>
                                              <w:divsChild>
                                                <w:div w:id="1684435223">
                                                  <w:marLeft w:val="0"/>
                                                  <w:marRight w:val="0"/>
                                                  <w:marTop w:val="0"/>
                                                  <w:marBottom w:val="0"/>
                                                  <w:divBdr>
                                                    <w:top w:val="none" w:sz="0" w:space="0" w:color="auto"/>
                                                    <w:left w:val="none" w:sz="0" w:space="0" w:color="auto"/>
                                                    <w:bottom w:val="none" w:sz="0" w:space="0" w:color="auto"/>
                                                    <w:right w:val="none" w:sz="0" w:space="0" w:color="auto"/>
                                                  </w:divBdr>
                                                  <w:divsChild>
                                                    <w:div w:id="46538333">
                                                      <w:marLeft w:val="0"/>
                                                      <w:marRight w:val="0"/>
                                                      <w:marTop w:val="0"/>
                                                      <w:marBottom w:val="0"/>
                                                      <w:divBdr>
                                                        <w:top w:val="none" w:sz="0" w:space="0" w:color="auto"/>
                                                        <w:left w:val="none" w:sz="0" w:space="0" w:color="auto"/>
                                                        <w:bottom w:val="none" w:sz="0" w:space="0" w:color="auto"/>
                                                        <w:right w:val="none" w:sz="0" w:space="0" w:color="auto"/>
                                                      </w:divBdr>
                                                      <w:divsChild>
                                                        <w:div w:id="845368212">
                                                          <w:marLeft w:val="0"/>
                                                          <w:marRight w:val="0"/>
                                                          <w:marTop w:val="0"/>
                                                          <w:marBottom w:val="0"/>
                                                          <w:divBdr>
                                                            <w:top w:val="none" w:sz="0" w:space="0" w:color="auto"/>
                                                            <w:left w:val="none" w:sz="0" w:space="0" w:color="auto"/>
                                                            <w:bottom w:val="none" w:sz="0" w:space="0" w:color="auto"/>
                                                            <w:right w:val="none" w:sz="0" w:space="0" w:color="auto"/>
                                                          </w:divBdr>
                                                          <w:divsChild>
                                                            <w:div w:id="1159690143">
                                                              <w:marLeft w:val="0"/>
                                                              <w:marRight w:val="0"/>
                                                              <w:marTop w:val="0"/>
                                                              <w:marBottom w:val="0"/>
                                                              <w:divBdr>
                                                                <w:top w:val="none" w:sz="0" w:space="0" w:color="auto"/>
                                                                <w:left w:val="none" w:sz="0" w:space="0" w:color="auto"/>
                                                                <w:bottom w:val="none" w:sz="0" w:space="0" w:color="auto"/>
                                                                <w:right w:val="none" w:sz="0" w:space="0" w:color="auto"/>
                                                              </w:divBdr>
                                                              <w:divsChild>
                                                                <w:div w:id="1553224008">
                                                                  <w:marLeft w:val="0"/>
                                                                  <w:marRight w:val="0"/>
                                                                  <w:marTop w:val="0"/>
                                                                  <w:marBottom w:val="0"/>
                                                                  <w:divBdr>
                                                                    <w:top w:val="none" w:sz="0" w:space="0" w:color="auto"/>
                                                                    <w:left w:val="none" w:sz="0" w:space="0" w:color="auto"/>
                                                                    <w:bottom w:val="none" w:sz="0" w:space="0" w:color="auto"/>
                                                                    <w:right w:val="none" w:sz="0" w:space="0" w:color="auto"/>
                                                                  </w:divBdr>
                                                                  <w:divsChild>
                                                                    <w:div w:id="1748838365">
                                                                      <w:marLeft w:val="0"/>
                                                                      <w:marRight w:val="0"/>
                                                                      <w:marTop w:val="0"/>
                                                                      <w:marBottom w:val="0"/>
                                                                      <w:divBdr>
                                                                        <w:top w:val="none" w:sz="0" w:space="0" w:color="auto"/>
                                                                        <w:left w:val="none" w:sz="0" w:space="0" w:color="auto"/>
                                                                        <w:bottom w:val="none" w:sz="0" w:space="0" w:color="auto"/>
                                                                        <w:right w:val="none" w:sz="0" w:space="0" w:color="auto"/>
                                                                      </w:divBdr>
                                                                      <w:divsChild>
                                                                        <w:div w:id="1809207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51040/d43ae8ece00bbaa3bc825d04067c64adebeae28c/" TargetMode="External"/><Relationship Id="rId13" Type="http://schemas.openxmlformats.org/officeDocument/2006/relationships/image" Target="media/image3.jpeg"/><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consultant.ru/document/cons_doc_LAW_51040/94c6113a642e3b7baf717942f7cda2bef5b80541/" TargetMode="External"/><Relationship Id="rId12" Type="http://schemas.openxmlformats.org/officeDocument/2006/relationships/image" Target="media/image2.jpeg"/><Relationship Id="rId17" Type="http://schemas.openxmlformats.org/officeDocument/2006/relationships/image" Target="media/image7.jpeg"/><Relationship Id="rId2" Type="http://schemas.openxmlformats.org/officeDocument/2006/relationships/styles" Target="styles.xml"/><Relationship Id="rId16" Type="http://schemas.openxmlformats.org/officeDocument/2006/relationships/image" Target="media/image6.jpeg"/><Relationship Id="rId1" Type="http://schemas.openxmlformats.org/officeDocument/2006/relationships/numbering" Target="numbering.xml"/><Relationship Id="rId6" Type="http://schemas.openxmlformats.org/officeDocument/2006/relationships/hyperlink" Target="http://www.consultant.ru/document/cons_doc_LAW_51040/40f35136686ca3ecfeec1757ce0d23c16916fdc8/" TargetMode="Externa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image" Target="media/image5.jpeg"/><Relationship Id="rId10" Type="http://schemas.openxmlformats.org/officeDocument/2006/relationships/hyperlink" Target="consultantplus://offline/ref=B461E8D5338D025FE8B578981DF7CC13B99E8C8D10C47A397319972BAE86E3467AC0685DB31D7A23k2aEL"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consultantplus://offline/ref=B461E8D5338D025FE8B578981DF7CC13B99E8C8D10C47A397319972BAE86E3467AC0685DB31D7B26k2a3L" TargetMode="External"/><Relationship Id="rId14" Type="http://schemas.openxmlformats.org/officeDocument/2006/relationships/image" Target="media/image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306</TotalTime>
  <Pages>78</Pages>
  <Words>29059</Words>
  <Characters>165639</Characters>
  <Application>Microsoft Office Word</Application>
  <DocSecurity>0</DocSecurity>
  <Lines>1380</Lines>
  <Paragraphs>388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194310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Е.М. Кулик</dc:creator>
  <cp:lastModifiedBy>Е.М. Кулик</cp:lastModifiedBy>
  <cp:revision>92</cp:revision>
  <cp:lastPrinted>2018-04-27T12:36:00Z</cp:lastPrinted>
  <dcterms:created xsi:type="dcterms:W3CDTF">2018-05-04T06:01:00Z</dcterms:created>
  <dcterms:modified xsi:type="dcterms:W3CDTF">2018-05-23T14:32:00Z</dcterms:modified>
</cp:coreProperties>
</file>